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00BDA" w14:textId="54AE5340" w:rsidR="002E033A" w:rsidRPr="00BD736B" w:rsidRDefault="002E033A" w:rsidP="00C35BC1">
      <w:pPr>
        <w:jc w:val="center"/>
        <w:rPr>
          <w:rFonts w:ascii="Times New Roman" w:hAnsi="Times New Roman" w:cs="Times New Roman"/>
          <w:b/>
          <w:sz w:val="24"/>
          <w:szCs w:val="24"/>
        </w:rPr>
      </w:pPr>
      <w:bookmarkStart w:id="0" w:name="_GoBack"/>
      <w:bookmarkEnd w:id="0"/>
      <w:r w:rsidRPr="00BD736B">
        <w:rPr>
          <w:rFonts w:ascii="Times New Roman" w:hAnsi="Times New Roman" w:cs="Times New Roman"/>
          <w:b/>
          <w:sz w:val="24"/>
          <w:szCs w:val="24"/>
        </w:rPr>
        <w:t>Apliecinājum</w:t>
      </w:r>
      <w:r w:rsidR="00231EE2">
        <w:rPr>
          <w:rFonts w:ascii="Times New Roman" w:hAnsi="Times New Roman" w:cs="Times New Roman"/>
          <w:b/>
          <w:sz w:val="24"/>
          <w:szCs w:val="24"/>
        </w:rPr>
        <w:t>s</w:t>
      </w:r>
      <w:r w:rsidR="00C35BC1" w:rsidRPr="00BD736B">
        <w:rPr>
          <w:rFonts w:ascii="Times New Roman" w:hAnsi="Times New Roman" w:cs="Times New Roman"/>
          <w:b/>
          <w:sz w:val="24"/>
          <w:szCs w:val="24"/>
        </w:rPr>
        <w:t xml:space="preserve"> </w:t>
      </w:r>
      <w:r w:rsidR="00231EE2">
        <w:rPr>
          <w:rFonts w:ascii="Times New Roman" w:hAnsi="Times New Roman" w:cs="Times New Roman"/>
          <w:b/>
          <w:sz w:val="24"/>
          <w:szCs w:val="24"/>
        </w:rPr>
        <w:t>par atbilstību prasībām</w:t>
      </w:r>
      <w:r w:rsidR="00876E6B">
        <w:rPr>
          <w:rFonts w:ascii="Times New Roman" w:hAnsi="Times New Roman" w:cs="Times New Roman"/>
          <w:b/>
          <w:sz w:val="24"/>
          <w:szCs w:val="24"/>
        </w:rPr>
        <w:t xml:space="preserve"> grūtībās nonākuša uzņēmuma statusa pārbaudei</w:t>
      </w:r>
      <w:r w:rsidR="00231EE2">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148"/>
        <w:gridCol w:w="4148"/>
      </w:tblGrid>
      <w:tr w:rsidR="009073B0" w:rsidRPr="00BD736B"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Es, apakšā parakstījies (-usies),</w:t>
            </w:r>
          </w:p>
          <w:p w14:paraId="24F85A65"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45EFA71" w14:textId="77777777" w:rsidR="009073B0" w:rsidRPr="00BD736B" w:rsidRDefault="009073B0" w:rsidP="00C35BC1">
            <w:pPr>
              <w:jc w:val="both"/>
              <w:rPr>
                <w:rFonts w:ascii="Times New Roman" w:hAnsi="Times New Roman" w:cs="Times New Roman"/>
                <w:sz w:val="24"/>
                <w:szCs w:val="24"/>
              </w:rPr>
            </w:pPr>
          </w:p>
          <w:p w14:paraId="66B0A0E4" w14:textId="77777777" w:rsidR="009073B0" w:rsidRPr="00BD736B" w:rsidRDefault="009073B0" w:rsidP="00C35BC1">
            <w:pPr>
              <w:jc w:val="both"/>
              <w:rPr>
                <w:rFonts w:ascii="Times New Roman" w:hAnsi="Times New Roman" w:cs="Times New Roman"/>
                <w:sz w:val="24"/>
                <w:szCs w:val="24"/>
              </w:rPr>
            </w:pPr>
          </w:p>
        </w:tc>
      </w:tr>
      <w:tr w:rsidR="009073B0" w:rsidRPr="00BD736B"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1D1DF5A" w14:textId="4A16264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vārds, uzvārds</w:t>
            </w:r>
          </w:p>
        </w:tc>
      </w:tr>
      <w:tr w:rsidR="009073B0" w:rsidRPr="00BD736B" w14:paraId="7B25868E" w14:textId="77777777" w:rsidTr="000A1E54">
        <w:tc>
          <w:tcPr>
            <w:tcW w:w="4148" w:type="dxa"/>
            <w:vMerge w:val="restart"/>
            <w:tcBorders>
              <w:top w:val="nil"/>
              <w:left w:val="single" w:sz="4" w:space="0" w:color="auto"/>
              <w:bottom w:val="nil"/>
              <w:right w:val="single" w:sz="4" w:space="0" w:color="auto"/>
            </w:tcBorders>
          </w:tcPr>
          <w:p w14:paraId="0C2FEAEF" w14:textId="403B38D2"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w:t>
            </w:r>
            <w:r w:rsidR="002C4E48">
              <w:rPr>
                <w:rFonts w:ascii="Times New Roman" w:hAnsi="Times New Roman" w:cs="Times New Roman"/>
                <w:sz w:val="24"/>
                <w:szCs w:val="24"/>
              </w:rPr>
              <w:t>/ sadarbības partnera</w:t>
            </w:r>
          </w:p>
          <w:p w14:paraId="5ED5D7F0"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6F3AF892" w14:textId="77777777" w:rsidR="009073B0" w:rsidRPr="00BD736B" w:rsidRDefault="009073B0" w:rsidP="00C35BC1">
            <w:pPr>
              <w:jc w:val="both"/>
              <w:rPr>
                <w:rFonts w:ascii="Times New Roman" w:hAnsi="Times New Roman" w:cs="Times New Roman"/>
                <w:sz w:val="24"/>
                <w:szCs w:val="24"/>
              </w:rPr>
            </w:pPr>
          </w:p>
          <w:p w14:paraId="4CC9F76A" w14:textId="77777777" w:rsidR="009073B0" w:rsidRPr="00BD736B" w:rsidRDefault="009073B0" w:rsidP="00C35BC1">
            <w:pPr>
              <w:jc w:val="both"/>
              <w:rPr>
                <w:rFonts w:ascii="Times New Roman" w:hAnsi="Times New Roman" w:cs="Times New Roman"/>
                <w:sz w:val="24"/>
                <w:szCs w:val="24"/>
              </w:rPr>
            </w:pPr>
          </w:p>
        </w:tc>
      </w:tr>
      <w:tr w:rsidR="009073B0" w:rsidRPr="00BD736B"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A286930" w14:textId="3AFF9A0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nosaukums</w:t>
            </w:r>
          </w:p>
        </w:tc>
      </w:tr>
      <w:tr w:rsidR="009073B0" w:rsidRPr="00BD736B"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atbildīgā amatpersona</w:t>
            </w:r>
          </w:p>
          <w:p w14:paraId="730DF4EC"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03625A9D" w14:textId="77777777" w:rsidR="009073B0" w:rsidRPr="00BD736B" w:rsidRDefault="009073B0" w:rsidP="00C35BC1">
            <w:pPr>
              <w:jc w:val="both"/>
              <w:rPr>
                <w:rFonts w:ascii="Times New Roman" w:hAnsi="Times New Roman" w:cs="Times New Roman"/>
                <w:sz w:val="24"/>
                <w:szCs w:val="24"/>
              </w:rPr>
            </w:pPr>
          </w:p>
          <w:p w14:paraId="7979E862" w14:textId="77777777" w:rsidR="009073B0" w:rsidRPr="00BD736B" w:rsidRDefault="009073B0" w:rsidP="00C35BC1">
            <w:pPr>
              <w:jc w:val="both"/>
              <w:rPr>
                <w:rFonts w:ascii="Times New Roman" w:hAnsi="Times New Roman" w:cs="Times New Roman"/>
                <w:sz w:val="24"/>
                <w:szCs w:val="24"/>
              </w:rPr>
            </w:pPr>
          </w:p>
        </w:tc>
      </w:tr>
      <w:tr w:rsidR="009073B0" w:rsidRPr="00BD736B"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2180285D" w14:textId="106DC78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amata nosaukums</w:t>
            </w:r>
          </w:p>
        </w:tc>
      </w:tr>
    </w:tbl>
    <w:p w14:paraId="21FC0613" w14:textId="1D2400AB" w:rsidR="002E033A" w:rsidRPr="00BD736B" w:rsidRDefault="002E033A" w:rsidP="00876E6B">
      <w:pPr>
        <w:spacing w:after="0"/>
        <w:jc w:val="both"/>
        <w:rPr>
          <w:rFonts w:ascii="Times New Roman" w:hAnsi="Times New Roman" w:cs="Times New Roman"/>
          <w:sz w:val="24"/>
          <w:szCs w:val="24"/>
        </w:rPr>
      </w:pPr>
      <w:r w:rsidRPr="00BD736B">
        <w:rPr>
          <w:rFonts w:ascii="Times New Roman" w:hAnsi="Times New Roman" w:cs="Times New Roman"/>
          <w:sz w:val="24"/>
          <w:szCs w:val="24"/>
        </w:rPr>
        <w:t xml:space="preserve">                                            </w:t>
      </w:r>
      <w:r w:rsidR="00613BA9" w:rsidRPr="00BD736B">
        <w:rPr>
          <w:rFonts w:ascii="Times New Roman" w:hAnsi="Times New Roman" w:cs="Times New Roman"/>
          <w:sz w:val="24"/>
          <w:szCs w:val="24"/>
        </w:rPr>
        <w:tab/>
      </w:r>
    </w:p>
    <w:p w14:paraId="285169B8" w14:textId="77777777" w:rsidR="00EA62AE"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apliecinu, ka</w:t>
      </w:r>
      <w:r w:rsidR="00EA62AE" w:rsidRPr="00BD736B">
        <w:rPr>
          <w:rFonts w:ascii="Times New Roman" w:hAnsi="Times New Roman" w:cs="Times New Roman"/>
          <w:sz w:val="24"/>
          <w:szCs w:val="24"/>
        </w:rPr>
        <w:t>:</w:t>
      </w:r>
    </w:p>
    <w:p w14:paraId="2DE10125" w14:textId="71C6C4D1" w:rsidR="00427BAB" w:rsidRPr="00BD736B" w:rsidRDefault="00427BAB"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sz w:val="24"/>
          <w:szCs w:val="24"/>
          <w:lang w:eastAsia="lv-LV"/>
        </w:rPr>
        <w:t xml:space="preserve">neatbilst Maksātnespējas likuma 57.pantā noteiktajiem kritērijiem, lai tam pēc kreditoru pieprasījuma piemērotu maksātnespējas procedūru, t.i.: </w:t>
      </w:r>
    </w:p>
    <w:p w14:paraId="2BF5BEAF" w14:textId="77777777" w:rsidR="00427BAB" w:rsidRPr="00BD736B"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lang w:eastAsia="lv-LV"/>
        </w:rPr>
      </w:pPr>
      <w:r w:rsidRPr="00BD736B">
        <w:rPr>
          <w:rFonts w:ascii="Times New Roman" w:hAnsi="Times New Roman"/>
          <w:sz w:val="24"/>
          <w:szCs w:val="24"/>
          <w:lang w:eastAsia="lv-LV"/>
        </w:rPr>
        <w:t xml:space="preserve">piemērojot piespiedu izpildes līdzekļus, nav bijis iespējams izpildīt tiesas nolēmumu par parāda piedziņu no parādnieka; </w:t>
      </w:r>
    </w:p>
    <w:p w14:paraId="5FA78F4A" w14:textId="77777777" w:rsidR="002C4E48"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&lt;SIA vai A/S gadījumā&gt; </w:t>
      </w:r>
      <w:r w:rsidRPr="00BD736B">
        <w:rPr>
          <w:rFonts w:ascii="Times New Roman" w:hAnsi="Times New Roman"/>
          <w:sz w:val="24"/>
          <w:szCs w:val="24"/>
          <w:lang w:eastAsia="lv-LV"/>
        </w:rPr>
        <w:t xml:space="preserve">nav nokārtojis pamatparādu 4268 </w:t>
      </w:r>
      <w:r w:rsidRPr="00BD736B">
        <w:rPr>
          <w:rFonts w:ascii="Times New Roman" w:hAnsi="Times New Roman"/>
          <w:i/>
          <w:sz w:val="24"/>
          <w:szCs w:val="24"/>
          <w:lang w:eastAsia="lv-LV"/>
        </w:rPr>
        <w:t>euro</w:t>
      </w:r>
      <w:r w:rsidRPr="00BD736B">
        <w:rPr>
          <w:rFonts w:ascii="Times New Roman" w:hAnsi="Times New Roman"/>
          <w:sz w:val="24"/>
          <w:szCs w:val="24"/>
          <w:lang w:eastAsia="lv-LV"/>
        </w:rPr>
        <w:t xml:space="preserve"> apmērā, un kreditors ir brīdinājis viņu par savu nodomu iesniegt juridiskās personas ma</w:t>
      </w:r>
      <w:r w:rsidR="002C4E48">
        <w:rPr>
          <w:rFonts w:ascii="Times New Roman" w:hAnsi="Times New Roman"/>
          <w:sz w:val="24"/>
          <w:szCs w:val="24"/>
          <w:lang w:eastAsia="lv-LV"/>
        </w:rPr>
        <w:t>ksātnespējas procesa pieteikumu</w:t>
      </w:r>
    </w:p>
    <w:p w14:paraId="0DA11C0A" w14:textId="3A30FACD" w:rsidR="00427BAB" w:rsidRPr="00BD736B" w:rsidRDefault="00427BAB" w:rsidP="002C4E48">
      <w:pPr>
        <w:tabs>
          <w:tab w:val="left" w:pos="0"/>
        </w:tabs>
        <w:spacing w:after="0" w:line="240" w:lineRule="auto"/>
        <w:ind w:left="1210"/>
        <w:jc w:val="both"/>
        <w:rPr>
          <w:rFonts w:ascii="Times New Roman" w:hAnsi="Times New Roman"/>
          <w:sz w:val="24"/>
          <w:szCs w:val="24"/>
          <w:lang w:eastAsia="lv-LV"/>
        </w:rPr>
      </w:pPr>
      <w:r w:rsidRPr="00BD736B">
        <w:rPr>
          <w:rFonts w:ascii="Times New Roman" w:hAnsi="Times New Roman"/>
          <w:sz w:val="24"/>
          <w:szCs w:val="24"/>
          <w:lang w:eastAsia="lv-LV"/>
        </w:rPr>
        <w:t xml:space="preserve"> </w:t>
      </w:r>
      <w:r w:rsidRPr="002C4E48">
        <w:rPr>
          <w:rFonts w:ascii="Times New Roman" w:hAnsi="Times New Roman"/>
          <w:sz w:val="24"/>
          <w:szCs w:val="24"/>
          <w:lang w:eastAsia="lv-LV"/>
        </w:rPr>
        <w:t>vai</w:t>
      </w:r>
    </w:p>
    <w:p w14:paraId="78BD64A6" w14:textId="77777777" w:rsidR="00427BAB" w:rsidRPr="00BD736B" w:rsidRDefault="00427BAB" w:rsidP="002C4E48">
      <w:pPr>
        <w:tabs>
          <w:tab w:val="left" w:pos="0"/>
        </w:tabs>
        <w:spacing w:after="0" w:line="240" w:lineRule="auto"/>
        <w:ind w:left="1210"/>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&lt;cita juridiskā persona, kas nav SIA un A/S gadījumā&gt; </w:t>
      </w:r>
      <w:r w:rsidRPr="00BD736B">
        <w:rPr>
          <w:rFonts w:ascii="Times New Roman" w:hAnsi="Times New Roman"/>
          <w:sz w:val="24"/>
          <w:szCs w:val="24"/>
          <w:lang w:eastAsia="lv-LV"/>
        </w:rPr>
        <w:t xml:space="preserve">nav nokārtojis pamatparādu 2134 </w:t>
      </w:r>
      <w:r w:rsidRPr="00BD736B">
        <w:rPr>
          <w:rFonts w:ascii="Times New Roman" w:hAnsi="Times New Roman"/>
          <w:i/>
          <w:sz w:val="24"/>
          <w:szCs w:val="24"/>
          <w:lang w:eastAsia="lv-LV"/>
        </w:rPr>
        <w:t>euro</w:t>
      </w:r>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p>
    <w:p w14:paraId="14CB3D47"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sz w:val="24"/>
          <w:szCs w:val="24"/>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61845C97" w14:textId="7C843F36" w:rsidR="00427BAB" w:rsidRDefault="00427BAB" w:rsidP="00427BAB">
      <w:pPr>
        <w:pStyle w:val="ListParagraph"/>
        <w:numPr>
          <w:ilvl w:val="0"/>
          <w:numId w:val="1"/>
        </w:numPr>
        <w:jc w:val="both"/>
        <w:rPr>
          <w:rFonts w:ascii="Times New Roman" w:hAnsi="Times New Roman"/>
          <w:sz w:val="24"/>
          <w:szCs w:val="24"/>
          <w:lang w:eastAsia="lv-LV"/>
        </w:rPr>
      </w:pPr>
      <w:r w:rsidRPr="00BD736B">
        <w:rPr>
          <w:rFonts w:ascii="Times New Roman" w:hAnsi="Times New Roman"/>
          <w:sz w:val="24"/>
          <w:szCs w:val="24"/>
          <w:lang w:eastAsia="lv-LV"/>
        </w:rPr>
        <w:t xml:space="preserve">apliecinu, ka </w:t>
      </w:r>
      <w:r w:rsidR="00990365">
        <w:rPr>
          <w:rFonts w:ascii="Times New Roman" w:hAnsi="Times New Roman"/>
          <w:sz w:val="24"/>
          <w:szCs w:val="24"/>
          <w:lang w:eastAsia="lv-LV"/>
        </w:rPr>
        <w:t xml:space="preserve">neesmu </w:t>
      </w:r>
      <w:r w:rsidRPr="00BD736B">
        <w:rPr>
          <w:rFonts w:ascii="Times New Roman" w:hAnsi="Times New Roman"/>
          <w:sz w:val="24"/>
          <w:szCs w:val="24"/>
          <w:lang w:eastAsia="lv-LV"/>
        </w:rPr>
        <w:t>uzņēmums,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glābšanai un pārstrukturēšanai, Komisijas paziņojumu Pamatnostādnes par valsts atbalstu grūtībās nonākušu nefinanšu uzņēmumu glābšanai un pārstrukturēšanai vai Komisijas paziņojumu par valsts atbalsta noteikumu piemērošanu no 2013. gada 1. augusta atbalsta pasākumiem banku</w:t>
      </w:r>
      <w:r w:rsidR="00231EE2">
        <w:rPr>
          <w:rFonts w:ascii="Times New Roman" w:hAnsi="Times New Roman"/>
          <w:sz w:val="24"/>
          <w:szCs w:val="24"/>
          <w:lang w:eastAsia="lv-LV"/>
        </w:rPr>
        <w:t xml:space="preserve"> labā saistībā ar finanšu krīzi</w:t>
      </w:r>
      <w:r w:rsidRPr="00BD736B">
        <w:rPr>
          <w:rFonts w:ascii="Times New Roman" w:hAnsi="Times New Roman"/>
          <w:sz w:val="24"/>
          <w:szCs w:val="24"/>
          <w:lang w:eastAsia="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rsidRPr="00BD736B" w14:paraId="37C40792" w14:textId="77777777" w:rsidTr="000A1E54">
        <w:tc>
          <w:tcPr>
            <w:tcW w:w="1413" w:type="dxa"/>
          </w:tcPr>
          <w:p w14:paraId="44A420E9" w14:textId="77777777" w:rsidR="00D91C53" w:rsidRPr="00BD736B" w:rsidRDefault="00D91C53" w:rsidP="00C35BC1">
            <w:pPr>
              <w:jc w:val="both"/>
              <w:rPr>
                <w:rFonts w:ascii="Times New Roman" w:hAnsi="Times New Roman" w:cs="Times New Roman"/>
                <w:sz w:val="24"/>
                <w:szCs w:val="24"/>
              </w:rPr>
            </w:pPr>
          </w:p>
          <w:p w14:paraId="29C05A4B"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Paraksts:</w:t>
            </w:r>
          </w:p>
          <w:p w14:paraId="7B44D37E" w14:textId="77777777"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14:paraId="3A53C9D5" w14:textId="77777777" w:rsidR="00D91C53" w:rsidRPr="00BD736B" w:rsidRDefault="00D91C53" w:rsidP="00C35BC1">
            <w:pPr>
              <w:jc w:val="both"/>
              <w:rPr>
                <w:rFonts w:ascii="Times New Roman" w:hAnsi="Times New Roman" w:cs="Times New Roman"/>
                <w:sz w:val="24"/>
                <w:szCs w:val="24"/>
              </w:rPr>
            </w:pPr>
          </w:p>
          <w:p w14:paraId="3B72D53C" w14:textId="77777777" w:rsidR="00D91C53" w:rsidRPr="00BD736B" w:rsidRDefault="00D91C53" w:rsidP="00C35BC1">
            <w:pPr>
              <w:jc w:val="both"/>
              <w:rPr>
                <w:rFonts w:ascii="Times New Roman" w:hAnsi="Times New Roman" w:cs="Times New Roman"/>
                <w:sz w:val="24"/>
                <w:szCs w:val="24"/>
              </w:rPr>
            </w:pPr>
          </w:p>
          <w:p w14:paraId="1A728E26" w14:textId="77777777" w:rsidR="00D91C53" w:rsidRPr="00BD736B" w:rsidRDefault="00D91C53" w:rsidP="00C35BC1">
            <w:pPr>
              <w:jc w:val="both"/>
              <w:rPr>
                <w:rFonts w:ascii="Times New Roman" w:hAnsi="Times New Roman" w:cs="Times New Roman"/>
                <w:sz w:val="24"/>
                <w:szCs w:val="24"/>
              </w:rPr>
            </w:pPr>
          </w:p>
        </w:tc>
      </w:tr>
      <w:tr w:rsidR="00D91C53" w:rsidRPr="00BD736B" w14:paraId="228CC556" w14:textId="77777777" w:rsidTr="000A1E54">
        <w:tc>
          <w:tcPr>
            <w:tcW w:w="1413" w:type="dxa"/>
            <w:vMerge w:val="restart"/>
          </w:tcPr>
          <w:p w14:paraId="678F66F4" w14:textId="77777777" w:rsidR="00D91C53" w:rsidRPr="00BD736B" w:rsidRDefault="00D91C53" w:rsidP="00C35BC1">
            <w:pPr>
              <w:jc w:val="both"/>
              <w:rPr>
                <w:rFonts w:ascii="Times New Roman" w:hAnsi="Times New Roman" w:cs="Times New Roman"/>
                <w:sz w:val="24"/>
                <w:szCs w:val="24"/>
              </w:rPr>
            </w:pPr>
          </w:p>
          <w:p w14:paraId="2A249FCC" w14:textId="77777777" w:rsidR="00D91C53" w:rsidRPr="00BD736B" w:rsidRDefault="00D91C53" w:rsidP="00C35BC1">
            <w:pPr>
              <w:jc w:val="both"/>
              <w:rPr>
                <w:rFonts w:ascii="Times New Roman" w:hAnsi="Times New Roman" w:cs="Times New Roman"/>
                <w:sz w:val="24"/>
                <w:szCs w:val="24"/>
              </w:rPr>
            </w:pPr>
          </w:p>
          <w:p w14:paraId="411DE908"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Datums:</w:t>
            </w:r>
          </w:p>
          <w:p w14:paraId="7663359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14:paraId="1E40E311" w14:textId="77777777" w:rsidR="00D91C53" w:rsidRPr="00BD736B" w:rsidRDefault="00D91C53" w:rsidP="00C35BC1">
            <w:pPr>
              <w:jc w:val="both"/>
              <w:rPr>
                <w:rFonts w:ascii="Times New Roman" w:hAnsi="Times New Roman" w:cs="Times New Roman"/>
                <w:sz w:val="24"/>
                <w:szCs w:val="24"/>
              </w:rPr>
            </w:pPr>
          </w:p>
          <w:p w14:paraId="5A132DD3" w14:textId="77777777" w:rsidR="00D91C53" w:rsidRPr="00BD736B" w:rsidRDefault="00D91C53" w:rsidP="00C35BC1">
            <w:pPr>
              <w:jc w:val="both"/>
              <w:rPr>
                <w:rFonts w:ascii="Times New Roman" w:hAnsi="Times New Roman" w:cs="Times New Roman"/>
                <w:sz w:val="24"/>
                <w:szCs w:val="24"/>
              </w:rPr>
            </w:pPr>
          </w:p>
          <w:p w14:paraId="570CD679" w14:textId="77777777" w:rsidR="00D91C53" w:rsidRPr="00BD736B" w:rsidRDefault="00D91C53" w:rsidP="00C35BC1">
            <w:pPr>
              <w:jc w:val="both"/>
              <w:rPr>
                <w:rFonts w:ascii="Times New Roman" w:hAnsi="Times New Roman" w:cs="Times New Roman"/>
                <w:sz w:val="24"/>
                <w:szCs w:val="24"/>
              </w:rPr>
            </w:pPr>
          </w:p>
        </w:tc>
      </w:tr>
      <w:tr w:rsidR="00D91C53" w:rsidRPr="00C35BC1" w14:paraId="23207BD0" w14:textId="77777777" w:rsidTr="000A1E54">
        <w:tc>
          <w:tcPr>
            <w:tcW w:w="1413" w:type="dxa"/>
            <w:vMerge/>
          </w:tcPr>
          <w:p w14:paraId="0D7B44D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14:paraId="4D0DBD35" w14:textId="11B7AB1B" w:rsidR="00D91C53" w:rsidRPr="00C35BC1"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dd/mm/gggg</w:t>
            </w:r>
          </w:p>
        </w:tc>
      </w:tr>
    </w:tbl>
    <w:p w14:paraId="6E2EAD53" w14:textId="7300C561" w:rsidR="002E033A" w:rsidRPr="00C35BC1" w:rsidRDefault="002E033A" w:rsidP="00C35BC1">
      <w:pPr>
        <w:jc w:val="both"/>
        <w:rPr>
          <w:rFonts w:ascii="Times New Roman" w:hAnsi="Times New Roman" w:cs="Times New Roman"/>
          <w:sz w:val="24"/>
          <w:szCs w:val="24"/>
        </w:rPr>
      </w:pPr>
    </w:p>
    <w:sectPr w:rsidR="002E033A" w:rsidRPr="00C35B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427BAB" w:rsidRDefault="00427BAB" w:rsidP="007101DB">
      <w:pPr>
        <w:spacing w:after="0"/>
      </w:pPr>
      <w:r>
        <w:separator/>
      </w:r>
    </w:p>
  </w:endnote>
  <w:endnote w:type="continuationSeparator" w:id="0">
    <w:p w14:paraId="3FD223E2" w14:textId="77777777" w:rsidR="00427BAB" w:rsidRDefault="00427BA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427BAB" w:rsidRDefault="00427BAB" w:rsidP="007101DB">
      <w:pPr>
        <w:spacing w:after="0"/>
      </w:pPr>
      <w:r>
        <w:separator/>
      </w:r>
    </w:p>
  </w:footnote>
  <w:footnote w:type="continuationSeparator" w:id="0">
    <w:p w14:paraId="32E362A9" w14:textId="77777777" w:rsidR="00427BAB" w:rsidRDefault="00427BAB" w:rsidP="007101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3F"/>
    <w:multiLevelType w:val="hybridMultilevel"/>
    <w:tmpl w:val="E8BE7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124393"/>
    <w:rsid w:val="00222ADD"/>
    <w:rsid w:val="00231EE2"/>
    <w:rsid w:val="00292776"/>
    <w:rsid w:val="00295445"/>
    <w:rsid w:val="002A68A1"/>
    <w:rsid w:val="002B1595"/>
    <w:rsid w:val="002C4E48"/>
    <w:rsid w:val="002E033A"/>
    <w:rsid w:val="002E3B9F"/>
    <w:rsid w:val="002F3267"/>
    <w:rsid w:val="003001F5"/>
    <w:rsid w:val="003029D2"/>
    <w:rsid w:val="00353DEC"/>
    <w:rsid w:val="00427BAB"/>
    <w:rsid w:val="00461306"/>
    <w:rsid w:val="0046264A"/>
    <w:rsid w:val="00474F4F"/>
    <w:rsid w:val="0047579F"/>
    <w:rsid w:val="00484841"/>
    <w:rsid w:val="004E51B3"/>
    <w:rsid w:val="005D5710"/>
    <w:rsid w:val="006072EB"/>
    <w:rsid w:val="00613BA9"/>
    <w:rsid w:val="006A0A2E"/>
    <w:rsid w:val="006A282F"/>
    <w:rsid w:val="007101DB"/>
    <w:rsid w:val="00761AD3"/>
    <w:rsid w:val="007D2B6C"/>
    <w:rsid w:val="008513C7"/>
    <w:rsid w:val="00876E6B"/>
    <w:rsid w:val="00882AB8"/>
    <w:rsid w:val="009073B0"/>
    <w:rsid w:val="009126B8"/>
    <w:rsid w:val="00980335"/>
    <w:rsid w:val="00990365"/>
    <w:rsid w:val="00A420EF"/>
    <w:rsid w:val="00A45457"/>
    <w:rsid w:val="00A70FBE"/>
    <w:rsid w:val="00B94F68"/>
    <w:rsid w:val="00BD736B"/>
    <w:rsid w:val="00C35BC1"/>
    <w:rsid w:val="00CB738F"/>
    <w:rsid w:val="00D54ABC"/>
    <w:rsid w:val="00D742CA"/>
    <w:rsid w:val="00D91C53"/>
    <w:rsid w:val="00E235D3"/>
    <w:rsid w:val="00EA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3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7D78-59AE-40BF-8F0B-55F3AED5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Sintija Tropa</cp:lastModifiedBy>
  <cp:revision>2</cp:revision>
  <cp:lastPrinted>2019-07-30T07:50:00Z</cp:lastPrinted>
  <dcterms:created xsi:type="dcterms:W3CDTF">2019-07-30T12:59:00Z</dcterms:created>
  <dcterms:modified xsi:type="dcterms:W3CDTF">2019-07-30T12:59:00Z</dcterms:modified>
</cp:coreProperties>
</file>