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C7B0A" w14:textId="77777777" w:rsidR="002E033A" w:rsidRPr="00D54A33" w:rsidRDefault="003001F5" w:rsidP="003001F5">
      <w:pPr>
        <w:spacing w:after="0"/>
        <w:jc w:val="right"/>
        <w:rPr>
          <w:rFonts w:ascii="Times New Roman" w:hAnsi="Times New Roman"/>
          <w:lang w:eastAsia="lv-LV"/>
        </w:rPr>
      </w:pPr>
      <w:r w:rsidRPr="00D54A33">
        <w:rPr>
          <w:rFonts w:ascii="Times New Roman" w:hAnsi="Times New Roman"/>
          <w:lang w:eastAsia="lv-LV"/>
        </w:rPr>
        <w:t>___</w:t>
      </w:r>
      <w:r w:rsidR="009073B0" w:rsidRPr="00D54A33">
        <w:rPr>
          <w:rFonts w:ascii="Times New Roman" w:hAnsi="Times New Roman"/>
          <w:lang w:eastAsia="lv-LV"/>
        </w:rPr>
        <w:t>.</w:t>
      </w:r>
      <w:r w:rsidR="002E033A" w:rsidRPr="00D54A33">
        <w:rPr>
          <w:rFonts w:ascii="Times New Roman" w:hAnsi="Times New Roman"/>
          <w:lang w:eastAsia="lv-LV"/>
        </w:rPr>
        <w:t>pielikums</w:t>
      </w:r>
    </w:p>
    <w:p w14:paraId="6E18DFDC" w14:textId="77777777" w:rsidR="002E033A" w:rsidRPr="00D54A33" w:rsidRDefault="009073B0" w:rsidP="002E033A">
      <w:pPr>
        <w:spacing w:after="0"/>
        <w:jc w:val="right"/>
        <w:rPr>
          <w:rFonts w:ascii="Times New Roman" w:hAnsi="Times New Roman"/>
          <w:lang w:eastAsia="lv-LV"/>
        </w:rPr>
      </w:pPr>
      <w:r w:rsidRPr="00D54A33">
        <w:rPr>
          <w:rFonts w:ascii="Times New Roman" w:hAnsi="Times New Roman"/>
          <w:lang w:eastAsia="lv-LV"/>
        </w:rPr>
        <w:t>p</w:t>
      </w:r>
      <w:r w:rsidR="002E033A" w:rsidRPr="00D54A33">
        <w:rPr>
          <w:rFonts w:ascii="Times New Roman" w:hAnsi="Times New Roman"/>
          <w:lang w:eastAsia="lv-LV"/>
        </w:rPr>
        <w:t>rojekt</w:t>
      </w:r>
      <w:r w:rsidR="003001F5" w:rsidRPr="00D54A33">
        <w:rPr>
          <w:rFonts w:ascii="Times New Roman" w:hAnsi="Times New Roman"/>
          <w:lang w:eastAsia="lv-LV"/>
        </w:rPr>
        <w:t>a</w:t>
      </w:r>
      <w:r w:rsidR="002E033A" w:rsidRPr="00D54A33">
        <w:rPr>
          <w:rFonts w:ascii="Times New Roman" w:hAnsi="Times New Roman"/>
          <w:lang w:eastAsia="lv-LV"/>
        </w:rPr>
        <w:t xml:space="preserve"> iesniegum</w:t>
      </w:r>
      <w:r w:rsidR="003001F5" w:rsidRPr="00D54A33">
        <w:rPr>
          <w:rFonts w:ascii="Times New Roman" w:hAnsi="Times New Roman"/>
          <w:lang w:eastAsia="lv-LV"/>
        </w:rPr>
        <w:t>a</w:t>
      </w:r>
      <w:r w:rsidRPr="00D54A33">
        <w:rPr>
          <w:rFonts w:ascii="Times New Roman" w:hAnsi="Times New Roman"/>
          <w:lang w:eastAsia="lv-LV"/>
        </w:rPr>
        <w:t>m</w:t>
      </w:r>
    </w:p>
    <w:p w14:paraId="4B50E1B9" w14:textId="77777777" w:rsidR="00634EE1" w:rsidRPr="00D54A33" w:rsidRDefault="00634EE1" w:rsidP="00BD6A52">
      <w:pPr>
        <w:jc w:val="center"/>
        <w:rPr>
          <w:rFonts w:ascii="Times New Roman" w:hAnsi="Times New Roman"/>
          <w:b/>
          <w:sz w:val="16"/>
          <w:szCs w:val="16"/>
          <w:lang w:eastAsia="lv-LV"/>
        </w:rPr>
      </w:pPr>
    </w:p>
    <w:p w14:paraId="78F063AD" w14:textId="77777777" w:rsidR="009073B0" w:rsidRDefault="00000ACE" w:rsidP="00BD6A52">
      <w:pPr>
        <w:jc w:val="center"/>
        <w:rPr>
          <w:rFonts w:ascii="Times New Roman" w:hAnsi="Times New Roman"/>
          <w:b/>
          <w:sz w:val="24"/>
          <w:szCs w:val="24"/>
          <w:lang w:eastAsia="lv-LV"/>
        </w:rPr>
      </w:pPr>
      <w:r w:rsidRPr="00D54A33">
        <w:rPr>
          <w:rFonts w:ascii="Times New Roman" w:hAnsi="Times New Roman"/>
          <w:b/>
          <w:sz w:val="24"/>
          <w:szCs w:val="24"/>
          <w:lang w:eastAsia="lv-LV"/>
        </w:rPr>
        <w:t>A</w:t>
      </w:r>
      <w:r w:rsidR="002E033A" w:rsidRPr="00D54A33">
        <w:rPr>
          <w:rFonts w:ascii="Times New Roman" w:hAnsi="Times New Roman"/>
          <w:b/>
          <w:sz w:val="24"/>
          <w:szCs w:val="24"/>
          <w:lang w:eastAsia="lv-LV"/>
        </w:rPr>
        <w:t xml:space="preserve">pliecinājums </w:t>
      </w:r>
      <w:r w:rsidR="00BD6A52" w:rsidRPr="00D54A33">
        <w:rPr>
          <w:rFonts w:ascii="Times New Roman" w:hAnsi="Times New Roman"/>
          <w:b/>
          <w:sz w:val="24"/>
          <w:szCs w:val="24"/>
          <w:lang w:eastAsia="lv-LV"/>
        </w:rPr>
        <w:t>par</w:t>
      </w:r>
      <w:r w:rsidRPr="00D54A33">
        <w:rPr>
          <w:rFonts w:ascii="Times New Roman" w:hAnsi="Times New Roman"/>
          <w:b/>
          <w:sz w:val="24"/>
          <w:szCs w:val="24"/>
          <w:lang w:eastAsia="lv-LV"/>
        </w:rPr>
        <w:t xml:space="preserve"> atbilstību prasībām</w:t>
      </w:r>
      <w:r w:rsidR="00D54A33">
        <w:rPr>
          <w:rStyle w:val="FootnoteReference"/>
          <w:rFonts w:ascii="Times New Roman" w:hAnsi="Times New Roman"/>
          <w:b/>
          <w:sz w:val="24"/>
          <w:szCs w:val="24"/>
          <w:lang w:eastAsia="lv-LV"/>
        </w:rPr>
        <w:footnoteReference w:id="1"/>
      </w:r>
      <w:r w:rsidRPr="00D54A33">
        <w:rPr>
          <w:rFonts w:ascii="Times New Roman" w:hAnsi="Times New Roman"/>
          <w:b/>
          <w:sz w:val="24"/>
          <w:szCs w:val="24"/>
          <w:lang w:eastAsia="lv-LV"/>
        </w:rPr>
        <w:t xml:space="preserve"> </w:t>
      </w:r>
      <w:r w:rsidR="00BD6A52" w:rsidRPr="00D54A33">
        <w:rPr>
          <w:rFonts w:ascii="Times New Roman" w:hAnsi="Times New Roman"/>
          <w:b/>
          <w:sz w:val="24"/>
          <w:szCs w:val="24"/>
          <w:lang w:eastAsia="lv-LV"/>
        </w:rPr>
        <w:t xml:space="preserve"> </w:t>
      </w:r>
    </w:p>
    <w:p w14:paraId="392CCC26" w14:textId="77777777" w:rsidR="005D4A28" w:rsidRPr="00D54A33" w:rsidRDefault="005D4A28" w:rsidP="00BD6A52">
      <w:pPr>
        <w:jc w:val="center"/>
        <w:rPr>
          <w:rFonts w:ascii="Times New Roman" w:hAnsi="Times New Roman"/>
          <w:b/>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9073B0" w:rsidRPr="00D54A33" w14:paraId="59CD41E2" w14:textId="77777777" w:rsidTr="00B90EC7">
        <w:tc>
          <w:tcPr>
            <w:tcW w:w="4148" w:type="dxa"/>
            <w:vMerge w:val="restart"/>
            <w:tcBorders>
              <w:top w:val="single" w:sz="4" w:space="0" w:color="auto"/>
              <w:left w:val="single" w:sz="4" w:space="0" w:color="auto"/>
              <w:bottom w:val="nil"/>
              <w:right w:val="single" w:sz="4" w:space="0" w:color="auto"/>
            </w:tcBorders>
            <w:shd w:val="clear" w:color="auto" w:fill="auto"/>
          </w:tcPr>
          <w:p w14:paraId="06A0A1A7" w14:textId="77777777" w:rsidR="009073B0" w:rsidRPr="00D54A33" w:rsidRDefault="009073B0" w:rsidP="00B90EC7">
            <w:pPr>
              <w:spacing w:after="0" w:line="240" w:lineRule="auto"/>
              <w:rPr>
                <w:rFonts w:ascii="Times New Roman" w:hAnsi="Times New Roman"/>
                <w:sz w:val="24"/>
                <w:szCs w:val="24"/>
                <w:lang w:eastAsia="lv-LV"/>
              </w:rPr>
            </w:pPr>
            <w:r w:rsidRPr="00D54A33">
              <w:rPr>
                <w:rFonts w:ascii="Times New Roman" w:hAnsi="Times New Roman"/>
                <w:sz w:val="24"/>
                <w:szCs w:val="24"/>
                <w:lang w:eastAsia="lv-LV"/>
              </w:rPr>
              <w:t>Es, apakšā parakstījies (-</w:t>
            </w:r>
            <w:proofErr w:type="spellStart"/>
            <w:r w:rsidRPr="00D54A33">
              <w:rPr>
                <w:rFonts w:ascii="Times New Roman" w:hAnsi="Times New Roman"/>
                <w:sz w:val="24"/>
                <w:szCs w:val="24"/>
                <w:lang w:eastAsia="lv-LV"/>
              </w:rPr>
              <w:t>usies</w:t>
            </w:r>
            <w:proofErr w:type="spellEnd"/>
            <w:r w:rsidRPr="00D54A33">
              <w:rPr>
                <w:rFonts w:ascii="Times New Roman" w:hAnsi="Times New Roman"/>
                <w:sz w:val="24"/>
                <w:szCs w:val="24"/>
                <w:lang w:eastAsia="lv-LV"/>
              </w:rPr>
              <w:t>),</w:t>
            </w:r>
          </w:p>
          <w:p w14:paraId="5B6640F5" w14:textId="77777777" w:rsidR="009073B0" w:rsidRPr="00D54A33" w:rsidRDefault="009073B0" w:rsidP="00B90EC7">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CD6E72B" w14:textId="77777777" w:rsidR="009073B0" w:rsidRPr="00D54A33" w:rsidRDefault="009073B0" w:rsidP="00B90EC7">
            <w:pPr>
              <w:spacing w:after="0" w:line="240" w:lineRule="auto"/>
              <w:rPr>
                <w:rFonts w:ascii="Times New Roman" w:hAnsi="Times New Roman"/>
                <w:sz w:val="24"/>
                <w:szCs w:val="24"/>
                <w:lang w:eastAsia="lv-LV"/>
              </w:rPr>
            </w:pPr>
          </w:p>
          <w:p w14:paraId="5B6F599A" w14:textId="77777777" w:rsidR="009073B0" w:rsidRPr="00D54A33" w:rsidRDefault="009073B0" w:rsidP="00B90EC7">
            <w:pPr>
              <w:spacing w:after="0" w:line="240" w:lineRule="auto"/>
              <w:rPr>
                <w:rFonts w:ascii="Times New Roman" w:hAnsi="Times New Roman"/>
                <w:sz w:val="24"/>
                <w:szCs w:val="24"/>
                <w:lang w:eastAsia="lv-LV"/>
              </w:rPr>
            </w:pPr>
          </w:p>
        </w:tc>
      </w:tr>
      <w:tr w:rsidR="009073B0" w:rsidRPr="00D54A33" w14:paraId="4373CF18" w14:textId="77777777" w:rsidTr="00B90EC7">
        <w:tc>
          <w:tcPr>
            <w:tcW w:w="4148" w:type="dxa"/>
            <w:vMerge/>
            <w:tcBorders>
              <w:top w:val="nil"/>
              <w:left w:val="single" w:sz="4" w:space="0" w:color="auto"/>
              <w:bottom w:val="nil"/>
              <w:right w:val="single" w:sz="4" w:space="0" w:color="auto"/>
            </w:tcBorders>
            <w:shd w:val="clear" w:color="auto" w:fill="auto"/>
          </w:tcPr>
          <w:p w14:paraId="32656C3F" w14:textId="77777777" w:rsidR="009073B0" w:rsidRPr="00D54A33" w:rsidRDefault="009073B0" w:rsidP="00B90EC7">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7F66B00" w14:textId="77777777" w:rsidR="009073B0" w:rsidRPr="00D54A33" w:rsidRDefault="009073B0" w:rsidP="00B90EC7">
            <w:pPr>
              <w:spacing w:after="0" w:line="240" w:lineRule="auto"/>
              <w:jc w:val="center"/>
              <w:rPr>
                <w:rFonts w:ascii="Times New Roman" w:hAnsi="Times New Roman"/>
                <w:sz w:val="20"/>
                <w:szCs w:val="24"/>
                <w:lang w:eastAsia="lv-LV"/>
              </w:rPr>
            </w:pPr>
            <w:r w:rsidRPr="00D54A33">
              <w:rPr>
                <w:rFonts w:ascii="Times New Roman" w:hAnsi="Times New Roman"/>
                <w:sz w:val="20"/>
                <w:szCs w:val="24"/>
                <w:lang w:eastAsia="lv-LV"/>
              </w:rPr>
              <w:t>vārds, uzvārds</w:t>
            </w:r>
          </w:p>
        </w:tc>
      </w:tr>
      <w:tr w:rsidR="009073B0" w:rsidRPr="00D54A33" w14:paraId="03019744" w14:textId="77777777" w:rsidTr="00B90EC7">
        <w:tc>
          <w:tcPr>
            <w:tcW w:w="4148" w:type="dxa"/>
            <w:vMerge w:val="restart"/>
            <w:tcBorders>
              <w:top w:val="nil"/>
              <w:left w:val="single" w:sz="4" w:space="0" w:color="auto"/>
              <w:bottom w:val="nil"/>
              <w:right w:val="single" w:sz="4" w:space="0" w:color="auto"/>
            </w:tcBorders>
            <w:shd w:val="clear" w:color="auto" w:fill="auto"/>
          </w:tcPr>
          <w:p w14:paraId="4CDC9B5E" w14:textId="77777777" w:rsidR="009073B0" w:rsidRPr="00D54A33" w:rsidRDefault="009073B0" w:rsidP="00B90EC7">
            <w:pPr>
              <w:spacing w:after="0" w:line="240" w:lineRule="auto"/>
              <w:rPr>
                <w:rFonts w:ascii="Times New Roman" w:hAnsi="Times New Roman"/>
                <w:sz w:val="24"/>
                <w:szCs w:val="24"/>
                <w:lang w:eastAsia="lv-LV"/>
              </w:rPr>
            </w:pPr>
            <w:r w:rsidRPr="00D54A33">
              <w:rPr>
                <w:rFonts w:ascii="Times New Roman" w:hAnsi="Times New Roman"/>
                <w:sz w:val="24"/>
                <w:szCs w:val="24"/>
                <w:lang w:eastAsia="lv-LV"/>
              </w:rPr>
              <w:t>projekta iesniedzēja</w:t>
            </w:r>
          </w:p>
          <w:p w14:paraId="46414236" w14:textId="77777777" w:rsidR="009073B0" w:rsidRPr="00D54A33" w:rsidRDefault="009073B0" w:rsidP="00B90EC7">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5095DC05" w14:textId="77777777" w:rsidR="009073B0" w:rsidRPr="00D54A33" w:rsidRDefault="009073B0" w:rsidP="00B90EC7">
            <w:pPr>
              <w:spacing w:after="0" w:line="240" w:lineRule="auto"/>
              <w:jc w:val="center"/>
              <w:rPr>
                <w:rFonts w:ascii="Times New Roman" w:hAnsi="Times New Roman"/>
                <w:sz w:val="20"/>
                <w:szCs w:val="24"/>
                <w:lang w:eastAsia="lv-LV"/>
              </w:rPr>
            </w:pPr>
          </w:p>
          <w:p w14:paraId="202693D2" w14:textId="77777777" w:rsidR="009073B0" w:rsidRPr="00D54A33" w:rsidRDefault="009073B0" w:rsidP="00B90EC7">
            <w:pPr>
              <w:spacing w:after="0" w:line="240" w:lineRule="auto"/>
              <w:jc w:val="center"/>
              <w:rPr>
                <w:rFonts w:ascii="Times New Roman" w:hAnsi="Times New Roman"/>
                <w:sz w:val="20"/>
                <w:szCs w:val="24"/>
                <w:lang w:eastAsia="lv-LV"/>
              </w:rPr>
            </w:pPr>
          </w:p>
        </w:tc>
      </w:tr>
      <w:tr w:rsidR="009073B0" w:rsidRPr="00D54A33" w14:paraId="0D4D1C9A" w14:textId="77777777" w:rsidTr="00B90EC7">
        <w:tc>
          <w:tcPr>
            <w:tcW w:w="4148" w:type="dxa"/>
            <w:vMerge/>
            <w:tcBorders>
              <w:top w:val="nil"/>
              <w:left w:val="single" w:sz="4" w:space="0" w:color="auto"/>
              <w:bottom w:val="nil"/>
              <w:right w:val="single" w:sz="4" w:space="0" w:color="auto"/>
            </w:tcBorders>
            <w:shd w:val="clear" w:color="auto" w:fill="auto"/>
          </w:tcPr>
          <w:p w14:paraId="6F14B31D" w14:textId="77777777" w:rsidR="009073B0" w:rsidRPr="00D54A33" w:rsidRDefault="009073B0" w:rsidP="00B90EC7">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08284E36" w14:textId="77777777" w:rsidR="009073B0" w:rsidRPr="00D54A33" w:rsidRDefault="009073B0" w:rsidP="00B90EC7">
            <w:pPr>
              <w:spacing w:after="0" w:line="240" w:lineRule="auto"/>
              <w:jc w:val="center"/>
              <w:rPr>
                <w:rFonts w:ascii="Times New Roman" w:hAnsi="Times New Roman"/>
                <w:sz w:val="20"/>
                <w:szCs w:val="24"/>
                <w:lang w:eastAsia="lv-LV"/>
              </w:rPr>
            </w:pPr>
            <w:r w:rsidRPr="00D54A33">
              <w:rPr>
                <w:rFonts w:ascii="Times New Roman" w:hAnsi="Times New Roman"/>
                <w:sz w:val="20"/>
                <w:szCs w:val="24"/>
                <w:lang w:eastAsia="lv-LV"/>
              </w:rPr>
              <w:t>projekta iesniedzēja nosaukums</w:t>
            </w:r>
          </w:p>
        </w:tc>
      </w:tr>
      <w:tr w:rsidR="009073B0" w:rsidRPr="00D54A33" w14:paraId="706989E9" w14:textId="77777777" w:rsidTr="00B90EC7">
        <w:tc>
          <w:tcPr>
            <w:tcW w:w="4148" w:type="dxa"/>
            <w:vMerge w:val="restart"/>
            <w:tcBorders>
              <w:top w:val="nil"/>
              <w:left w:val="single" w:sz="4" w:space="0" w:color="auto"/>
              <w:bottom w:val="single" w:sz="4" w:space="0" w:color="auto"/>
              <w:right w:val="single" w:sz="4" w:space="0" w:color="auto"/>
            </w:tcBorders>
            <w:shd w:val="clear" w:color="auto" w:fill="auto"/>
          </w:tcPr>
          <w:p w14:paraId="624EEF26" w14:textId="77777777" w:rsidR="009073B0" w:rsidRPr="00D54A33" w:rsidRDefault="009073B0" w:rsidP="00B90EC7">
            <w:pPr>
              <w:spacing w:after="0" w:line="240" w:lineRule="auto"/>
              <w:rPr>
                <w:rFonts w:ascii="Times New Roman" w:hAnsi="Times New Roman"/>
                <w:sz w:val="24"/>
                <w:szCs w:val="24"/>
                <w:lang w:eastAsia="lv-LV"/>
              </w:rPr>
            </w:pPr>
            <w:r w:rsidRPr="00D54A33">
              <w:rPr>
                <w:rFonts w:ascii="Times New Roman" w:hAnsi="Times New Roman"/>
                <w:sz w:val="24"/>
                <w:szCs w:val="24"/>
                <w:lang w:eastAsia="lv-LV"/>
              </w:rPr>
              <w:t>atbildīgā amatpersona</w:t>
            </w:r>
          </w:p>
          <w:p w14:paraId="09396F48" w14:textId="77777777" w:rsidR="009073B0" w:rsidRPr="00D54A33" w:rsidRDefault="009073B0" w:rsidP="00B90EC7">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B6ED4E6" w14:textId="77777777" w:rsidR="009073B0" w:rsidRPr="00D54A33" w:rsidRDefault="009073B0" w:rsidP="00B90EC7">
            <w:pPr>
              <w:spacing w:after="0" w:line="240" w:lineRule="auto"/>
              <w:jc w:val="center"/>
              <w:rPr>
                <w:rFonts w:ascii="Times New Roman" w:hAnsi="Times New Roman"/>
                <w:sz w:val="20"/>
                <w:szCs w:val="24"/>
                <w:lang w:eastAsia="lv-LV"/>
              </w:rPr>
            </w:pPr>
          </w:p>
          <w:p w14:paraId="65EA8126" w14:textId="77777777" w:rsidR="009073B0" w:rsidRPr="00D54A33" w:rsidRDefault="009073B0" w:rsidP="00B90EC7">
            <w:pPr>
              <w:spacing w:after="0" w:line="240" w:lineRule="auto"/>
              <w:jc w:val="center"/>
              <w:rPr>
                <w:rFonts w:ascii="Times New Roman" w:hAnsi="Times New Roman"/>
                <w:sz w:val="20"/>
                <w:szCs w:val="24"/>
                <w:lang w:eastAsia="lv-LV"/>
              </w:rPr>
            </w:pPr>
          </w:p>
        </w:tc>
      </w:tr>
      <w:tr w:rsidR="009073B0" w:rsidRPr="00D54A33" w14:paraId="165D0898" w14:textId="77777777" w:rsidTr="00B90EC7">
        <w:tc>
          <w:tcPr>
            <w:tcW w:w="4148" w:type="dxa"/>
            <w:vMerge/>
            <w:tcBorders>
              <w:top w:val="nil"/>
              <w:left w:val="single" w:sz="4" w:space="0" w:color="auto"/>
              <w:bottom w:val="single" w:sz="4" w:space="0" w:color="auto"/>
              <w:right w:val="single" w:sz="4" w:space="0" w:color="auto"/>
            </w:tcBorders>
            <w:shd w:val="clear" w:color="auto" w:fill="auto"/>
          </w:tcPr>
          <w:p w14:paraId="1BDC9A32" w14:textId="77777777" w:rsidR="009073B0" w:rsidRPr="00D54A33" w:rsidRDefault="009073B0" w:rsidP="00B90EC7">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9142F07" w14:textId="77777777" w:rsidR="009073B0" w:rsidRPr="00D54A33" w:rsidRDefault="009073B0" w:rsidP="00B90EC7">
            <w:pPr>
              <w:spacing w:after="0" w:line="240" w:lineRule="auto"/>
              <w:jc w:val="center"/>
              <w:rPr>
                <w:rFonts w:ascii="Times New Roman" w:hAnsi="Times New Roman"/>
                <w:sz w:val="20"/>
                <w:szCs w:val="24"/>
                <w:lang w:eastAsia="lv-LV"/>
              </w:rPr>
            </w:pPr>
            <w:r w:rsidRPr="00D54A33">
              <w:rPr>
                <w:rFonts w:ascii="Times New Roman" w:hAnsi="Times New Roman"/>
                <w:sz w:val="20"/>
                <w:szCs w:val="24"/>
                <w:lang w:eastAsia="lv-LV"/>
              </w:rPr>
              <w:t>amata nosaukums</w:t>
            </w:r>
          </w:p>
        </w:tc>
      </w:tr>
    </w:tbl>
    <w:p w14:paraId="0A1F7C2C" w14:textId="77777777" w:rsidR="002E033A" w:rsidRPr="00D54A33" w:rsidRDefault="002E033A" w:rsidP="002E033A">
      <w:pPr>
        <w:rPr>
          <w:rFonts w:ascii="Times New Roman" w:hAnsi="Times New Roman"/>
          <w:sz w:val="24"/>
          <w:szCs w:val="24"/>
          <w:lang w:eastAsia="lv-LV"/>
        </w:rPr>
      </w:pPr>
      <w:r w:rsidRPr="00D54A33">
        <w:rPr>
          <w:rFonts w:ascii="Times New Roman" w:hAnsi="Times New Roman"/>
          <w:sz w:val="24"/>
          <w:szCs w:val="24"/>
          <w:lang w:eastAsia="lv-LV"/>
        </w:rPr>
        <w:t xml:space="preserve">                                          </w:t>
      </w:r>
      <w:r w:rsidR="00613BA9" w:rsidRPr="00D54A33">
        <w:rPr>
          <w:rFonts w:ascii="Times New Roman" w:hAnsi="Times New Roman"/>
          <w:sz w:val="24"/>
          <w:szCs w:val="24"/>
          <w:lang w:eastAsia="lv-LV"/>
        </w:rPr>
        <w:tab/>
      </w:r>
    </w:p>
    <w:p w14:paraId="238D4301" w14:textId="37264DC5" w:rsidR="00FC57C1" w:rsidRPr="00FC57C1" w:rsidRDefault="00574468" w:rsidP="00BD042A">
      <w:pPr>
        <w:tabs>
          <w:tab w:val="left" w:pos="0"/>
        </w:tabs>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1. </w:t>
      </w:r>
      <w:r w:rsidR="00FC57C1" w:rsidRPr="00FC57C1">
        <w:rPr>
          <w:rFonts w:ascii="Times New Roman" w:hAnsi="Times New Roman"/>
          <w:sz w:val="24"/>
          <w:szCs w:val="24"/>
          <w:lang w:eastAsia="lv-LV"/>
        </w:rPr>
        <w:t xml:space="preserve">Apliecinu, ka projekta iesniedzējs neatbilst Maksātnespējas likuma 57.pantā noteiktajiem kritērijiem, lai tam pēc kreditoru pieprasījuma piemērotu maksātnespējas procedūru, t.i.: </w:t>
      </w:r>
    </w:p>
    <w:p w14:paraId="7D5033C2" w14:textId="1C3E6DB2" w:rsidR="00FC57C1" w:rsidRPr="007B47CC" w:rsidRDefault="00FC57C1" w:rsidP="00FC57C1">
      <w:pPr>
        <w:pStyle w:val="ListParagraph"/>
        <w:numPr>
          <w:ilvl w:val="0"/>
          <w:numId w:val="7"/>
        </w:numPr>
        <w:tabs>
          <w:tab w:val="left" w:pos="0"/>
        </w:tabs>
        <w:spacing w:after="0" w:line="240" w:lineRule="auto"/>
        <w:jc w:val="both"/>
        <w:rPr>
          <w:rFonts w:ascii="Times New Roman" w:hAnsi="Times New Roman"/>
          <w:color w:val="FF0000"/>
          <w:sz w:val="24"/>
          <w:szCs w:val="24"/>
          <w:lang w:eastAsia="lv-LV"/>
        </w:rPr>
      </w:pPr>
      <w:r w:rsidRPr="00FC57C1">
        <w:rPr>
          <w:rFonts w:ascii="Times New Roman" w:hAnsi="Times New Roman"/>
          <w:sz w:val="24"/>
          <w:szCs w:val="24"/>
          <w:lang w:eastAsia="lv-LV"/>
        </w:rPr>
        <w:t xml:space="preserve">piemērojot piespiedu izpildes līdzekļus, nav bijis iespējams izpildīt tiesas nolēmumu par parāda piedziņu no parādnieka; </w:t>
      </w:r>
    </w:p>
    <w:p w14:paraId="08DE94BD" w14:textId="77777777" w:rsidR="00FC57C1" w:rsidRPr="00FC57C1" w:rsidRDefault="00FC57C1" w:rsidP="00FC57C1">
      <w:pPr>
        <w:numPr>
          <w:ilvl w:val="0"/>
          <w:numId w:val="7"/>
        </w:numPr>
        <w:tabs>
          <w:tab w:val="left" w:pos="0"/>
        </w:tabs>
        <w:spacing w:after="0" w:line="240" w:lineRule="auto"/>
        <w:jc w:val="both"/>
        <w:rPr>
          <w:rFonts w:ascii="Times New Roman" w:hAnsi="Times New Roman"/>
          <w:sz w:val="24"/>
          <w:szCs w:val="24"/>
          <w:lang w:eastAsia="lv-LV"/>
        </w:rPr>
      </w:pPr>
      <w:r w:rsidRPr="00FC57C1">
        <w:rPr>
          <w:rFonts w:ascii="Times New Roman" w:hAnsi="Times New Roman"/>
          <w:color w:val="FF0000"/>
          <w:sz w:val="24"/>
          <w:szCs w:val="24"/>
          <w:lang w:eastAsia="lv-LV"/>
        </w:rPr>
        <w:t xml:space="preserve">&lt;SIA vai A/S gadījumā&gt; </w:t>
      </w:r>
      <w:r w:rsidRPr="00FC57C1">
        <w:rPr>
          <w:rFonts w:ascii="Times New Roman" w:hAnsi="Times New Roman"/>
          <w:sz w:val="24"/>
          <w:szCs w:val="24"/>
          <w:lang w:eastAsia="lv-LV"/>
        </w:rPr>
        <w:t xml:space="preserve">nav nokārtojis pamatparādu 4268 </w:t>
      </w:r>
      <w:proofErr w:type="spellStart"/>
      <w:r w:rsidRPr="00BD042A">
        <w:rPr>
          <w:rFonts w:ascii="Times New Roman" w:hAnsi="Times New Roman"/>
          <w:i/>
          <w:sz w:val="24"/>
          <w:szCs w:val="24"/>
          <w:lang w:eastAsia="lv-LV"/>
        </w:rPr>
        <w:t>euro</w:t>
      </w:r>
      <w:proofErr w:type="spellEnd"/>
      <w:r w:rsidRPr="00FC57C1">
        <w:rPr>
          <w:rFonts w:ascii="Times New Roman" w:hAnsi="Times New Roman"/>
          <w:sz w:val="24"/>
          <w:szCs w:val="24"/>
          <w:lang w:eastAsia="lv-LV"/>
        </w:rPr>
        <w:t xml:space="preserve"> apmērā, un kreditors ir brīdinājis viņu par savu nodomu iesniegt juridiskās personas maksātnespējas procesa pieteikumu; </w:t>
      </w:r>
      <w:r w:rsidRPr="007B47CC">
        <w:rPr>
          <w:rFonts w:ascii="Times New Roman" w:hAnsi="Times New Roman"/>
          <w:color w:val="FF0000"/>
          <w:sz w:val="24"/>
          <w:szCs w:val="24"/>
          <w:lang w:eastAsia="lv-LV"/>
        </w:rPr>
        <w:t>vai</w:t>
      </w:r>
    </w:p>
    <w:p w14:paraId="41B4ACED" w14:textId="77777777" w:rsidR="00173BB5" w:rsidRDefault="00FC57C1" w:rsidP="00173BB5">
      <w:pPr>
        <w:numPr>
          <w:ilvl w:val="0"/>
          <w:numId w:val="7"/>
        </w:numPr>
        <w:tabs>
          <w:tab w:val="left" w:pos="0"/>
        </w:tabs>
        <w:spacing w:after="0" w:line="240" w:lineRule="auto"/>
        <w:jc w:val="both"/>
        <w:rPr>
          <w:rFonts w:ascii="Times New Roman" w:hAnsi="Times New Roman"/>
          <w:sz w:val="24"/>
          <w:szCs w:val="24"/>
          <w:lang w:eastAsia="lv-LV"/>
        </w:rPr>
      </w:pPr>
      <w:r w:rsidRPr="00FC57C1">
        <w:rPr>
          <w:rFonts w:ascii="Times New Roman" w:hAnsi="Times New Roman"/>
          <w:color w:val="FF0000"/>
          <w:sz w:val="24"/>
          <w:szCs w:val="24"/>
          <w:lang w:eastAsia="lv-LV"/>
        </w:rPr>
        <w:t xml:space="preserve">&lt;cita juridiskā persona, kas nav SIA un A/S gadījumā&gt; </w:t>
      </w:r>
      <w:r w:rsidRPr="00FC57C1">
        <w:rPr>
          <w:rFonts w:ascii="Times New Roman" w:hAnsi="Times New Roman"/>
          <w:sz w:val="24"/>
          <w:szCs w:val="24"/>
          <w:lang w:eastAsia="lv-LV"/>
        </w:rPr>
        <w:t xml:space="preserve">nav nokārtojis pamatparādu 2134 </w:t>
      </w:r>
      <w:proofErr w:type="spellStart"/>
      <w:r w:rsidRPr="00BD042A">
        <w:rPr>
          <w:rFonts w:ascii="Times New Roman" w:hAnsi="Times New Roman"/>
          <w:i/>
          <w:sz w:val="24"/>
          <w:szCs w:val="24"/>
          <w:lang w:eastAsia="lv-LV"/>
        </w:rPr>
        <w:t>euro</w:t>
      </w:r>
      <w:proofErr w:type="spellEnd"/>
      <w:r w:rsidRPr="00FC57C1">
        <w:rPr>
          <w:rFonts w:ascii="Times New Roman" w:hAnsi="Times New Roman"/>
          <w:sz w:val="24"/>
          <w:szCs w:val="24"/>
          <w:lang w:eastAsia="lv-LV"/>
        </w:rPr>
        <w:t xml:space="preserve"> apmērā, un kreditors ir brīdinājis viņu par savu nodomu iesniegt juridiskās personas maksātnespējas procesa pieteikumu; </w:t>
      </w:r>
    </w:p>
    <w:p w14:paraId="7590A62A" w14:textId="4B5AE686" w:rsidR="00574468" w:rsidRDefault="00FC57C1" w:rsidP="00173BB5">
      <w:pPr>
        <w:numPr>
          <w:ilvl w:val="0"/>
          <w:numId w:val="7"/>
        </w:numPr>
        <w:tabs>
          <w:tab w:val="left" w:pos="0"/>
        </w:tabs>
        <w:spacing w:after="0" w:line="240" w:lineRule="auto"/>
        <w:jc w:val="both"/>
        <w:rPr>
          <w:rFonts w:ascii="Times New Roman" w:hAnsi="Times New Roman"/>
          <w:sz w:val="24"/>
          <w:szCs w:val="24"/>
          <w:lang w:eastAsia="lv-LV"/>
        </w:rPr>
      </w:pPr>
      <w:r w:rsidRPr="00173BB5">
        <w:rPr>
          <w:rFonts w:ascii="Times New Roman" w:hAnsi="Times New Roman"/>
          <w:sz w:val="24"/>
          <w:szCs w:val="24"/>
          <w:lang w:eastAsia="lv-LV"/>
        </w:rPr>
        <w:t xml:space="preserve">parādnieks divu mēnešu laikā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 Nesamaksātās summas apmēram šajā gadījumā nav </w:t>
      </w:r>
      <w:r w:rsidRPr="00E27DF2">
        <w:rPr>
          <w:rFonts w:ascii="Times New Roman" w:hAnsi="Times New Roman"/>
          <w:sz w:val="24"/>
          <w:szCs w:val="24"/>
          <w:lang w:eastAsia="lv-LV"/>
        </w:rPr>
        <w:t>nozīmes.</w:t>
      </w:r>
    </w:p>
    <w:p w14:paraId="4F298E66" w14:textId="77777777" w:rsidR="00E27DF2" w:rsidRPr="00E27DF2" w:rsidRDefault="00E27DF2" w:rsidP="00E27DF2">
      <w:pPr>
        <w:tabs>
          <w:tab w:val="left" w:pos="0"/>
        </w:tabs>
        <w:spacing w:after="0" w:line="240" w:lineRule="auto"/>
        <w:ind w:left="1210"/>
        <w:jc w:val="both"/>
        <w:rPr>
          <w:rFonts w:ascii="Times New Roman" w:hAnsi="Times New Roman"/>
          <w:sz w:val="24"/>
          <w:szCs w:val="24"/>
          <w:lang w:eastAsia="lv-LV"/>
        </w:rPr>
      </w:pPr>
    </w:p>
    <w:p w14:paraId="48B77C8A" w14:textId="494399D6" w:rsidR="009A634E" w:rsidRPr="0000690E" w:rsidRDefault="00574468" w:rsidP="0000690E">
      <w:pPr>
        <w:tabs>
          <w:tab w:val="left" w:pos="0"/>
        </w:tabs>
        <w:spacing w:after="0" w:line="240" w:lineRule="auto"/>
        <w:jc w:val="both"/>
        <w:rPr>
          <w:rFonts w:ascii="Times New Roman" w:hAnsi="Times New Roman"/>
          <w:sz w:val="24"/>
          <w:szCs w:val="24"/>
          <w:lang w:eastAsia="lv-LV"/>
        </w:rPr>
      </w:pPr>
      <w:r w:rsidRPr="0000690E">
        <w:rPr>
          <w:rFonts w:ascii="Times New Roman" w:hAnsi="Times New Roman"/>
          <w:sz w:val="24"/>
          <w:szCs w:val="24"/>
          <w:shd w:val="clear" w:color="auto" w:fill="FFFFFF"/>
        </w:rPr>
        <w:t xml:space="preserve">2. </w:t>
      </w:r>
      <w:r w:rsidR="009A634E" w:rsidRPr="0000690E">
        <w:rPr>
          <w:rFonts w:ascii="Times New Roman" w:hAnsi="Times New Roman"/>
          <w:sz w:val="24"/>
          <w:szCs w:val="24"/>
          <w:shd w:val="clear" w:color="auto" w:fill="FFFFFF"/>
        </w:rPr>
        <w:t xml:space="preserve">Apliecinu, ka </w:t>
      </w:r>
      <w:r w:rsidR="009A634E" w:rsidRPr="0000690E">
        <w:rPr>
          <w:rFonts w:ascii="Times New Roman" w:hAnsi="Times New Roman"/>
          <w:sz w:val="24"/>
          <w:szCs w:val="24"/>
          <w:lang w:eastAsia="lv-LV"/>
        </w:rPr>
        <w:t>projekta iesniedzējs nav uzsācis projektā paredzētās darbības pirms projekta iesnieguma iesniegšanas.</w:t>
      </w:r>
    </w:p>
    <w:p w14:paraId="2843B4D0" w14:textId="77777777" w:rsidR="00E27DF2" w:rsidRPr="0000690E" w:rsidRDefault="00E27DF2" w:rsidP="0000690E">
      <w:pPr>
        <w:tabs>
          <w:tab w:val="left" w:pos="0"/>
        </w:tabs>
        <w:spacing w:after="0" w:line="240" w:lineRule="auto"/>
        <w:jc w:val="both"/>
        <w:rPr>
          <w:rFonts w:ascii="Times New Roman" w:hAnsi="Times New Roman"/>
          <w:sz w:val="24"/>
          <w:szCs w:val="24"/>
          <w:lang w:eastAsia="lv-LV"/>
        </w:rPr>
      </w:pPr>
    </w:p>
    <w:p w14:paraId="598A0CCB" w14:textId="08EE57B9" w:rsidR="00E27DF2" w:rsidRPr="0000690E" w:rsidRDefault="00E27DF2" w:rsidP="0000690E">
      <w:pPr>
        <w:tabs>
          <w:tab w:val="left" w:pos="0"/>
        </w:tabs>
        <w:spacing w:after="0" w:line="240" w:lineRule="auto"/>
        <w:jc w:val="both"/>
        <w:rPr>
          <w:rFonts w:ascii="Times New Roman" w:hAnsi="Times New Roman"/>
          <w:sz w:val="24"/>
          <w:szCs w:val="24"/>
          <w:lang w:eastAsia="lv-LV"/>
        </w:rPr>
      </w:pPr>
      <w:r w:rsidRPr="0000690E">
        <w:rPr>
          <w:rFonts w:ascii="Times New Roman" w:hAnsi="Times New Roman"/>
          <w:sz w:val="24"/>
          <w:szCs w:val="24"/>
          <w:lang w:eastAsia="lv-LV"/>
        </w:rPr>
        <w:t xml:space="preserve">3. </w:t>
      </w:r>
      <w:r w:rsidRPr="0000690E">
        <w:rPr>
          <w:rFonts w:ascii="Times New Roman" w:hAnsi="Times New Roman"/>
          <w:sz w:val="24"/>
          <w:szCs w:val="24"/>
          <w:shd w:val="clear" w:color="auto" w:fill="FFFFFF"/>
        </w:rPr>
        <w:t xml:space="preserve">Apliecinu, ka </w:t>
      </w:r>
      <w:r w:rsidRPr="0000690E">
        <w:rPr>
          <w:rFonts w:ascii="Times New Roman" w:hAnsi="Times New Roman"/>
          <w:sz w:val="24"/>
          <w:szCs w:val="24"/>
          <w:lang w:eastAsia="lv-LV"/>
        </w:rPr>
        <w:t>projekta iesniedzējs izvērtēs visas projekta iesniedzēja izmaksas projekta īstenošanas laikā un pēc projekta īstenošanas termiņa beigām – vai tās var tikt atzītas par pētniecības, attīstības un inovāciju izmaksām eksperimentālajās ražotnēs;</w:t>
      </w:r>
    </w:p>
    <w:p w14:paraId="3AA80D4E" w14:textId="77777777" w:rsidR="00E27DF2" w:rsidRPr="0000690E" w:rsidRDefault="00E27DF2" w:rsidP="0000690E">
      <w:pPr>
        <w:tabs>
          <w:tab w:val="left" w:pos="0"/>
        </w:tabs>
        <w:spacing w:after="0" w:line="240" w:lineRule="auto"/>
        <w:jc w:val="both"/>
        <w:rPr>
          <w:rFonts w:ascii="Times New Roman" w:hAnsi="Times New Roman"/>
          <w:sz w:val="24"/>
          <w:szCs w:val="24"/>
          <w:lang w:eastAsia="lv-LV"/>
        </w:rPr>
      </w:pPr>
    </w:p>
    <w:p w14:paraId="4CD895F4" w14:textId="31CD4B3D" w:rsidR="00E27DF2" w:rsidRPr="0000690E" w:rsidRDefault="00E27DF2" w:rsidP="0000690E">
      <w:pPr>
        <w:tabs>
          <w:tab w:val="left" w:pos="0"/>
        </w:tabs>
        <w:spacing w:after="0" w:line="240" w:lineRule="auto"/>
        <w:jc w:val="both"/>
        <w:rPr>
          <w:rFonts w:ascii="Times New Roman" w:hAnsi="Times New Roman"/>
          <w:sz w:val="24"/>
          <w:szCs w:val="24"/>
          <w:lang w:eastAsia="lv-LV"/>
        </w:rPr>
      </w:pPr>
      <w:r w:rsidRPr="0000690E">
        <w:rPr>
          <w:rFonts w:ascii="Times New Roman" w:hAnsi="Times New Roman"/>
          <w:sz w:val="24"/>
          <w:szCs w:val="24"/>
          <w:lang w:eastAsia="lv-LV"/>
        </w:rPr>
        <w:t xml:space="preserve">4. </w:t>
      </w:r>
      <w:r w:rsidRPr="0000690E">
        <w:rPr>
          <w:rFonts w:ascii="Times New Roman" w:hAnsi="Times New Roman"/>
          <w:sz w:val="24"/>
          <w:szCs w:val="24"/>
          <w:shd w:val="clear" w:color="auto" w:fill="FFFFFF"/>
        </w:rPr>
        <w:t xml:space="preserve">Apliecinu, ka </w:t>
      </w:r>
      <w:r w:rsidRPr="0000690E">
        <w:rPr>
          <w:rFonts w:ascii="Times New Roman" w:hAnsi="Times New Roman"/>
          <w:sz w:val="24"/>
          <w:szCs w:val="24"/>
          <w:lang w:eastAsia="lv-LV"/>
        </w:rPr>
        <w:t xml:space="preserve">projekta iesniedzējs projekta īstenošanas laikā un trīs gadus pēc projekta īstenošanas, ja finansējuma saņēmējs atbilst sīkā (mikro), mazā un vidējā komersanta statusam, un piecus gadus pēc projekta īstenošanas, ja tas atbilst lielā </w:t>
      </w:r>
      <w:r w:rsidRPr="0000690E">
        <w:rPr>
          <w:rFonts w:ascii="Times New Roman" w:hAnsi="Times New Roman"/>
          <w:sz w:val="24"/>
          <w:szCs w:val="24"/>
          <w:lang w:eastAsia="lv-LV"/>
        </w:rPr>
        <w:lastRenderedPageBreak/>
        <w:t>komersanta statusam, iesniegs pārskatus par pētniecības, attīstības un inovāciju izmaksām Centrālajā statistikas pārvaldē tās noteiktajā formā un termiņā.</w:t>
      </w:r>
    </w:p>
    <w:p w14:paraId="7420BCC8" w14:textId="77777777" w:rsidR="00E27DF2" w:rsidRPr="0000690E" w:rsidRDefault="00E27DF2" w:rsidP="0000690E">
      <w:pPr>
        <w:tabs>
          <w:tab w:val="left" w:pos="0"/>
        </w:tabs>
        <w:spacing w:after="0" w:line="240" w:lineRule="auto"/>
        <w:jc w:val="both"/>
        <w:rPr>
          <w:rFonts w:ascii="Times New Roman" w:hAnsi="Times New Roman"/>
          <w:sz w:val="24"/>
          <w:szCs w:val="24"/>
          <w:shd w:val="clear" w:color="auto" w:fill="FFFFFF"/>
        </w:rPr>
      </w:pPr>
    </w:p>
    <w:p w14:paraId="2A758DE8" w14:textId="77777777" w:rsidR="0000690E" w:rsidRDefault="000E7453" w:rsidP="0000690E">
      <w:pPr>
        <w:tabs>
          <w:tab w:val="left" w:pos="0"/>
        </w:tabs>
        <w:spacing w:after="0" w:line="240" w:lineRule="auto"/>
        <w:jc w:val="both"/>
        <w:rPr>
          <w:rFonts w:ascii="Times New Roman" w:hAnsi="Times New Roman"/>
          <w:sz w:val="24"/>
          <w:szCs w:val="24"/>
          <w:lang w:eastAsia="lv-LV"/>
        </w:rPr>
      </w:pPr>
      <w:r w:rsidRPr="0000690E">
        <w:rPr>
          <w:rFonts w:ascii="Times New Roman" w:hAnsi="Times New Roman"/>
          <w:sz w:val="24"/>
          <w:szCs w:val="24"/>
          <w:shd w:val="clear" w:color="auto" w:fill="FFFFFF"/>
        </w:rPr>
        <w:t xml:space="preserve">6. </w:t>
      </w:r>
      <w:r w:rsidR="0000690E" w:rsidRPr="0000690E">
        <w:rPr>
          <w:rFonts w:ascii="Times New Roman" w:hAnsi="Times New Roman"/>
          <w:sz w:val="24"/>
          <w:szCs w:val="24"/>
          <w:shd w:val="clear" w:color="auto" w:fill="FFFFFF"/>
        </w:rPr>
        <w:t>Apl</w:t>
      </w:r>
      <w:r w:rsidR="0000690E">
        <w:rPr>
          <w:rFonts w:ascii="Times New Roman" w:hAnsi="Times New Roman"/>
          <w:sz w:val="24"/>
          <w:szCs w:val="24"/>
          <w:shd w:val="clear" w:color="auto" w:fill="FFFFFF"/>
        </w:rPr>
        <w:t xml:space="preserve">iecinu, ka projekta iesniedzējs </w:t>
      </w:r>
      <w:r w:rsidR="0000690E" w:rsidRPr="0000690E">
        <w:rPr>
          <w:rFonts w:ascii="Times New Roman" w:hAnsi="Times New Roman"/>
          <w:sz w:val="24"/>
          <w:szCs w:val="24"/>
          <w:shd w:val="clear" w:color="auto" w:fill="FFFFFF"/>
        </w:rPr>
        <w:t xml:space="preserve">saņemto atbalstu neizmantos </w:t>
      </w:r>
      <w:r w:rsidR="0000690E" w:rsidRPr="0000690E">
        <w:rPr>
          <w:rFonts w:ascii="Times New Roman" w:hAnsi="Times New Roman"/>
          <w:sz w:val="24"/>
          <w:szCs w:val="24"/>
          <w:lang w:eastAsia="lv-LV"/>
        </w:rPr>
        <w:t xml:space="preserve">darbībām, kas saistītas ar eksportu uz </w:t>
      </w:r>
      <w:proofErr w:type="spellStart"/>
      <w:r w:rsidR="0000690E" w:rsidRPr="0000690E">
        <w:rPr>
          <w:rFonts w:ascii="Times New Roman" w:hAnsi="Times New Roman"/>
          <w:sz w:val="24"/>
          <w:szCs w:val="24"/>
          <w:lang w:eastAsia="lv-LV"/>
        </w:rPr>
        <w:t>trešām</w:t>
      </w:r>
      <w:proofErr w:type="spellEnd"/>
      <w:r w:rsidR="0000690E" w:rsidRPr="0000690E">
        <w:rPr>
          <w:rFonts w:ascii="Times New Roman" w:hAnsi="Times New Roman"/>
          <w:sz w:val="24"/>
          <w:szCs w:val="24"/>
          <w:lang w:eastAsia="lv-LV"/>
        </w:rPr>
        <w:t xml:space="preserve"> valstīm vai dalībvalstīm, tas ir, atbalstam, kas tieši saistīts ar eksportētajiem daudzumiem, izplatīšanas tīkla izveidi un darbību vai citiem kārtējiem izdevumiem, kur</w:t>
      </w:r>
      <w:r w:rsidR="0000690E">
        <w:rPr>
          <w:rFonts w:ascii="Times New Roman" w:hAnsi="Times New Roman"/>
          <w:sz w:val="24"/>
          <w:szCs w:val="24"/>
          <w:lang w:eastAsia="lv-LV"/>
        </w:rPr>
        <w:t>i saistīti ar eksporta darbībām (</w:t>
      </w:r>
      <w:r w:rsidR="0000690E" w:rsidRPr="0000690E">
        <w:rPr>
          <w:rFonts w:ascii="Times New Roman" w:hAnsi="Times New Roman"/>
          <w:sz w:val="24"/>
          <w:szCs w:val="24"/>
          <w:lang w:eastAsia="lv-LV"/>
        </w:rPr>
        <w:t>Komisijas regulas Nr. 651/2014 1.</w:t>
      </w:r>
      <w:r w:rsidR="0000690E">
        <w:rPr>
          <w:rFonts w:ascii="Times New Roman" w:hAnsi="Times New Roman"/>
          <w:sz w:val="24"/>
          <w:szCs w:val="24"/>
          <w:lang w:eastAsia="lv-LV"/>
        </w:rPr>
        <w:t xml:space="preserve"> panta 2. punkta "c" apakšpunkts).</w:t>
      </w:r>
    </w:p>
    <w:p w14:paraId="47710C71" w14:textId="77777777" w:rsidR="0000690E" w:rsidRDefault="0000690E" w:rsidP="0000690E">
      <w:pPr>
        <w:tabs>
          <w:tab w:val="left" w:pos="0"/>
        </w:tabs>
        <w:spacing w:after="0" w:line="240" w:lineRule="auto"/>
        <w:jc w:val="both"/>
        <w:rPr>
          <w:rFonts w:ascii="Times New Roman" w:hAnsi="Times New Roman"/>
          <w:sz w:val="24"/>
          <w:szCs w:val="24"/>
          <w:lang w:eastAsia="lv-LV"/>
        </w:rPr>
      </w:pPr>
    </w:p>
    <w:p w14:paraId="499DD7EA" w14:textId="77777777" w:rsidR="0000690E" w:rsidRPr="0000690E" w:rsidRDefault="0000690E" w:rsidP="0000690E">
      <w:pPr>
        <w:pStyle w:val="NoSpacing"/>
        <w:jc w:val="both"/>
        <w:rPr>
          <w:rFonts w:ascii="Times New Roman" w:hAnsi="Times New Roman"/>
          <w:sz w:val="24"/>
          <w:szCs w:val="24"/>
        </w:rPr>
      </w:pPr>
      <w:r w:rsidRPr="0000690E">
        <w:rPr>
          <w:rFonts w:ascii="Times New Roman" w:hAnsi="Times New Roman"/>
          <w:sz w:val="24"/>
          <w:szCs w:val="24"/>
          <w:shd w:val="clear" w:color="auto" w:fill="FFFFFF"/>
        </w:rPr>
        <w:t xml:space="preserve">7. Apliecinu, ka projekta iesniedzējs saņemto atbalstu neizmantos, lai </w:t>
      </w:r>
      <w:r w:rsidRPr="0000690E">
        <w:rPr>
          <w:rFonts w:ascii="Times New Roman" w:hAnsi="Times New Roman"/>
          <w:sz w:val="24"/>
          <w:szCs w:val="24"/>
        </w:rPr>
        <w:t>importa preču vietā izmantotu vietējās preces (</w:t>
      </w:r>
      <w:r w:rsidRPr="0000690E">
        <w:rPr>
          <w:rFonts w:ascii="Times New Roman" w:hAnsi="Times New Roman"/>
          <w:sz w:val="24"/>
          <w:szCs w:val="24"/>
          <w:lang w:eastAsia="lv-LV"/>
        </w:rPr>
        <w:t>Komisijas regulas Nr. 651/2014 1. panta 2. punkta "d" apakšpunkts).</w:t>
      </w:r>
    </w:p>
    <w:p w14:paraId="5A2BEC00" w14:textId="77777777" w:rsidR="0000690E" w:rsidRDefault="0000690E" w:rsidP="0000690E">
      <w:pPr>
        <w:tabs>
          <w:tab w:val="left" w:pos="0"/>
        </w:tabs>
        <w:spacing w:after="0" w:line="240" w:lineRule="auto"/>
        <w:jc w:val="both"/>
        <w:rPr>
          <w:rFonts w:ascii="Times New Roman" w:hAnsi="Times New Roman"/>
          <w:sz w:val="24"/>
          <w:szCs w:val="24"/>
          <w:lang w:eastAsia="lv-LV"/>
        </w:rPr>
      </w:pPr>
    </w:p>
    <w:p w14:paraId="54E60566" w14:textId="60FEBFA1" w:rsidR="00981AA8" w:rsidRPr="0000690E" w:rsidRDefault="0000690E" w:rsidP="0000690E">
      <w:pPr>
        <w:tabs>
          <w:tab w:val="left" w:pos="0"/>
        </w:tabs>
        <w:spacing w:after="0" w:line="240" w:lineRule="auto"/>
        <w:jc w:val="both"/>
        <w:rPr>
          <w:rFonts w:ascii="Times New Roman" w:hAnsi="Times New Roman"/>
          <w:sz w:val="24"/>
          <w:szCs w:val="24"/>
          <w:shd w:val="clear" w:color="auto" w:fill="FFFFFF"/>
        </w:rPr>
      </w:pPr>
      <w:r>
        <w:rPr>
          <w:rFonts w:ascii="Times New Roman" w:hAnsi="Times New Roman"/>
          <w:sz w:val="24"/>
          <w:szCs w:val="24"/>
          <w:lang w:eastAsia="lv-LV"/>
        </w:rPr>
        <w:t xml:space="preserve">8. </w:t>
      </w:r>
      <w:r w:rsidR="001F63FF" w:rsidRPr="0000690E">
        <w:rPr>
          <w:rFonts w:ascii="Times New Roman" w:hAnsi="Times New Roman"/>
          <w:sz w:val="24"/>
          <w:szCs w:val="24"/>
          <w:shd w:val="clear" w:color="auto" w:fill="FFFFFF"/>
        </w:rPr>
        <w:t>Apliecinu, ka projekta iesniedzējs saņemto atbalstu neizmantos, lai pabeigtu to pašu vai līdzīgu darbību Eiropas Ekonomikas zonā divu gadu laikā pirms reģionālā ieguldījumu atbalsta pieteikuma vai tam atbalsta pieteikuma laikā ir konkrēti plāni izbeigt šādu darbību ne vēlāk kā divu gadu laikā no dienas, kad attiecīgajā apgabalā pabeigts sākotnējais ieguldījum</w:t>
      </w:r>
      <w:r w:rsidRPr="0000690E">
        <w:rPr>
          <w:rFonts w:ascii="Times New Roman" w:hAnsi="Times New Roman"/>
          <w:sz w:val="24"/>
          <w:szCs w:val="24"/>
          <w:shd w:val="clear" w:color="auto" w:fill="FFFFFF"/>
        </w:rPr>
        <w:t>s, kuram tiek prasīts atbalsts (</w:t>
      </w:r>
      <w:r w:rsidRPr="0000690E">
        <w:rPr>
          <w:rFonts w:ascii="Times New Roman" w:hAnsi="Times New Roman"/>
          <w:bCs/>
          <w:sz w:val="24"/>
          <w:szCs w:val="24"/>
          <w:lang w:eastAsia="lv-LV"/>
        </w:rPr>
        <w:t>KOMISIJAS REGULA</w:t>
      </w:r>
      <w:r>
        <w:rPr>
          <w:rFonts w:ascii="Times New Roman" w:hAnsi="Times New Roman"/>
          <w:bCs/>
          <w:sz w:val="24"/>
          <w:szCs w:val="24"/>
          <w:lang w:eastAsia="lv-LV"/>
        </w:rPr>
        <w:t>S</w:t>
      </w:r>
      <w:r w:rsidRPr="0000690E">
        <w:rPr>
          <w:rFonts w:ascii="Times New Roman" w:hAnsi="Times New Roman"/>
          <w:bCs/>
          <w:sz w:val="24"/>
          <w:szCs w:val="24"/>
          <w:lang w:eastAsia="lv-LV"/>
        </w:rPr>
        <w:t xml:space="preserve"> (ES) Nr. 651/2014 (2014. gada 17. jūnijs), ar ko noteiktas atbalsta kategorijas atzīst par saderīgām ar iekšējo tirgu, piemērojot Līguma 107. un 108. pantu</w:t>
      </w:r>
      <w:r w:rsidRPr="0000690E">
        <w:rPr>
          <w:rFonts w:ascii="Times New Roman" w:hAnsi="Times New Roman"/>
          <w:bCs/>
          <w:sz w:val="24"/>
          <w:szCs w:val="24"/>
          <w:lang w:eastAsia="lv-LV"/>
        </w:rPr>
        <w:t xml:space="preserve"> </w:t>
      </w:r>
      <w:r w:rsidRPr="0000690E">
        <w:rPr>
          <w:rFonts w:ascii="Times New Roman" w:hAnsi="Times New Roman"/>
          <w:bCs/>
          <w:sz w:val="24"/>
          <w:szCs w:val="24"/>
          <w:lang w:eastAsia="lv-LV"/>
        </w:rPr>
        <w:t xml:space="preserve">(turpmāk - </w:t>
      </w:r>
      <w:r w:rsidRPr="0000690E">
        <w:rPr>
          <w:rFonts w:ascii="Times New Roman" w:hAnsi="Times New Roman"/>
          <w:sz w:val="24"/>
          <w:szCs w:val="24"/>
          <w:lang w:eastAsia="lv-LV"/>
        </w:rPr>
        <w:t>Komisijas regula Nr.651/2014)</w:t>
      </w:r>
      <w:r>
        <w:rPr>
          <w:rFonts w:ascii="Times New Roman" w:hAnsi="Times New Roman"/>
          <w:sz w:val="24"/>
          <w:szCs w:val="24"/>
          <w:lang w:eastAsia="lv-LV"/>
        </w:rPr>
        <w:t xml:space="preserve"> </w:t>
      </w:r>
      <w:r w:rsidRPr="0000690E">
        <w:rPr>
          <w:rFonts w:ascii="Times New Roman" w:hAnsi="Times New Roman"/>
          <w:sz w:val="24"/>
          <w:szCs w:val="24"/>
          <w:lang w:eastAsia="lv-LV"/>
        </w:rPr>
        <w:t>13. panta "d" apakšpunkts</w:t>
      </w:r>
      <w:r>
        <w:rPr>
          <w:rFonts w:ascii="Times New Roman" w:hAnsi="Times New Roman"/>
          <w:bCs/>
          <w:sz w:val="24"/>
          <w:szCs w:val="24"/>
          <w:lang w:eastAsia="lv-LV"/>
        </w:rPr>
        <w:t>).</w:t>
      </w:r>
    </w:p>
    <w:p w14:paraId="2A07BFE7" w14:textId="77777777" w:rsidR="00E27DF2" w:rsidRPr="0000690E" w:rsidRDefault="00E27DF2" w:rsidP="0000690E">
      <w:pPr>
        <w:tabs>
          <w:tab w:val="left" w:pos="0"/>
        </w:tabs>
        <w:spacing w:after="0" w:line="240" w:lineRule="auto"/>
        <w:jc w:val="both"/>
        <w:rPr>
          <w:rFonts w:ascii="Times New Roman" w:hAnsi="Times New Roman"/>
          <w:sz w:val="24"/>
          <w:szCs w:val="24"/>
          <w:shd w:val="clear" w:color="auto" w:fill="FFFFFF"/>
        </w:rPr>
      </w:pPr>
    </w:p>
    <w:p w14:paraId="532DA69A" w14:textId="33DE6C55" w:rsidR="00E27DF2" w:rsidRPr="0000690E" w:rsidRDefault="0000690E" w:rsidP="0000690E">
      <w:pPr>
        <w:autoSpaceDE w:val="0"/>
        <w:autoSpaceDN w:val="0"/>
        <w:adjustRightInd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9</w:t>
      </w:r>
      <w:r w:rsidRPr="0000690E">
        <w:rPr>
          <w:rFonts w:ascii="Times New Roman" w:hAnsi="Times New Roman"/>
          <w:sz w:val="24"/>
          <w:szCs w:val="24"/>
          <w:lang w:eastAsia="lv-LV"/>
        </w:rPr>
        <w:t xml:space="preserve">. </w:t>
      </w:r>
      <w:r w:rsidRPr="0000690E">
        <w:rPr>
          <w:rFonts w:ascii="Times New Roman" w:hAnsi="Times New Roman"/>
          <w:sz w:val="24"/>
          <w:szCs w:val="24"/>
          <w:shd w:val="clear" w:color="auto" w:fill="FFFFFF"/>
        </w:rPr>
        <w:t>Apliecinu, ka</w:t>
      </w:r>
      <w:r w:rsidRPr="0000690E">
        <w:rPr>
          <w:rFonts w:ascii="Times New Roman" w:hAnsi="Times New Roman"/>
          <w:sz w:val="24"/>
          <w:szCs w:val="24"/>
          <w:lang w:eastAsia="lv-LV"/>
        </w:rPr>
        <w:t xml:space="preserve"> </w:t>
      </w:r>
      <w:r w:rsidR="00E27DF2" w:rsidRPr="0000690E">
        <w:rPr>
          <w:rFonts w:ascii="Times New Roman" w:hAnsi="Times New Roman"/>
          <w:sz w:val="24"/>
          <w:szCs w:val="24"/>
          <w:lang w:eastAsia="lv-LV"/>
        </w:rPr>
        <w:t xml:space="preserve"> projekta iesniedzēja (grupas līmenī) īstenotie un</w:t>
      </w:r>
      <w:r w:rsidRPr="0000690E">
        <w:rPr>
          <w:rFonts w:ascii="Times New Roman" w:hAnsi="Times New Roman"/>
          <w:sz w:val="24"/>
          <w:szCs w:val="24"/>
          <w:lang w:eastAsia="lv-LV"/>
        </w:rPr>
        <w:t xml:space="preserve"> </w:t>
      </w:r>
      <w:r w:rsidR="00E27DF2" w:rsidRPr="0000690E">
        <w:rPr>
          <w:rFonts w:ascii="Times New Roman" w:hAnsi="Times New Roman"/>
          <w:sz w:val="24"/>
          <w:szCs w:val="24"/>
          <w:lang w:eastAsia="lv-LV"/>
        </w:rPr>
        <w:t>plānotie sākotnējo ieguldījumu projekti, kuri ir kvalificējami kā vienotais ieguldījumu projekts saskaņā ar Komisijas</w:t>
      </w:r>
      <w:r w:rsidRPr="0000690E">
        <w:rPr>
          <w:rFonts w:ascii="Times New Roman" w:hAnsi="Times New Roman"/>
          <w:sz w:val="24"/>
          <w:szCs w:val="24"/>
          <w:lang w:eastAsia="lv-LV"/>
        </w:rPr>
        <w:t xml:space="preserve"> </w:t>
      </w:r>
      <w:r w:rsidR="00E27DF2" w:rsidRPr="0000690E">
        <w:rPr>
          <w:rFonts w:ascii="Times New Roman" w:hAnsi="Times New Roman"/>
          <w:sz w:val="24"/>
          <w:szCs w:val="24"/>
          <w:lang w:eastAsia="lv-LV"/>
        </w:rPr>
        <w:t xml:space="preserve">regulas Nr. 651/2014 14. panta 13. punktu, nepārsniedz 50 000 000 </w:t>
      </w:r>
      <w:proofErr w:type="spellStart"/>
      <w:r w:rsidR="00E27DF2" w:rsidRPr="0000690E">
        <w:rPr>
          <w:rFonts w:ascii="Times New Roman" w:hAnsi="Times New Roman"/>
          <w:i/>
          <w:iCs/>
          <w:sz w:val="24"/>
          <w:szCs w:val="24"/>
          <w:lang w:eastAsia="lv-LV"/>
        </w:rPr>
        <w:t>euro</w:t>
      </w:r>
      <w:proofErr w:type="spellEnd"/>
      <w:r w:rsidR="00E27DF2" w:rsidRPr="0000690E">
        <w:rPr>
          <w:rFonts w:ascii="Times New Roman" w:hAnsi="Times New Roman"/>
          <w:sz w:val="24"/>
          <w:szCs w:val="24"/>
          <w:lang w:eastAsia="lv-LV"/>
        </w:rPr>
        <w:t>.</w:t>
      </w:r>
    </w:p>
    <w:p w14:paraId="4317121D" w14:textId="77777777" w:rsidR="002F462F" w:rsidRDefault="002F462F" w:rsidP="00E27DF2">
      <w:pPr>
        <w:autoSpaceDE w:val="0"/>
        <w:autoSpaceDN w:val="0"/>
        <w:adjustRightInd w:val="0"/>
        <w:spacing w:after="0" w:line="240" w:lineRule="auto"/>
        <w:rPr>
          <w:rFonts w:ascii="ArialMT" w:hAnsi="ArialMT" w:cs="ArialMT"/>
          <w:color w:val="000000"/>
          <w:sz w:val="18"/>
          <w:szCs w:val="18"/>
          <w:lang w:eastAsia="lv-LV"/>
        </w:rPr>
      </w:pPr>
    </w:p>
    <w:p w14:paraId="52977FEF" w14:textId="77777777" w:rsidR="00E27DF2" w:rsidRPr="00D54A33" w:rsidRDefault="00E27DF2" w:rsidP="00E27DF2">
      <w:pPr>
        <w:autoSpaceDE w:val="0"/>
        <w:autoSpaceDN w:val="0"/>
        <w:adjustRightInd w:val="0"/>
        <w:spacing w:after="0" w:line="240" w:lineRule="auto"/>
        <w:rPr>
          <w:rFonts w:ascii="Times New Roman" w:hAnsi="Times New Roman"/>
          <w:sz w:val="24"/>
          <w:szCs w:val="24"/>
          <w:shd w:val="clear" w:color="auto" w:fill="FFFFFF"/>
        </w:rPr>
      </w:pPr>
      <w:bookmarkStart w:id="0" w:name="_GoBack"/>
      <w:bookmarkEnd w:id="0"/>
    </w:p>
    <w:tbl>
      <w:tblPr>
        <w:tblW w:w="0" w:type="auto"/>
        <w:tblLook w:val="04A0" w:firstRow="1" w:lastRow="0" w:firstColumn="1" w:lastColumn="0" w:noHBand="0" w:noVBand="1"/>
      </w:tblPr>
      <w:tblGrid>
        <w:gridCol w:w="1413"/>
        <w:gridCol w:w="2977"/>
      </w:tblGrid>
      <w:tr w:rsidR="00D91C53" w:rsidRPr="00D54A33" w14:paraId="4DCDC872" w14:textId="77777777" w:rsidTr="00B90EC7">
        <w:tc>
          <w:tcPr>
            <w:tcW w:w="1413" w:type="dxa"/>
            <w:shd w:val="clear" w:color="auto" w:fill="auto"/>
          </w:tcPr>
          <w:p w14:paraId="75CDD571" w14:textId="77777777" w:rsidR="00D91C53" w:rsidRPr="00D54A33" w:rsidRDefault="00D91C53" w:rsidP="00B90EC7">
            <w:pPr>
              <w:spacing w:after="0" w:line="240" w:lineRule="auto"/>
              <w:ind w:hanging="131"/>
              <w:jc w:val="center"/>
              <w:rPr>
                <w:rFonts w:ascii="Times New Roman" w:hAnsi="Times New Roman"/>
                <w:sz w:val="24"/>
                <w:szCs w:val="24"/>
                <w:lang w:eastAsia="lv-LV"/>
              </w:rPr>
            </w:pPr>
          </w:p>
          <w:p w14:paraId="74823A12" w14:textId="77777777" w:rsidR="00D91C53" w:rsidRPr="00D54A33" w:rsidRDefault="00D91C53" w:rsidP="00B90EC7">
            <w:pPr>
              <w:spacing w:after="0" w:line="240" w:lineRule="auto"/>
              <w:ind w:hanging="131"/>
              <w:jc w:val="center"/>
              <w:rPr>
                <w:rFonts w:ascii="Times New Roman" w:hAnsi="Times New Roman"/>
                <w:sz w:val="24"/>
                <w:szCs w:val="24"/>
                <w:lang w:eastAsia="lv-LV"/>
              </w:rPr>
            </w:pPr>
            <w:r w:rsidRPr="00D54A33">
              <w:rPr>
                <w:rFonts w:ascii="Times New Roman" w:hAnsi="Times New Roman"/>
                <w:sz w:val="24"/>
                <w:szCs w:val="24"/>
                <w:lang w:eastAsia="lv-LV"/>
              </w:rPr>
              <w:t>Paraksts:</w:t>
            </w:r>
          </w:p>
          <w:p w14:paraId="42FAC5A4" w14:textId="77777777" w:rsidR="00D91C53" w:rsidRPr="00D54A33" w:rsidRDefault="00D91C53" w:rsidP="00B90EC7">
            <w:pPr>
              <w:tabs>
                <w:tab w:val="left" w:pos="0"/>
              </w:tabs>
              <w:spacing w:after="0" w:line="240" w:lineRule="auto"/>
              <w:jc w:val="center"/>
              <w:rPr>
                <w:rFonts w:ascii="Times New Roman" w:hAnsi="Times New Roman"/>
                <w:sz w:val="24"/>
                <w:szCs w:val="24"/>
                <w:lang w:eastAsia="lv-LV"/>
              </w:rPr>
            </w:pPr>
          </w:p>
        </w:tc>
        <w:tc>
          <w:tcPr>
            <w:tcW w:w="2977" w:type="dxa"/>
            <w:tcBorders>
              <w:bottom w:val="single" w:sz="4" w:space="0" w:color="auto"/>
            </w:tcBorders>
            <w:shd w:val="clear" w:color="auto" w:fill="auto"/>
          </w:tcPr>
          <w:p w14:paraId="353BAFA3" w14:textId="77777777" w:rsidR="00D91C53" w:rsidRPr="00D54A33" w:rsidRDefault="00D91C53" w:rsidP="00B90EC7">
            <w:pPr>
              <w:tabs>
                <w:tab w:val="left" w:pos="0"/>
              </w:tabs>
              <w:spacing w:after="0" w:line="240" w:lineRule="auto"/>
              <w:rPr>
                <w:rFonts w:ascii="Times New Roman" w:hAnsi="Times New Roman"/>
                <w:sz w:val="24"/>
                <w:szCs w:val="24"/>
                <w:lang w:eastAsia="lv-LV"/>
              </w:rPr>
            </w:pPr>
          </w:p>
        </w:tc>
      </w:tr>
      <w:tr w:rsidR="00D91C53" w:rsidRPr="00D54A33" w14:paraId="1E5A2EC8" w14:textId="77777777" w:rsidTr="00B90EC7">
        <w:tc>
          <w:tcPr>
            <w:tcW w:w="1413" w:type="dxa"/>
            <w:vMerge w:val="restart"/>
            <w:shd w:val="clear" w:color="auto" w:fill="auto"/>
          </w:tcPr>
          <w:p w14:paraId="6A8F9B26" w14:textId="77777777" w:rsidR="00D91C53" w:rsidRPr="00D54A33" w:rsidRDefault="00D91C53" w:rsidP="00B90EC7">
            <w:pPr>
              <w:spacing w:after="0" w:line="240" w:lineRule="auto"/>
              <w:ind w:hanging="131"/>
              <w:jc w:val="center"/>
              <w:rPr>
                <w:rFonts w:ascii="Times New Roman" w:hAnsi="Times New Roman"/>
                <w:sz w:val="24"/>
                <w:szCs w:val="24"/>
                <w:lang w:eastAsia="lv-LV"/>
              </w:rPr>
            </w:pPr>
          </w:p>
          <w:p w14:paraId="223FE390" w14:textId="77777777" w:rsidR="00D91C53" w:rsidRPr="00D54A33" w:rsidRDefault="00D91C53" w:rsidP="00B90EC7">
            <w:pPr>
              <w:spacing w:after="0" w:line="240" w:lineRule="auto"/>
              <w:ind w:hanging="131"/>
              <w:jc w:val="center"/>
              <w:rPr>
                <w:rFonts w:ascii="Times New Roman" w:hAnsi="Times New Roman"/>
                <w:sz w:val="24"/>
                <w:szCs w:val="24"/>
                <w:lang w:eastAsia="lv-LV"/>
              </w:rPr>
            </w:pPr>
          </w:p>
          <w:p w14:paraId="0809CE3A" w14:textId="77777777" w:rsidR="00D91C53" w:rsidRPr="00D54A33" w:rsidRDefault="00D91C53" w:rsidP="00B90EC7">
            <w:pPr>
              <w:spacing w:after="0" w:line="240" w:lineRule="auto"/>
              <w:ind w:hanging="131"/>
              <w:jc w:val="center"/>
              <w:rPr>
                <w:rFonts w:ascii="Times New Roman" w:hAnsi="Times New Roman"/>
                <w:sz w:val="24"/>
                <w:szCs w:val="24"/>
                <w:lang w:eastAsia="lv-LV"/>
              </w:rPr>
            </w:pPr>
            <w:r w:rsidRPr="00D54A33">
              <w:rPr>
                <w:rFonts w:ascii="Times New Roman" w:hAnsi="Times New Roman"/>
                <w:sz w:val="24"/>
                <w:szCs w:val="24"/>
                <w:lang w:eastAsia="lv-LV"/>
              </w:rPr>
              <w:t>Datums:</w:t>
            </w:r>
          </w:p>
          <w:p w14:paraId="7B394269" w14:textId="77777777" w:rsidR="00D91C53" w:rsidRPr="00D54A33" w:rsidRDefault="00D91C53" w:rsidP="00B90EC7">
            <w:pPr>
              <w:tabs>
                <w:tab w:val="left" w:pos="0"/>
              </w:tabs>
              <w:spacing w:after="0" w:line="240" w:lineRule="auto"/>
              <w:jc w:val="center"/>
              <w:rPr>
                <w:rFonts w:ascii="Times New Roman" w:hAnsi="Times New Roman"/>
                <w:sz w:val="24"/>
                <w:szCs w:val="24"/>
                <w:lang w:eastAsia="lv-LV"/>
              </w:rPr>
            </w:pPr>
          </w:p>
        </w:tc>
        <w:tc>
          <w:tcPr>
            <w:tcW w:w="2977" w:type="dxa"/>
            <w:tcBorders>
              <w:top w:val="single" w:sz="4" w:space="0" w:color="auto"/>
              <w:bottom w:val="single" w:sz="4" w:space="0" w:color="auto"/>
            </w:tcBorders>
            <w:shd w:val="clear" w:color="auto" w:fill="auto"/>
          </w:tcPr>
          <w:p w14:paraId="5EB5B0F3" w14:textId="77777777" w:rsidR="00D91C53" w:rsidRPr="00D54A33" w:rsidRDefault="00D91C53" w:rsidP="00B90EC7">
            <w:pPr>
              <w:tabs>
                <w:tab w:val="left" w:pos="0"/>
              </w:tabs>
              <w:spacing w:after="0" w:line="240" w:lineRule="auto"/>
              <w:rPr>
                <w:rFonts w:ascii="Times New Roman" w:hAnsi="Times New Roman"/>
                <w:sz w:val="24"/>
                <w:szCs w:val="24"/>
                <w:lang w:eastAsia="lv-LV"/>
              </w:rPr>
            </w:pPr>
          </w:p>
          <w:p w14:paraId="7B524F63" w14:textId="77777777" w:rsidR="00D91C53" w:rsidRPr="00D54A33" w:rsidRDefault="00D91C53" w:rsidP="00B90EC7">
            <w:pPr>
              <w:tabs>
                <w:tab w:val="left" w:pos="0"/>
              </w:tabs>
              <w:spacing w:after="0" w:line="240" w:lineRule="auto"/>
              <w:rPr>
                <w:rFonts w:ascii="Times New Roman" w:hAnsi="Times New Roman"/>
                <w:sz w:val="24"/>
                <w:szCs w:val="24"/>
                <w:lang w:eastAsia="lv-LV"/>
              </w:rPr>
            </w:pPr>
          </w:p>
          <w:p w14:paraId="1FBC857F" w14:textId="77777777" w:rsidR="00D91C53" w:rsidRPr="00D54A33" w:rsidRDefault="00D91C53" w:rsidP="00B90EC7">
            <w:pPr>
              <w:tabs>
                <w:tab w:val="left" w:pos="0"/>
              </w:tabs>
              <w:spacing w:after="0" w:line="240" w:lineRule="auto"/>
              <w:rPr>
                <w:rFonts w:ascii="Times New Roman" w:hAnsi="Times New Roman"/>
                <w:sz w:val="24"/>
                <w:szCs w:val="24"/>
                <w:lang w:eastAsia="lv-LV"/>
              </w:rPr>
            </w:pPr>
          </w:p>
        </w:tc>
      </w:tr>
      <w:tr w:rsidR="00D91C53" w:rsidRPr="00D54A33" w14:paraId="691FFF20" w14:textId="77777777" w:rsidTr="00B90EC7">
        <w:tc>
          <w:tcPr>
            <w:tcW w:w="1413" w:type="dxa"/>
            <w:vMerge/>
            <w:shd w:val="clear" w:color="auto" w:fill="auto"/>
          </w:tcPr>
          <w:p w14:paraId="04C179BD" w14:textId="77777777" w:rsidR="00D91C53" w:rsidRPr="00D54A33" w:rsidRDefault="00D91C53" w:rsidP="00B90EC7">
            <w:pPr>
              <w:tabs>
                <w:tab w:val="left" w:pos="0"/>
              </w:tabs>
              <w:spacing w:after="0" w:line="240" w:lineRule="auto"/>
              <w:rPr>
                <w:rFonts w:ascii="Times New Roman" w:hAnsi="Times New Roman"/>
                <w:sz w:val="24"/>
                <w:szCs w:val="24"/>
                <w:lang w:eastAsia="lv-LV"/>
              </w:rPr>
            </w:pPr>
          </w:p>
        </w:tc>
        <w:tc>
          <w:tcPr>
            <w:tcW w:w="2977" w:type="dxa"/>
            <w:tcBorders>
              <w:top w:val="single" w:sz="4" w:space="0" w:color="auto"/>
            </w:tcBorders>
            <w:shd w:val="clear" w:color="auto" w:fill="auto"/>
          </w:tcPr>
          <w:p w14:paraId="0D67FB4A" w14:textId="77777777" w:rsidR="00D91C53" w:rsidRPr="00D54A33" w:rsidRDefault="00D91C53" w:rsidP="00B90EC7">
            <w:pPr>
              <w:tabs>
                <w:tab w:val="left" w:pos="0"/>
              </w:tabs>
              <w:spacing w:after="0" w:line="240" w:lineRule="auto"/>
              <w:jc w:val="center"/>
              <w:rPr>
                <w:rFonts w:ascii="Times New Roman" w:hAnsi="Times New Roman"/>
                <w:sz w:val="24"/>
                <w:szCs w:val="24"/>
                <w:lang w:eastAsia="lv-LV"/>
              </w:rPr>
            </w:pPr>
            <w:proofErr w:type="spellStart"/>
            <w:r w:rsidRPr="00D54A33">
              <w:rPr>
                <w:rFonts w:ascii="Times New Roman" w:hAnsi="Times New Roman"/>
                <w:szCs w:val="24"/>
                <w:lang w:eastAsia="lv-LV"/>
              </w:rPr>
              <w:t>dd</w:t>
            </w:r>
            <w:proofErr w:type="spellEnd"/>
            <w:r w:rsidRPr="00D54A33">
              <w:rPr>
                <w:rFonts w:ascii="Times New Roman" w:hAnsi="Times New Roman"/>
                <w:szCs w:val="24"/>
                <w:lang w:eastAsia="lv-LV"/>
              </w:rPr>
              <w:t>/mm/</w:t>
            </w:r>
            <w:proofErr w:type="spellStart"/>
            <w:r w:rsidRPr="00D54A33">
              <w:rPr>
                <w:rFonts w:ascii="Times New Roman" w:hAnsi="Times New Roman"/>
                <w:szCs w:val="24"/>
                <w:lang w:eastAsia="lv-LV"/>
              </w:rPr>
              <w:t>gggg</w:t>
            </w:r>
            <w:proofErr w:type="spellEnd"/>
          </w:p>
        </w:tc>
      </w:tr>
    </w:tbl>
    <w:p w14:paraId="0B8B6624" w14:textId="77777777" w:rsidR="002E033A" w:rsidRPr="00D54A33" w:rsidRDefault="002E033A" w:rsidP="00000ACE">
      <w:pPr>
        <w:rPr>
          <w:rFonts w:ascii="Times New Roman" w:hAnsi="Times New Roman"/>
          <w:sz w:val="24"/>
          <w:szCs w:val="24"/>
          <w:lang w:eastAsia="lv-LV"/>
        </w:rPr>
      </w:pPr>
    </w:p>
    <w:sectPr w:rsidR="002E033A" w:rsidRPr="00D54A3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0B91E" w14:textId="77777777" w:rsidR="004B17D3" w:rsidRDefault="004B17D3" w:rsidP="007101DB">
      <w:pPr>
        <w:spacing w:after="0"/>
      </w:pPr>
      <w:r>
        <w:separator/>
      </w:r>
    </w:p>
  </w:endnote>
  <w:endnote w:type="continuationSeparator" w:id="0">
    <w:p w14:paraId="33ECCF4F" w14:textId="77777777" w:rsidR="004B17D3" w:rsidRDefault="004B17D3"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MT">
    <w:panose1 w:val="00000000000000000000"/>
    <w:charset w:val="BA"/>
    <w:family w:val="auto"/>
    <w:notTrueType/>
    <w:pitch w:val="default"/>
    <w:sig w:usb0="00000005" w:usb1="00000000" w:usb2="00000000" w:usb3="00000000" w:csb0="0000008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485C7" w14:textId="77777777" w:rsidR="004B17D3" w:rsidRDefault="004B17D3" w:rsidP="007101DB">
      <w:pPr>
        <w:spacing w:after="0"/>
      </w:pPr>
      <w:r>
        <w:separator/>
      </w:r>
    </w:p>
  </w:footnote>
  <w:footnote w:type="continuationSeparator" w:id="0">
    <w:p w14:paraId="26FEE8B2" w14:textId="77777777" w:rsidR="004B17D3" w:rsidRDefault="004B17D3" w:rsidP="007101DB">
      <w:pPr>
        <w:spacing w:after="0"/>
      </w:pPr>
      <w:r>
        <w:continuationSeparator/>
      </w:r>
    </w:p>
  </w:footnote>
  <w:footnote w:id="1">
    <w:p w14:paraId="0C6FA241" w14:textId="1BFE88E1" w:rsidR="00FC57C1" w:rsidRPr="00E27DF2" w:rsidRDefault="00FC57C1" w:rsidP="00D54A33">
      <w:pPr>
        <w:pStyle w:val="FootnoteText"/>
        <w:jc w:val="both"/>
        <w:rPr>
          <w:rFonts w:ascii="Times New Roman" w:hAnsi="Times New Roman"/>
          <w:sz w:val="18"/>
          <w:szCs w:val="18"/>
        </w:rPr>
      </w:pPr>
      <w:r w:rsidRPr="00E27DF2">
        <w:rPr>
          <w:rStyle w:val="FootnoteReference"/>
          <w:rFonts w:ascii="Times New Roman" w:hAnsi="Times New Roman"/>
          <w:sz w:val="18"/>
          <w:szCs w:val="18"/>
        </w:rPr>
        <w:footnoteRef/>
      </w:r>
      <w:r w:rsidRPr="00E27DF2">
        <w:rPr>
          <w:rFonts w:ascii="Times New Roman" w:hAnsi="Times New Roman"/>
          <w:sz w:val="18"/>
          <w:szCs w:val="18"/>
        </w:rPr>
        <w:t xml:space="preserve"> Ministru kabineta 2016.gada </w:t>
      </w:r>
      <w:r w:rsidR="00E27DF2" w:rsidRPr="00E27DF2">
        <w:rPr>
          <w:rFonts w:ascii="Times New Roman" w:hAnsi="Times New Roman"/>
          <w:sz w:val="18"/>
          <w:szCs w:val="18"/>
        </w:rPr>
        <w:t>10.maija</w:t>
      </w:r>
      <w:r w:rsidRPr="00E27DF2">
        <w:rPr>
          <w:rFonts w:ascii="Times New Roman" w:hAnsi="Times New Roman"/>
          <w:sz w:val="18"/>
          <w:szCs w:val="18"/>
        </w:rPr>
        <w:t xml:space="preserve"> noteikumi Nr.2</w:t>
      </w:r>
      <w:r w:rsidR="00E27DF2" w:rsidRPr="00E27DF2">
        <w:rPr>
          <w:rFonts w:ascii="Times New Roman" w:hAnsi="Times New Roman"/>
          <w:sz w:val="18"/>
          <w:szCs w:val="18"/>
        </w:rPr>
        <w:t>93</w:t>
      </w:r>
      <w:r w:rsidRPr="00E27DF2">
        <w:rPr>
          <w:rFonts w:ascii="Times New Roman" w:hAnsi="Times New Roman"/>
          <w:sz w:val="18"/>
          <w:szCs w:val="18"/>
        </w:rPr>
        <w:t xml:space="preserve"> “</w:t>
      </w:r>
      <w:r w:rsidR="00E27DF2" w:rsidRPr="00E27DF2">
        <w:rPr>
          <w:rFonts w:ascii="Times New Roman" w:hAnsi="Times New Roman"/>
          <w:color w:val="000000" w:themeColor="text1"/>
          <w:sz w:val="18"/>
          <w:szCs w:val="18"/>
          <w:lang w:eastAsia="lv-LV"/>
        </w:rPr>
        <w:t>“Darbības programmas “Izaugsme un nodarbinātība” 1.2.1.specifiskā atbalsta mērķa “Palielināt privātā  sektora investīcijas P &amp; A” 1.2.1.4.pasākuma “Atbalsts jaunu produktu ieviešanai ražošanā” īstenošanas noteikumi”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372DF"/>
    <w:multiLevelType w:val="hybridMultilevel"/>
    <w:tmpl w:val="92B494DE"/>
    <w:lvl w:ilvl="0" w:tplc="80244380">
      <w:start w:val="1"/>
      <w:numFmt w:val="lowerLetter"/>
      <w:lvlText w:val="%1)"/>
      <w:lvlJc w:val="left"/>
      <w:pPr>
        <w:ind w:left="1210" w:hanging="360"/>
      </w:pPr>
      <w:rPr>
        <w:rFonts w:hint="default"/>
        <w:color w:val="auto"/>
      </w:rPr>
    </w:lvl>
    <w:lvl w:ilvl="1" w:tplc="04260019">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1">
    <w:nsid w:val="13F13D60"/>
    <w:multiLevelType w:val="hybridMultilevel"/>
    <w:tmpl w:val="B13484FA"/>
    <w:lvl w:ilvl="0" w:tplc="04260011">
      <w:start w:val="1"/>
      <w:numFmt w:val="decimal"/>
      <w:lvlText w:val="%1)"/>
      <w:lvlJc w:val="left"/>
      <w:pPr>
        <w:ind w:left="720" w:hanging="360"/>
      </w:pPr>
      <w:rPr>
        <w:rFonts w:hint="default"/>
      </w:rPr>
    </w:lvl>
    <w:lvl w:ilvl="1" w:tplc="F44EE51C">
      <w:start w:val="1"/>
      <w:numFmt w:val="lowerLetter"/>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57068C8"/>
    <w:multiLevelType w:val="hybridMultilevel"/>
    <w:tmpl w:val="29DC22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B092E6B"/>
    <w:multiLevelType w:val="hybridMultilevel"/>
    <w:tmpl w:val="00A40F2A"/>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4">
    <w:nsid w:val="423A6D42"/>
    <w:multiLevelType w:val="hybridMultilevel"/>
    <w:tmpl w:val="55E8248E"/>
    <w:lvl w:ilvl="0" w:tplc="FBC2DF18">
      <w:start w:val="1"/>
      <w:numFmt w:val="lowerLetter"/>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44802814"/>
    <w:multiLevelType w:val="hybridMultilevel"/>
    <w:tmpl w:val="9B6AC42C"/>
    <w:lvl w:ilvl="0" w:tplc="81B8EAEA">
      <w:start w:val="2"/>
      <w:numFmt w:val="decimal"/>
      <w:lvlText w:val="%1)"/>
      <w:lvlJc w:val="left"/>
      <w:pPr>
        <w:ind w:left="720" w:hanging="360"/>
      </w:pPr>
      <w:rPr>
        <w:rFonts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C4C0115"/>
    <w:multiLevelType w:val="hybridMultilevel"/>
    <w:tmpl w:val="D71629A8"/>
    <w:lvl w:ilvl="0" w:tplc="DA929E1C">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45D56E2"/>
    <w:multiLevelType w:val="hybridMultilevel"/>
    <w:tmpl w:val="82F6AF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3A"/>
    <w:rsid w:val="00000ACE"/>
    <w:rsid w:val="0000690E"/>
    <w:rsid w:val="000227C5"/>
    <w:rsid w:val="00060266"/>
    <w:rsid w:val="00063464"/>
    <w:rsid w:val="00067E28"/>
    <w:rsid w:val="00083961"/>
    <w:rsid w:val="000932D1"/>
    <w:rsid w:val="000A1E54"/>
    <w:rsid w:val="000B535E"/>
    <w:rsid w:val="000C6FA4"/>
    <w:rsid w:val="000E7453"/>
    <w:rsid w:val="000F4D37"/>
    <w:rsid w:val="00145F78"/>
    <w:rsid w:val="001539F3"/>
    <w:rsid w:val="00166BD3"/>
    <w:rsid w:val="00173BB5"/>
    <w:rsid w:val="001D7D86"/>
    <w:rsid w:val="001E1530"/>
    <w:rsid w:val="001F63FF"/>
    <w:rsid w:val="00220C75"/>
    <w:rsid w:val="00222ADD"/>
    <w:rsid w:val="002E033A"/>
    <w:rsid w:val="002F3267"/>
    <w:rsid w:val="002F462F"/>
    <w:rsid w:val="003001F5"/>
    <w:rsid w:val="00300664"/>
    <w:rsid w:val="003029D2"/>
    <w:rsid w:val="003A2CC6"/>
    <w:rsid w:val="003A545C"/>
    <w:rsid w:val="004423E1"/>
    <w:rsid w:val="00474F4F"/>
    <w:rsid w:val="004858B5"/>
    <w:rsid w:val="004B17D3"/>
    <w:rsid w:val="004F7C84"/>
    <w:rsid w:val="005520E4"/>
    <w:rsid w:val="00574468"/>
    <w:rsid w:val="005D4A28"/>
    <w:rsid w:val="005E2A36"/>
    <w:rsid w:val="005F3DE2"/>
    <w:rsid w:val="00613BA9"/>
    <w:rsid w:val="00634EE1"/>
    <w:rsid w:val="00650C0E"/>
    <w:rsid w:val="00671107"/>
    <w:rsid w:val="00693B80"/>
    <w:rsid w:val="007101DB"/>
    <w:rsid w:val="007175BE"/>
    <w:rsid w:val="00753EF0"/>
    <w:rsid w:val="00761AD3"/>
    <w:rsid w:val="00771589"/>
    <w:rsid w:val="007933AA"/>
    <w:rsid w:val="007A1D35"/>
    <w:rsid w:val="007B38D7"/>
    <w:rsid w:val="007B47CC"/>
    <w:rsid w:val="007E27C8"/>
    <w:rsid w:val="00835D47"/>
    <w:rsid w:val="008513C7"/>
    <w:rsid w:val="009073B0"/>
    <w:rsid w:val="009159D6"/>
    <w:rsid w:val="00980335"/>
    <w:rsid w:val="00981AA8"/>
    <w:rsid w:val="009A634E"/>
    <w:rsid w:val="00A30380"/>
    <w:rsid w:val="00A82ED1"/>
    <w:rsid w:val="00A93AB6"/>
    <w:rsid w:val="00AB289C"/>
    <w:rsid w:val="00B15079"/>
    <w:rsid w:val="00B90EC7"/>
    <w:rsid w:val="00BC0455"/>
    <w:rsid w:val="00BC5650"/>
    <w:rsid w:val="00BC57FC"/>
    <w:rsid w:val="00BD042A"/>
    <w:rsid w:val="00BD6A52"/>
    <w:rsid w:val="00BE36DE"/>
    <w:rsid w:val="00CD07DA"/>
    <w:rsid w:val="00CE1B82"/>
    <w:rsid w:val="00CE5DD3"/>
    <w:rsid w:val="00D54A33"/>
    <w:rsid w:val="00D54ABC"/>
    <w:rsid w:val="00D70028"/>
    <w:rsid w:val="00D91C53"/>
    <w:rsid w:val="00DC48AC"/>
    <w:rsid w:val="00E03B81"/>
    <w:rsid w:val="00E0411A"/>
    <w:rsid w:val="00E27DF2"/>
    <w:rsid w:val="00E37730"/>
    <w:rsid w:val="00E54EE7"/>
    <w:rsid w:val="00F04226"/>
    <w:rsid w:val="00F573E5"/>
    <w:rsid w:val="00FA1157"/>
    <w:rsid w:val="00FC57C1"/>
    <w:rsid w:val="00FD59C9"/>
    <w:rsid w:val="00FF59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CAE2"/>
  <w15:chartTrackingRefBased/>
  <w15:docId w15:val="{96750EB0-4E20-455B-BA27-0E30C5F3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3B0"/>
    <w:pPr>
      <w:spacing w:after="160" w:line="259" w:lineRule="auto"/>
    </w:pPr>
    <w:rPr>
      <w:sz w:val="22"/>
      <w:szCs w:val="22"/>
      <w:lang w:eastAsia="en-US"/>
    </w:rPr>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Calibri Light" w:hAnsi="Calibri Light"/>
      <w:color w:val="1F4E79"/>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Calibri Light" w:hAnsi="Calibri Light"/>
      <w:color w:val="2E74B5"/>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Calibri Light" w:hAnsi="Calibri Light"/>
      <w:color w:val="2E74B5"/>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Calibri Light" w:hAnsi="Calibri Light"/>
      <w:color w:val="2E74B5"/>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Calibri Light" w:hAnsi="Calibri Light"/>
      <w:caps/>
      <w:color w:val="2E74B5"/>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Calibri Light" w:hAnsi="Calibri Light"/>
      <w:i/>
      <w:iCs/>
      <w:caps/>
      <w:color w:val="1F4E79"/>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Calibri Light" w:hAnsi="Calibri Light"/>
      <w:b/>
      <w:bCs/>
      <w:color w:val="1F4E79"/>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Calibri Light" w:hAnsi="Calibri Light"/>
      <w:b/>
      <w:bCs/>
      <w:i/>
      <w:iCs/>
      <w:color w:val="1F4E79"/>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Calibri Light"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001F5"/>
    <w:rPr>
      <w:sz w:val="16"/>
      <w:szCs w:val="16"/>
    </w:rPr>
  </w:style>
  <w:style w:type="paragraph" w:styleId="CommentText">
    <w:name w:val="annotation text"/>
    <w:basedOn w:val="Normal"/>
    <w:link w:val="CommentTextChar"/>
    <w:uiPriority w:val="99"/>
    <w:semiHidden/>
    <w:unhideWhenUsed/>
    <w:rsid w:val="003001F5"/>
    <w:rPr>
      <w:sz w:val="20"/>
      <w:szCs w:val="20"/>
    </w:rPr>
  </w:style>
  <w:style w:type="character" w:customStyle="1" w:styleId="CommentTextChar">
    <w:name w:val="Comment Text Char"/>
    <w:link w:val="CommentText"/>
    <w:uiPriority w:val="99"/>
    <w:semiHidden/>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link w:val="FootnoteText"/>
    <w:uiPriority w:val="99"/>
    <w:semiHidden/>
    <w:rsid w:val="007101DB"/>
    <w:rPr>
      <w:sz w:val="20"/>
      <w:szCs w:val="20"/>
    </w:rPr>
  </w:style>
  <w:style w:type="character" w:styleId="FootnoteReference">
    <w:name w:val="footnote reference"/>
    <w:uiPriority w:val="99"/>
    <w:semiHidden/>
    <w:unhideWhenUsed/>
    <w:rsid w:val="007101DB"/>
    <w:rPr>
      <w:vertAlign w:val="superscript"/>
    </w:rPr>
  </w:style>
  <w:style w:type="character" w:customStyle="1" w:styleId="Heading1Char">
    <w:name w:val="Heading 1 Char"/>
    <w:link w:val="Heading1"/>
    <w:uiPriority w:val="9"/>
    <w:rsid w:val="009073B0"/>
    <w:rPr>
      <w:rFonts w:ascii="Calibri Light" w:eastAsia="Times New Roman" w:hAnsi="Calibri Light" w:cs="Times New Roman"/>
      <w:color w:val="1F4E79"/>
      <w:sz w:val="36"/>
      <w:szCs w:val="36"/>
    </w:rPr>
  </w:style>
  <w:style w:type="character" w:customStyle="1" w:styleId="Heading2Char">
    <w:name w:val="Heading 2 Char"/>
    <w:link w:val="Heading2"/>
    <w:uiPriority w:val="9"/>
    <w:semiHidden/>
    <w:rsid w:val="009073B0"/>
    <w:rPr>
      <w:rFonts w:ascii="Calibri Light" w:eastAsia="Times New Roman" w:hAnsi="Calibri Light" w:cs="Times New Roman"/>
      <w:color w:val="2E74B5"/>
      <w:sz w:val="32"/>
      <w:szCs w:val="32"/>
    </w:rPr>
  </w:style>
  <w:style w:type="character" w:customStyle="1" w:styleId="Heading3Char">
    <w:name w:val="Heading 3 Char"/>
    <w:link w:val="Heading3"/>
    <w:uiPriority w:val="9"/>
    <w:semiHidden/>
    <w:rsid w:val="009073B0"/>
    <w:rPr>
      <w:rFonts w:ascii="Calibri Light" w:eastAsia="Times New Roman" w:hAnsi="Calibri Light" w:cs="Times New Roman"/>
      <w:color w:val="2E74B5"/>
      <w:sz w:val="28"/>
      <w:szCs w:val="28"/>
    </w:rPr>
  </w:style>
  <w:style w:type="character" w:customStyle="1" w:styleId="Heading4Char">
    <w:name w:val="Heading 4 Char"/>
    <w:link w:val="Heading4"/>
    <w:uiPriority w:val="9"/>
    <w:semiHidden/>
    <w:rsid w:val="009073B0"/>
    <w:rPr>
      <w:rFonts w:ascii="Calibri Light" w:eastAsia="Times New Roman" w:hAnsi="Calibri Light" w:cs="Times New Roman"/>
      <w:color w:val="2E74B5"/>
      <w:sz w:val="24"/>
      <w:szCs w:val="24"/>
    </w:rPr>
  </w:style>
  <w:style w:type="character" w:customStyle="1" w:styleId="Heading5Char">
    <w:name w:val="Heading 5 Char"/>
    <w:link w:val="Heading5"/>
    <w:uiPriority w:val="9"/>
    <w:semiHidden/>
    <w:rsid w:val="009073B0"/>
    <w:rPr>
      <w:rFonts w:ascii="Calibri Light" w:eastAsia="Times New Roman" w:hAnsi="Calibri Light" w:cs="Times New Roman"/>
      <w:caps/>
      <w:color w:val="2E74B5"/>
    </w:rPr>
  </w:style>
  <w:style w:type="character" w:customStyle="1" w:styleId="Heading6Char">
    <w:name w:val="Heading 6 Char"/>
    <w:link w:val="Heading6"/>
    <w:uiPriority w:val="9"/>
    <w:semiHidden/>
    <w:rsid w:val="009073B0"/>
    <w:rPr>
      <w:rFonts w:ascii="Calibri Light" w:eastAsia="Times New Roman" w:hAnsi="Calibri Light" w:cs="Times New Roman"/>
      <w:i/>
      <w:iCs/>
      <w:caps/>
      <w:color w:val="1F4E79"/>
    </w:rPr>
  </w:style>
  <w:style w:type="character" w:customStyle="1" w:styleId="Heading7Char">
    <w:name w:val="Heading 7 Char"/>
    <w:link w:val="Heading7"/>
    <w:uiPriority w:val="9"/>
    <w:semiHidden/>
    <w:rsid w:val="009073B0"/>
    <w:rPr>
      <w:rFonts w:ascii="Calibri Light" w:eastAsia="Times New Roman" w:hAnsi="Calibri Light" w:cs="Times New Roman"/>
      <w:b/>
      <w:bCs/>
      <w:color w:val="1F4E79"/>
    </w:rPr>
  </w:style>
  <w:style w:type="character" w:customStyle="1" w:styleId="Heading8Char">
    <w:name w:val="Heading 8 Char"/>
    <w:link w:val="Heading8"/>
    <w:uiPriority w:val="9"/>
    <w:semiHidden/>
    <w:rsid w:val="009073B0"/>
    <w:rPr>
      <w:rFonts w:ascii="Calibri Light" w:eastAsia="Times New Roman" w:hAnsi="Calibri Light" w:cs="Times New Roman"/>
      <w:b/>
      <w:bCs/>
      <w:i/>
      <w:iCs/>
      <w:color w:val="1F4E79"/>
    </w:rPr>
  </w:style>
  <w:style w:type="character" w:customStyle="1" w:styleId="Heading9Char">
    <w:name w:val="Heading 9 Char"/>
    <w:link w:val="Heading9"/>
    <w:uiPriority w:val="9"/>
    <w:semiHidden/>
    <w:rsid w:val="009073B0"/>
    <w:rPr>
      <w:rFonts w:ascii="Calibri Light" w:eastAsia="Times New Roman" w:hAnsi="Calibri Light" w:cs="Times New Roman"/>
      <w:i/>
      <w:iCs/>
      <w:color w:val="1F4E79"/>
    </w:rPr>
  </w:style>
  <w:style w:type="paragraph" w:styleId="Caption">
    <w:name w:val="caption"/>
    <w:basedOn w:val="Normal"/>
    <w:next w:val="Normal"/>
    <w:uiPriority w:val="35"/>
    <w:semiHidden/>
    <w:unhideWhenUsed/>
    <w:qFormat/>
    <w:rsid w:val="009073B0"/>
    <w:pPr>
      <w:spacing w:line="240" w:lineRule="auto"/>
    </w:pPr>
    <w:rPr>
      <w:b/>
      <w:bCs/>
      <w:smallCaps/>
      <w:color w:val="44546A"/>
    </w:rPr>
  </w:style>
  <w:style w:type="paragraph" w:styleId="Title">
    <w:name w:val="Title"/>
    <w:basedOn w:val="Normal"/>
    <w:next w:val="Normal"/>
    <w:link w:val="TitleChar"/>
    <w:uiPriority w:val="10"/>
    <w:qFormat/>
    <w:rsid w:val="009073B0"/>
    <w:pPr>
      <w:spacing w:after="0" w:line="204" w:lineRule="auto"/>
      <w:contextualSpacing/>
    </w:pPr>
    <w:rPr>
      <w:rFonts w:ascii="Calibri Light" w:hAnsi="Calibri Light"/>
      <w:caps/>
      <w:color w:val="44546A"/>
      <w:spacing w:val="-15"/>
      <w:sz w:val="72"/>
      <w:szCs w:val="72"/>
    </w:rPr>
  </w:style>
  <w:style w:type="character" w:customStyle="1" w:styleId="TitleChar">
    <w:name w:val="Title Char"/>
    <w:link w:val="Title"/>
    <w:uiPriority w:val="10"/>
    <w:rsid w:val="009073B0"/>
    <w:rPr>
      <w:rFonts w:ascii="Calibri Light" w:eastAsia="Times New Roman" w:hAnsi="Calibri Light" w:cs="Times New Roman"/>
      <w:caps/>
      <w:color w:val="44546A"/>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Calibri Light" w:hAnsi="Calibri Light"/>
      <w:color w:val="5B9BD5"/>
      <w:sz w:val="28"/>
      <w:szCs w:val="28"/>
    </w:rPr>
  </w:style>
  <w:style w:type="character" w:customStyle="1" w:styleId="SubtitleChar">
    <w:name w:val="Subtitle Char"/>
    <w:link w:val="Subtitle"/>
    <w:uiPriority w:val="11"/>
    <w:rsid w:val="009073B0"/>
    <w:rPr>
      <w:rFonts w:ascii="Calibri Light" w:eastAsia="Times New Roman" w:hAnsi="Calibri Light" w:cs="Times New Roman"/>
      <w:color w:val="5B9BD5"/>
      <w:sz w:val="28"/>
      <w:szCs w:val="28"/>
    </w:rPr>
  </w:style>
  <w:style w:type="character" w:styleId="Strong">
    <w:name w:val="Strong"/>
    <w:uiPriority w:val="22"/>
    <w:qFormat/>
    <w:rsid w:val="009073B0"/>
    <w:rPr>
      <w:b/>
      <w:bCs/>
    </w:rPr>
  </w:style>
  <w:style w:type="character" w:styleId="Emphasis">
    <w:name w:val="Emphasis"/>
    <w:uiPriority w:val="20"/>
    <w:qFormat/>
    <w:rsid w:val="009073B0"/>
    <w:rPr>
      <w:i/>
      <w:iCs/>
    </w:rPr>
  </w:style>
  <w:style w:type="paragraph" w:styleId="NoSpacing">
    <w:name w:val="No Spacing"/>
    <w:uiPriority w:val="1"/>
    <w:qFormat/>
    <w:rsid w:val="009073B0"/>
    <w:rPr>
      <w:sz w:val="22"/>
      <w:szCs w:val="22"/>
      <w:lang w:eastAsia="en-US"/>
    </w:rPr>
  </w:style>
  <w:style w:type="paragraph" w:styleId="Quote">
    <w:name w:val="Quote"/>
    <w:basedOn w:val="Normal"/>
    <w:next w:val="Normal"/>
    <w:link w:val="QuoteChar"/>
    <w:uiPriority w:val="29"/>
    <w:qFormat/>
    <w:rsid w:val="009073B0"/>
    <w:pPr>
      <w:spacing w:before="120" w:after="120"/>
      <w:ind w:left="720"/>
    </w:pPr>
    <w:rPr>
      <w:color w:val="44546A"/>
      <w:sz w:val="24"/>
      <w:szCs w:val="24"/>
    </w:rPr>
  </w:style>
  <w:style w:type="character" w:customStyle="1" w:styleId="QuoteChar">
    <w:name w:val="Quote Char"/>
    <w:link w:val="Quote"/>
    <w:uiPriority w:val="29"/>
    <w:rsid w:val="009073B0"/>
    <w:rPr>
      <w:color w:val="44546A"/>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Calibri Light" w:hAnsi="Calibri Light"/>
      <w:color w:val="44546A"/>
      <w:spacing w:val="-6"/>
      <w:sz w:val="32"/>
      <w:szCs w:val="32"/>
    </w:rPr>
  </w:style>
  <w:style w:type="character" w:customStyle="1" w:styleId="IntenseQuoteChar">
    <w:name w:val="Intense Quote Char"/>
    <w:link w:val="IntenseQuote"/>
    <w:uiPriority w:val="30"/>
    <w:rsid w:val="009073B0"/>
    <w:rPr>
      <w:rFonts w:ascii="Calibri Light" w:eastAsia="Times New Roman" w:hAnsi="Calibri Light" w:cs="Times New Roman"/>
      <w:color w:val="44546A"/>
      <w:spacing w:val="-6"/>
      <w:sz w:val="32"/>
      <w:szCs w:val="32"/>
    </w:rPr>
  </w:style>
  <w:style w:type="character" w:styleId="SubtleEmphasis">
    <w:name w:val="Subtle Emphasis"/>
    <w:uiPriority w:val="19"/>
    <w:qFormat/>
    <w:rsid w:val="009073B0"/>
    <w:rPr>
      <w:i/>
      <w:iCs/>
      <w:color w:val="595959"/>
    </w:rPr>
  </w:style>
  <w:style w:type="character" w:styleId="IntenseEmphasis">
    <w:name w:val="Intense Emphasis"/>
    <w:uiPriority w:val="21"/>
    <w:qFormat/>
    <w:rsid w:val="009073B0"/>
    <w:rPr>
      <w:b/>
      <w:bCs/>
      <w:i/>
      <w:iCs/>
    </w:rPr>
  </w:style>
  <w:style w:type="character" w:styleId="SubtleReference">
    <w:name w:val="Subtle Reference"/>
    <w:uiPriority w:val="31"/>
    <w:qFormat/>
    <w:rsid w:val="009073B0"/>
    <w:rPr>
      <w:smallCaps/>
      <w:color w:val="595959"/>
      <w:u w:val="none" w:color="7F7F7F"/>
      <w:bdr w:val="none" w:sz="0" w:space="0" w:color="auto"/>
    </w:rPr>
  </w:style>
  <w:style w:type="character" w:styleId="IntenseReference">
    <w:name w:val="Intense Reference"/>
    <w:uiPriority w:val="32"/>
    <w:qFormat/>
    <w:rsid w:val="009073B0"/>
    <w:rPr>
      <w:b/>
      <w:bCs/>
      <w:smallCaps/>
      <w:color w:val="44546A"/>
      <w:u w:val="single"/>
    </w:rPr>
  </w:style>
  <w:style w:type="character" w:styleId="BookTitle">
    <w:name w:val="Book Title"/>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294E4-662E-4DA8-A1CC-FE4992C8D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2360</Words>
  <Characters>1346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Madara Dambe</cp:lastModifiedBy>
  <cp:revision>4</cp:revision>
  <cp:lastPrinted>2016-01-18T12:22:00Z</cp:lastPrinted>
  <dcterms:created xsi:type="dcterms:W3CDTF">2016-06-09T11:52:00Z</dcterms:created>
  <dcterms:modified xsi:type="dcterms:W3CDTF">2016-06-09T16:08:00Z</dcterms:modified>
</cp:coreProperties>
</file>