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3D" w:rsidRDefault="00131C3D" w:rsidP="00131C3D">
      <w:pPr>
        <w:jc w:val="center"/>
        <w:rPr>
          <w:rFonts w:ascii="Times New Roman" w:hAnsi="Times New Roman" w:cs="Times New Roman"/>
          <w:b/>
          <w:sz w:val="24"/>
          <w:szCs w:val="24"/>
        </w:rPr>
      </w:pPr>
      <w:r>
        <w:rPr>
          <w:rFonts w:ascii="Times New Roman" w:hAnsi="Times New Roman" w:cs="Times New Roman"/>
          <w:b/>
          <w:sz w:val="24"/>
          <w:szCs w:val="24"/>
        </w:rPr>
        <w:t>Jautājumi un atbildes (14.12.2016.)</w:t>
      </w:r>
    </w:p>
    <w:p w:rsidR="00131C3D" w:rsidRPr="00131C3D" w:rsidRDefault="00131C3D" w:rsidP="00131C3D">
      <w:pPr>
        <w:jc w:val="center"/>
        <w:rPr>
          <w:rFonts w:ascii="Times New Roman" w:hAnsi="Times New Roman" w:cs="Times New Roman"/>
          <w:b/>
          <w:i/>
          <w:sz w:val="24"/>
          <w:szCs w:val="24"/>
        </w:rPr>
      </w:pPr>
      <w:r w:rsidRPr="00131C3D">
        <w:rPr>
          <w:rFonts w:ascii="Times New Roman" w:hAnsi="Times New Roman" w:cs="Times New Roman"/>
          <w:b/>
          <w:i/>
          <w:sz w:val="24"/>
          <w:szCs w:val="24"/>
        </w:rPr>
        <w:t>2.2.1.1. Centralizētu publiskās pārvaldes IKT platformu izveide, publiskās pārvaldes procesu optimizēšana un attīstība</w:t>
      </w:r>
    </w:p>
    <w:p w:rsidR="00DE6C23" w:rsidRPr="00131C3D" w:rsidRDefault="00D110AC" w:rsidP="00131C3D">
      <w:pPr>
        <w:pStyle w:val="ListParagraph"/>
        <w:numPr>
          <w:ilvl w:val="0"/>
          <w:numId w:val="2"/>
        </w:numPr>
        <w:jc w:val="both"/>
        <w:rPr>
          <w:rFonts w:ascii="Times New Roman" w:hAnsi="Times New Roman" w:cs="Times New Roman"/>
          <w:b/>
          <w:sz w:val="24"/>
          <w:szCs w:val="24"/>
        </w:rPr>
      </w:pPr>
      <w:r w:rsidRPr="00131C3D">
        <w:rPr>
          <w:rFonts w:ascii="Times New Roman" w:hAnsi="Times New Roman" w:cs="Times New Roman"/>
          <w:b/>
          <w:sz w:val="24"/>
          <w:szCs w:val="24"/>
        </w:rPr>
        <w:t>Ņemot vērā to, ka projekta iesniedzējs būs pilntiesīgs atgūt Projekta ietvaros piegādātājiem samaksāto PVN, vai projekta iesniedzējs var apgūt visu projekta iesniedzējam paredzēto Projekta finansējumu, CFLA iesniedzamā Projekta iesnieguma finanšu sadaļā norādot atbilstošas attiecināmās Projekta izmaksas bez PVN apjoma, kas nav mazāks par projekta iesniedzējam paredzēto finansējuma apjomu?</w:t>
      </w:r>
    </w:p>
    <w:p w:rsidR="00D110AC" w:rsidRPr="00D110AC" w:rsidRDefault="00D110AC" w:rsidP="00D110AC">
      <w:pPr>
        <w:jc w:val="both"/>
        <w:rPr>
          <w:rFonts w:ascii="Times New Roman" w:hAnsi="Times New Roman" w:cs="Times New Roman"/>
          <w:sz w:val="24"/>
          <w:szCs w:val="24"/>
        </w:rPr>
      </w:pPr>
      <w:r w:rsidRPr="00D110AC">
        <w:rPr>
          <w:rFonts w:ascii="Times New Roman" w:hAnsi="Times New Roman" w:cs="Times New Roman"/>
          <w:sz w:val="24"/>
          <w:szCs w:val="24"/>
        </w:rPr>
        <w:t>Ņemot vērā to, ka projekta iesniedzējs būs pilntiesīgs atgūt projekta ietvaros piegādātājiem samaksāto pievienotās vērtības nodokli (turpmāk - PVN), un ņemot vērā, ka MK noteikumi Nr. 653, kas regulē pasākumā iesniedzamo dokumentu saturu neparedz norādīt neattiecināmās izmaksas, CFLA iesniedzamā projekta finanšu sadaļā un visā projekta iesniegumā kopumā (t.sk. pielikumos) jānorāda tikai projekta attiecināmās izmaksas. Tātad, ja PVN šajā gadījumā ir atgūstams, tas tiek uzskatīts par neattiecināmām izmaksām un projekta dokumentācijā nav jāuzrāda.</w:t>
      </w:r>
    </w:p>
    <w:p w:rsidR="00D110AC" w:rsidRPr="00131C3D" w:rsidRDefault="00D110AC" w:rsidP="00131C3D">
      <w:pPr>
        <w:pStyle w:val="ListParagraph"/>
        <w:numPr>
          <w:ilvl w:val="0"/>
          <w:numId w:val="2"/>
        </w:numPr>
        <w:autoSpaceDE w:val="0"/>
        <w:autoSpaceDN w:val="0"/>
        <w:adjustRightInd w:val="0"/>
        <w:spacing w:after="0" w:line="240" w:lineRule="auto"/>
        <w:jc w:val="both"/>
        <w:rPr>
          <w:rFonts w:ascii="Times New Roman" w:hAnsi="Times New Roman" w:cs="Times New Roman"/>
          <w:b/>
          <w:color w:val="00000A"/>
          <w:sz w:val="24"/>
          <w:szCs w:val="24"/>
        </w:rPr>
      </w:pPr>
      <w:r w:rsidRPr="00131C3D">
        <w:rPr>
          <w:rFonts w:ascii="Times New Roman" w:hAnsi="Times New Roman" w:cs="Times New Roman"/>
          <w:b/>
          <w:color w:val="00000A"/>
          <w:sz w:val="24"/>
          <w:szCs w:val="24"/>
        </w:rPr>
        <w:t>Pamatojoties uz to, ka šobrīd kopējās provizorisk</w:t>
      </w:r>
      <w:r w:rsidR="006F487A"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s Projekta attiecināmās</w:t>
      </w:r>
      <w:r w:rsidR="00131C3D" w:rsidRPr="00131C3D">
        <w:rPr>
          <w:rFonts w:ascii="Times New Roman" w:hAnsi="Times New Roman" w:cs="Times New Roman"/>
          <w:b/>
          <w:color w:val="00000A"/>
          <w:sz w:val="24"/>
          <w:szCs w:val="24"/>
        </w:rPr>
        <w:t xml:space="preserve"> </w:t>
      </w:r>
      <w:r w:rsidRPr="00131C3D">
        <w:rPr>
          <w:rFonts w:ascii="Times New Roman" w:hAnsi="Times New Roman" w:cs="Times New Roman"/>
          <w:b/>
          <w:color w:val="00000A"/>
          <w:sz w:val="24"/>
          <w:szCs w:val="24"/>
        </w:rPr>
        <w:t xml:space="preserve">izmaksas </w:t>
      </w:r>
      <w:r w:rsidR="003D54D5" w:rsidRPr="00131C3D">
        <w:rPr>
          <w:rFonts w:ascii="Times New Roman" w:hAnsi="Times New Roman" w:cs="Times New Roman"/>
          <w:b/>
          <w:color w:val="00000A"/>
          <w:sz w:val="24"/>
          <w:szCs w:val="24"/>
        </w:rPr>
        <w:t>ir augstākas nekā projektam plānotais attiecināmais finansējums</w:t>
      </w:r>
      <w:r w:rsidRPr="00131C3D">
        <w:rPr>
          <w:rFonts w:ascii="Times New Roman" w:hAnsi="Times New Roman" w:cs="Times New Roman"/>
          <w:b/>
          <w:i/>
          <w:iCs/>
          <w:color w:val="00000A"/>
          <w:sz w:val="24"/>
          <w:szCs w:val="24"/>
        </w:rPr>
        <w:t xml:space="preserve">, </w:t>
      </w:r>
      <w:r w:rsidRPr="00131C3D">
        <w:rPr>
          <w:rFonts w:ascii="Times New Roman" w:hAnsi="Times New Roman" w:cs="Times New Roman"/>
          <w:b/>
          <w:color w:val="00000A"/>
          <w:sz w:val="24"/>
          <w:szCs w:val="24"/>
        </w:rPr>
        <w:t>vai Projekta iesnieguma dokument</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cijā norād</w:t>
      </w:r>
      <w:r w:rsidR="00181A59" w:rsidRPr="00131C3D">
        <w:rPr>
          <w:rFonts w:ascii="Times New Roman" w:hAnsi="Times New Roman" w:cs="Times New Roman"/>
          <w:b/>
          <w:color w:val="00000A"/>
          <w:sz w:val="24"/>
          <w:szCs w:val="24"/>
        </w:rPr>
        <w:t>ī</w:t>
      </w:r>
      <w:r w:rsidRPr="00131C3D">
        <w:rPr>
          <w:rFonts w:ascii="Times New Roman" w:hAnsi="Times New Roman" w:cs="Times New Roman"/>
          <w:b/>
          <w:color w:val="00000A"/>
          <w:sz w:val="24"/>
          <w:szCs w:val="24"/>
        </w:rPr>
        <w:t>t pilnu uz Projekta attiecinā</w:t>
      </w:r>
      <w:r w:rsidR="00181A59" w:rsidRPr="00131C3D">
        <w:rPr>
          <w:rFonts w:ascii="Times New Roman" w:hAnsi="Times New Roman" w:cs="Times New Roman"/>
          <w:b/>
          <w:color w:val="00000A"/>
          <w:sz w:val="24"/>
          <w:szCs w:val="24"/>
        </w:rPr>
        <w:t xml:space="preserve">mo </w:t>
      </w:r>
      <w:r w:rsidRPr="00131C3D">
        <w:rPr>
          <w:rFonts w:ascii="Times New Roman" w:hAnsi="Times New Roman" w:cs="Times New Roman"/>
          <w:b/>
          <w:color w:val="00000A"/>
          <w:sz w:val="24"/>
          <w:szCs w:val="24"/>
        </w:rPr>
        <w:t xml:space="preserve">izmaksu summu vai tikai tādu izmaksu daļu, kas nepārsniedz </w:t>
      </w:r>
      <w:r w:rsidR="00181A59" w:rsidRPr="00131C3D">
        <w:rPr>
          <w:rFonts w:ascii="Times New Roman" w:hAnsi="Times New Roman" w:cs="Times New Roman"/>
          <w:b/>
          <w:color w:val="00000A"/>
          <w:sz w:val="24"/>
          <w:szCs w:val="24"/>
        </w:rPr>
        <w:t>proje</w:t>
      </w:r>
      <w:r w:rsidRPr="00131C3D">
        <w:rPr>
          <w:rFonts w:ascii="Times New Roman" w:hAnsi="Times New Roman" w:cs="Times New Roman"/>
          <w:b/>
          <w:color w:val="00000A"/>
          <w:sz w:val="24"/>
          <w:szCs w:val="24"/>
        </w:rPr>
        <w:t>kta iesniedzējam paredzēto Projekta finansējuma apmē</w:t>
      </w:r>
      <w:r w:rsidR="003D54D5" w:rsidRPr="00131C3D">
        <w:rPr>
          <w:rFonts w:ascii="Times New Roman" w:hAnsi="Times New Roman" w:cs="Times New Roman"/>
          <w:b/>
          <w:color w:val="00000A"/>
          <w:sz w:val="24"/>
          <w:szCs w:val="24"/>
        </w:rPr>
        <w:t>ru</w:t>
      </w:r>
      <w:r w:rsidRPr="00131C3D">
        <w:rPr>
          <w:rFonts w:ascii="Times New Roman" w:hAnsi="Times New Roman" w:cs="Times New Roman"/>
          <w:b/>
          <w:color w:val="00000A"/>
          <w:sz w:val="24"/>
          <w:szCs w:val="24"/>
        </w:rPr>
        <w:t xml:space="preserve">? </w:t>
      </w:r>
      <w:r w:rsidR="00181A59" w:rsidRPr="00131C3D">
        <w:rPr>
          <w:rFonts w:ascii="Times New Roman" w:hAnsi="Times New Roman" w:cs="Times New Roman"/>
          <w:b/>
          <w:color w:val="00000A"/>
          <w:sz w:val="24"/>
          <w:szCs w:val="24"/>
        </w:rPr>
        <w:t>Projekta iesniedzējs</w:t>
      </w:r>
      <w:r w:rsidRPr="00131C3D">
        <w:rPr>
          <w:rFonts w:ascii="Times New Roman" w:hAnsi="Times New Roman" w:cs="Times New Roman"/>
          <w:b/>
          <w:color w:val="00000A"/>
          <w:sz w:val="24"/>
          <w:szCs w:val="24"/>
        </w:rPr>
        <w:t xml:space="preserve"> nor</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da, ka r</w:t>
      </w:r>
      <w:r w:rsidR="00181A59" w:rsidRPr="00131C3D">
        <w:rPr>
          <w:rFonts w:ascii="Times New Roman" w:hAnsi="Times New Roman" w:cs="Times New Roman"/>
          <w:b/>
          <w:color w:val="00000A"/>
          <w:sz w:val="24"/>
          <w:szCs w:val="24"/>
        </w:rPr>
        <w:t>ēķ</w:t>
      </w:r>
      <w:r w:rsidRPr="00131C3D">
        <w:rPr>
          <w:rFonts w:ascii="Times New Roman" w:hAnsi="Times New Roman" w:cs="Times New Roman"/>
          <w:b/>
          <w:color w:val="00000A"/>
          <w:sz w:val="24"/>
          <w:szCs w:val="24"/>
        </w:rPr>
        <w:t>in</w:t>
      </w:r>
      <w:r w:rsidR="00181A59" w:rsidRPr="00131C3D">
        <w:rPr>
          <w:rFonts w:ascii="Times New Roman" w:hAnsi="Times New Roman" w:cs="Times New Roman"/>
          <w:b/>
          <w:color w:val="00000A"/>
          <w:sz w:val="24"/>
          <w:szCs w:val="24"/>
        </w:rPr>
        <w:t>ās</w:t>
      </w:r>
      <w:r w:rsidRPr="00131C3D">
        <w:rPr>
          <w:rFonts w:ascii="Times New Roman" w:hAnsi="Times New Roman" w:cs="Times New Roman"/>
          <w:b/>
          <w:color w:val="00000A"/>
          <w:sz w:val="24"/>
          <w:szCs w:val="24"/>
        </w:rPr>
        <w:t xml:space="preserve"> ar kop</w:t>
      </w:r>
      <w:r w:rsidR="00181A59" w:rsidRPr="00131C3D">
        <w:rPr>
          <w:rFonts w:ascii="Times New Roman" w:hAnsi="Times New Roman" w:cs="Times New Roman"/>
          <w:b/>
          <w:color w:val="00000A"/>
          <w:sz w:val="24"/>
          <w:szCs w:val="24"/>
        </w:rPr>
        <w:t xml:space="preserve">ējo </w:t>
      </w:r>
      <w:r w:rsidRPr="00131C3D">
        <w:rPr>
          <w:rFonts w:ascii="Times New Roman" w:hAnsi="Times New Roman" w:cs="Times New Roman"/>
          <w:b/>
          <w:color w:val="00000A"/>
          <w:sz w:val="24"/>
          <w:szCs w:val="24"/>
        </w:rPr>
        <w:t>pieejamo finans</w:t>
      </w:r>
      <w:r w:rsidR="00181A59" w:rsidRPr="00131C3D">
        <w:rPr>
          <w:rFonts w:ascii="Times New Roman" w:hAnsi="Times New Roman" w:cs="Times New Roman"/>
          <w:b/>
          <w:color w:val="00000A"/>
          <w:sz w:val="24"/>
          <w:szCs w:val="24"/>
        </w:rPr>
        <w:t>ē</w:t>
      </w:r>
      <w:r w:rsidR="003D54D5" w:rsidRPr="00131C3D">
        <w:rPr>
          <w:rFonts w:ascii="Times New Roman" w:hAnsi="Times New Roman" w:cs="Times New Roman"/>
          <w:b/>
          <w:color w:val="00000A"/>
          <w:sz w:val="24"/>
          <w:szCs w:val="24"/>
        </w:rPr>
        <w:t xml:space="preserve">juma apjomu </w:t>
      </w:r>
      <w:r w:rsidRPr="00131C3D">
        <w:rPr>
          <w:rFonts w:ascii="Times New Roman" w:hAnsi="Times New Roman" w:cs="Times New Roman"/>
          <w:b/>
          <w:color w:val="00000A"/>
          <w:sz w:val="24"/>
          <w:szCs w:val="24"/>
        </w:rPr>
        <w:t>(no t</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 xml:space="preserve"> tieš</w:t>
      </w:r>
      <w:r w:rsidR="00181A59" w:rsidRPr="00131C3D">
        <w:rPr>
          <w:rFonts w:ascii="Times New Roman" w:hAnsi="Times New Roman" w:cs="Times New Roman"/>
          <w:b/>
          <w:color w:val="00000A"/>
          <w:sz w:val="24"/>
          <w:szCs w:val="24"/>
        </w:rPr>
        <w:t xml:space="preserve">i 85% ERAF </w:t>
      </w:r>
      <w:r w:rsidRPr="00131C3D">
        <w:rPr>
          <w:rFonts w:ascii="Times New Roman" w:hAnsi="Times New Roman" w:cs="Times New Roman"/>
          <w:b/>
          <w:color w:val="00000A"/>
          <w:sz w:val="24"/>
          <w:szCs w:val="24"/>
        </w:rPr>
        <w:t>finans</w:t>
      </w:r>
      <w:r w:rsidR="00181A59" w:rsidRPr="00131C3D">
        <w:rPr>
          <w:rFonts w:ascii="Times New Roman" w:hAnsi="Times New Roman" w:cs="Times New Roman"/>
          <w:b/>
          <w:color w:val="00000A"/>
          <w:sz w:val="24"/>
          <w:szCs w:val="24"/>
        </w:rPr>
        <w:t>ē</w:t>
      </w:r>
      <w:r w:rsidR="003D54D5" w:rsidRPr="00131C3D">
        <w:rPr>
          <w:rFonts w:ascii="Times New Roman" w:hAnsi="Times New Roman" w:cs="Times New Roman"/>
          <w:b/>
          <w:color w:val="00000A"/>
          <w:sz w:val="24"/>
          <w:szCs w:val="24"/>
        </w:rPr>
        <w:t>jums</w:t>
      </w:r>
      <w:r w:rsidRPr="00131C3D">
        <w:rPr>
          <w:rFonts w:ascii="Times New Roman" w:hAnsi="Times New Roman" w:cs="Times New Roman"/>
          <w:b/>
          <w:i/>
          <w:iCs/>
          <w:color w:val="00000A"/>
          <w:sz w:val="24"/>
          <w:szCs w:val="24"/>
        </w:rPr>
        <w:t xml:space="preserve"> </w:t>
      </w:r>
      <w:r w:rsidRPr="00131C3D">
        <w:rPr>
          <w:rFonts w:ascii="Times New Roman" w:hAnsi="Times New Roman" w:cs="Times New Roman"/>
          <w:b/>
          <w:color w:val="00000A"/>
          <w:sz w:val="24"/>
          <w:szCs w:val="24"/>
        </w:rPr>
        <w:t>attiecin</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mo izmaksu bez PVN finans</w:t>
      </w:r>
      <w:r w:rsidR="00181A59" w:rsidRPr="00131C3D">
        <w:rPr>
          <w:rFonts w:ascii="Times New Roman" w:hAnsi="Times New Roman" w:cs="Times New Roman"/>
          <w:b/>
          <w:color w:val="00000A"/>
          <w:sz w:val="24"/>
          <w:szCs w:val="24"/>
        </w:rPr>
        <w:t xml:space="preserve">ēšanai) un </w:t>
      </w:r>
      <w:r w:rsidRPr="00131C3D">
        <w:rPr>
          <w:rFonts w:ascii="Times New Roman" w:hAnsi="Times New Roman" w:cs="Times New Roman"/>
          <w:b/>
          <w:color w:val="00000A"/>
          <w:sz w:val="24"/>
          <w:szCs w:val="24"/>
        </w:rPr>
        <w:t>attiecin</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mo izmaksu p</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rsnieguma da</w:t>
      </w:r>
      <w:r w:rsidR="00181A59" w:rsidRPr="00131C3D">
        <w:rPr>
          <w:rFonts w:ascii="Times New Roman" w:hAnsi="Times New Roman" w:cs="Times New Roman"/>
          <w:b/>
          <w:color w:val="00000A"/>
          <w:sz w:val="24"/>
          <w:szCs w:val="24"/>
        </w:rPr>
        <w:t>ļu</w:t>
      </w:r>
      <w:r w:rsidRPr="00131C3D">
        <w:rPr>
          <w:rFonts w:ascii="Times New Roman" w:hAnsi="Times New Roman" w:cs="Times New Roman"/>
          <w:b/>
          <w:color w:val="00000A"/>
          <w:sz w:val="24"/>
          <w:szCs w:val="24"/>
        </w:rPr>
        <w:t xml:space="preserve"> uz Projekta </w:t>
      </w:r>
      <w:r w:rsidR="00181A59" w:rsidRPr="00131C3D">
        <w:rPr>
          <w:rFonts w:ascii="Times New Roman" w:hAnsi="Times New Roman" w:cs="Times New Roman"/>
          <w:b/>
          <w:color w:val="00000A"/>
          <w:sz w:val="24"/>
          <w:szCs w:val="24"/>
        </w:rPr>
        <w:t>ī</w:t>
      </w:r>
      <w:r w:rsidRPr="00131C3D">
        <w:rPr>
          <w:rFonts w:ascii="Times New Roman" w:hAnsi="Times New Roman" w:cs="Times New Roman"/>
          <w:b/>
          <w:color w:val="00000A"/>
          <w:sz w:val="24"/>
          <w:szCs w:val="24"/>
        </w:rPr>
        <w:t>stenošanas br</w:t>
      </w:r>
      <w:r w:rsidR="00181A59" w:rsidRPr="00131C3D">
        <w:rPr>
          <w:rFonts w:ascii="Times New Roman" w:hAnsi="Times New Roman" w:cs="Times New Roman"/>
          <w:b/>
          <w:color w:val="00000A"/>
          <w:sz w:val="24"/>
          <w:szCs w:val="24"/>
        </w:rPr>
        <w:t xml:space="preserve">īdi </w:t>
      </w:r>
      <w:r w:rsidRPr="00131C3D">
        <w:rPr>
          <w:rFonts w:ascii="Times New Roman" w:hAnsi="Times New Roman" w:cs="Times New Roman"/>
          <w:b/>
          <w:color w:val="00000A"/>
          <w:sz w:val="24"/>
          <w:szCs w:val="24"/>
        </w:rPr>
        <w:t>piln</w:t>
      </w:r>
      <w:r w:rsidR="00181A59" w:rsidRPr="00131C3D">
        <w:rPr>
          <w:rFonts w:ascii="Times New Roman" w:hAnsi="Times New Roman" w:cs="Times New Roman"/>
          <w:b/>
          <w:color w:val="00000A"/>
          <w:sz w:val="24"/>
          <w:szCs w:val="24"/>
        </w:rPr>
        <w:t>ā</w:t>
      </w:r>
      <w:r w:rsidRPr="00131C3D">
        <w:rPr>
          <w:rFonts w:ascii="Times New Roman" w:hAnsi="Times New Roman" w:cs="Times New Roman"/>
          <w:b/>
          <w:color w:val="00000A"/>
          <w:sz w:val="24"/>
          <w:szCs w:val="24"/>
        </w:rPr>
        <w:t xml:space="preserve"> apm</w:t>
      </w:r>
      <w:r w:rsidR="00181A59" w:rsidRPr="00131C3D">
        <w:rPr>
          <w:rFonts w:ascii="Times New Roman" w:hAnsi="Times New Roman" w:cs="Times New Roman"/>
          <w:b/>
          <w:color w:val="00000A"/>
          <w:sz w:val="24"/>
          <w:szCs w:val="24"/>
        </w:rPr>
        <w:t>ērā</w:t>
      </w:r>
      <w:r w:rsidRPr="00131C3D">
        <w:rPr>
          <w:rFonts w:ascii="Times New Roman" w:hAnsi="Times New Roman" w:cs="Times New Roman"/>
          <w:b/>
          <w:color w:val="00000A"/>
          <w:sz w:val="24"/>
          <w:szCs w:val="24"/>
        </w:rPr>
        <w:t xml:space="preserve"> ir gatavs finans</w:t>
      </w:r>
      <w:r w:rsidR="00181A59" w:rsidRPr="00131C3D">
        <w:rPr>
          <w:rFonts w:ascii="Times New Roman" w:hAnsi="Times New Roman" w:cs="Times New Roman"/>
          <w:b/>
          <w:color w:val="00000A"/>
          <w:sz w:val="24"/>
          <w:szCs w:val="24"/>
        </w:rPr>
        <w:t>ē</w:t>
      </w:r>
      <w:r w:rsidRPr="00131C3D">
        <w:rPr>
          <w:rFonts w:ascii="Times New Roman" w:hAnsi="Times New Roman" w:cs="Times New Roman"/>
          <w:b/>
          <w:color w:val="00000A"/>
          <w:sz w:val="24"/>
          <w:szCs w:val="24"/>
        </w:rPr>
        <w:t xml:space="preserve">t no saviem </w:t>
      </w:r>
      <w:r w:rsidR="00181A59" w:rsidRPr="00131C3D">
        <w:rPr>
          <w:rFonts w:ascii="Times New Roman" w:hAnsi="Times New Roman" w:cs="Times New Roman"/>
          <w:b/>
          <w:color w:val="00000A"/>
          <w:sz w:val="24"/>
          <w:szCs w:val="24"/>
        </w:rPr>
        <w:t>līdzekļiem.</w:t>
      </w:r>
    </w:p>
    <w:p w:rsidR="00181A59" w:rsidRDefault="00181A59" w:rsidP="00181A59">
      <w:pPr>
        <w:autoSpaceDE w:val="0"/>
        <w:autoSpaceDN w:val="0"/>
        <w:adjustRightInd w:val="0"/>
        <w:spacing w:after="0" w:line="240" w:lineRule="auto"/>
        <w:jc w:val="both"/>
        <w:rPr>
          <w:rFonts w:ascii="Times New Roman" w:hAnsi="Times New Roman" w:cs="Times New Roman"/>
          <w:color w:val="00000A"/>
          <w:sz w:val="24"/>
          <w:szCs w:val="24"/>
        </w:rPr>
      </w:pPr>
    </w:p>
    <w:p w:rsidR="00181A59" w:rsidRPr="00181A59" w:rsidRDefault="00181A59" w:rsidP="00181A59">
      <w:pPr>
        <w:jc w:val="both"/>
        <w:rPr>
          <w:rFonts w:ascii="Times New Roman" w:hAnsi="Times New Roman" w:cs="Times New Roman"/>
          <w:sz w:val="24"/>
          <w:szCs w:val="24"/>
        </w:rPr>
      </w:pPr>
      <w:r w:rsidRPr="00181A59">
        <w:rPr>
          <w:rFonts w:ascii="Times New Roman" w:hAnsi="Times New Roman" w:cs="Times New Roman"/>
          <w:sz w:val="24"/>
          <w:szCs w:val="24"/>
        </w:rPr>
        <w:t xml:space="preserve">Ņemot vērā, ka šobrīd provizoriskās projekta attiecināmās izmaksas ir augstākas par </w:t>
      </w:r>
      <w:r>
        <w:rPr>
          <w:rFonts w:ascii="Times New Roman" w:hAnsi="Times New Roman" w:cs="Times New Roman"/>
          <w:sz w:val="24"/>
          <w:szCs w:val="24"/>
        </w:rPr>
        <w:t>projekta iesniedzējam</w:t>
      </w:r>
      <w:r w:rsidRPr="00181A59">
        <w:rPr>
          <w:rFonts w:ascii="Times New Roman" w:hAnsi="Times New Roman" w:cs="Times New Roman"/>
          <w:sz w:val="24"/>
          <w:szCs w:val="24"/>
        </w:rPr>
        <w:t xml:space="preserve"> pieejamo finansējuma apjomu, iesakām izvēlēties divus projekta attiecināmo izmaksu norādīšanas veidus:</w:t>
      </w:r>
    </w:p>
    <w:p w:rsidR="00181A59" w:rsidRDefault="00181A59" w:rsidP="00181A59">
      <w:pPr>
        <w:pStyle w:val="ListParagraph"/>
        <w:numPr>
          <w:ilvl w:val="1"/>
          <w:numId w:val="1"/>
        </w:numPr>
        <w:jc w:val="both"/>
        <w:rPr>
          <w:rFonts w:ascii="Times New Roman" w:hAnsi="Times New Roman" w:cs="Times New Roman"/>
          <w:sz w:val="24"/>
          <w:szCs w:val="24"/>
        </w:rPr>
      </w:pPr>
      <w:r w:rsidRPr="00181A59">
        <w:rPr>
          <w:rFonts w:ascii="Times New Roman" w:hAnsi="Times New Roman" w:cs="Times New Roman"/>
          <w:sz w:val="24"/>
          <w:szCs w:val="24"/>
        </w:rPr>
        <w:t>norādīt provizoriskās attiecināmās izmaksas pilnā apjomā, samazinot Eiropas Reģionālā attīstības fonda (turpmāk - ERAF) atbalsta intensitāti, lai ERAF līdzfinansējums nepārsniedz programmas 3. pielikuma</w:t>
      </w:r>
      <w:r>
        <w:rPr>
          <w:rFonts w:ascii="Times New Roman" w:hAnsi="Times New Roman" w:cs="Times New Roman"/>
          <w:sz w:val="24"/>
          <w:szCs w:val="24"/>
        </w:rPr>
        <w:t xml:space="preserve"> konkrētā</w:t>
      </w:r>
      <w:r w:rsidRPr="00181A59">
        <w:rPr>
          <w:rFonts w:ascii="Times New Roman" w:hAnsi="Times New Roman" w:cs="Times New Roman"/>
          <w:sz w:val="24"/>
          <w:szCs w:val="24"/>
        </w:rPr>
        <w:t xml:space="preserve"> projekta  noteikto ES līdzfinansējuma apmēru. Izvēloties šo izmaksu norādīšanas veidu aicinām pievērst uzmanību iepirkuma rezultātu riskam, kad piedāvātā pakalpojumu līguma summa publiskā iepirkuma rezultātā var būt mazāka par projektā provizoriski noteiktajām izmaksām, taču atbalsta intensitāti šāda apstākļa dēļ nebūs iespējams atkal palielināt.</w:t>
      </w:r>
    </w:p>
    <w:p w:rsidR="003D54D5" w:rsidRDefault="00181A59" w:rsidP="00B43EA6">
      <w:pPr>
        <w:pStyle w:val="ListParagraph"/>
        <w:numPr>
          <w:ilvl w:val="1"/>
          <w:numId w:val="1"/>
        </w:numPr>
        <w:jc w:val="both"/>
        <w:rPr>
          <w:rFonts w:ascii="Times New Roman" w:hAnsi="Times New Roman" w:cs="Times New Roman"/>
          <w:sz w:val="24"/>
          <w:szCs w:val="24"/>
        </w:rPr>
      </w:pPr>
      <w:r w:rsidRPr="00131C3D">
        <w:rPr>
          <w:rFonts w:ascii="Times New Roman" w:hAnsi="Times New Roman" w:cs="Times New Roman"/>
          <w:sz w:val="24"/>
          <w:szCs w:val="24"/>
        </w:rPr>
        <w:t xml:space="preserve">Norādīt tikai tās izmaksas, kas ir attiecināmas programmas 3. pielikuma </w:t>
      </w:r>
      <w:r w:rsidR="003D54D5" w:rsidRPr="00131C3D">
        <w:rPr>
          <w:rFonts w:ascii="Times New Roman" w:hAnsi="Times New Roman" w:cs="Times New Roman"/>
          <w:sz w:val="24"/>
          <w:szCs w:val="24"/>
        </w:rPr>
        <w:t xml:space="preserve">konkrētā </w:t>
      </w:r>
      <w:r w:rsidRPr="00131C3D">
        <w:rPr>
          <w:rFonts w:ascii="Times New Roman" w:hAnsi="Times New Roman" w:cs="Times New Roman"/>
          <w:sz w:val="24"/>
          <w:szCs w:val="24"/>
        </w:rPr>
        <w:t>projekta plānotajās attiecināmajās izmaksās, nenorādot provizoriski noteikto izmaksu pārsnieguma daļu.</w:t>
      </w:r>
    </w:p>
    <w:p w:rsidR="00131C3D" w:rsidRPr="00131C3D" w:rsidRDefault="00131C3D" w:rsidP="00131C3D">
      <w:pPr>
        <w:pStyle w:val="ListParagraph"/>
        <w:ind w:left="0"/>
        <w:jc w:val="both"/>
        <w:rPr>
          <w:rFonts w:ascii="Times New Roman" w:hAnsi="Times New Roman" w:cs="Times New Roman"/>
          <w:sz w:val="24"/>
          <w:szCs w:val="24"/>
        </w:rPr>
      </w:pPr>
      <w:bookmarkStart w:id="0" w:name="_GoBack"/>
      <w:bookmarkEnd w:id="0"/>
    </w:p>
    <w:p w:rsidR="00181A59" w:rsidRPr="00131C3D" w:rsidRDefault="006F487A" w:rsidP="00131C3D">
      <w:pPr>
        <w:pStyle w:val="ListParagraph"/>
        <w:numPr>
          <w:ilvl w:val="0"/>
          <w:numId w:val="2"/>
        </w:numPr>
        <w:autoSpaceDE w:val="0"/>
        <w:autoSpaceDN w:val="0"/>
        <w:adjustRightInd w:val="0"/>
        <w:spacing w:after="0" w:line="240" w:lineRule="auto"/>
        <w:jc w:val="both"/>
        <w:rPr>
          <w:rFonts w:ascii="Times New Roman" w:hAnsi="Times New Roman" w:cs="Times New Roman"/>
          <w:b/>
          <w:color w:val="00000A"/>
          <w:sz w:val="24"/>
          <w:szCs w:val="24"/>
        </w:rPr>
      </w:pPr>
      <w:r w:rsidRPr="00131C3D">
        <w:rPr>
          <w:rFonts w:ascii="Times New Roman" w:hAnsi="Times New Roman" w:cs="Times New Roman"/>
          <w:b/>
          <w:color w:val="00000A"/>
          <w:sz w:val="24"/>
          <w:szCs w:val="24"/>
        </w:rPr>
        <w:t>Vai attiecināmo izmaksu pārsnieguma daļu, gadījuma ja tā tiks/netiks iekļauta CFLA Projekta iesniegumā, vai nākotnē šo summu būs iespējams norādīt, ka attiecināmās izmaksas arī plānotajā otrās kārtas ERAF projektā un pretendēt uz ERAF finansējuma atbalstu?</w:t>
      </w:r>
    </w:p>
    <w:p w:rsidR="006F487A" w:rsidRDefault="006F487A" w:rsidP="006F487A">
      <w:pPr>
        <w:autoSpaceDE w:val="0"/>
        <w:autoSpaceDN w:val="0"/>
        <w:adjustRightInd w:val="0"/>
        <w:spacing w:after="0" w:line="240" w:lineRule="auto"/>
        <w:jc w:val="both"/>
        <w:rPr>
          <w:rFonts w:ascii="Times New Roman" w:hAnsi="Times New Roman" w:cs="Times New Roman"/>
          <w:color w:val="00000A"/>
          <w:sz w:val="24"/>
          <w:szCs w:val="24"/>
        </w:rPr>
      </w:pPr>
    </w:p>
    <w:p w:rsidR="006F487A" w:rsidRPr="006F487A" w:rsidRDefault="006F487A" w:rsidP="006F487A">
      <w:pPr>
        <w:autoSpaceDE w:val="0"/>
        <w:autoSpaceDN w:val="0"/>
        <w:adjustRightInd w:val="0"/>
        <w:spacing w:after="0" w:line="240" w:lineRule="auto"/>
        <w:jc w:val="both"/>
        <w:rPr>
          <w:rFonts w:ascii="Times New Roman" w:hAnsi="Times New Roman" w:cs="Times New Roman"/>
          <w:color w:val="00000A"/>
          <w:sz w:val="24"/>
          <w:szCs w:val="24"/>
        </w:rPr>
      </w:pPr>
      <w:r w:rsidRPr="00B371D4">
        <w:rPr>
          <w:rFonts w:ascii="Times New Roman" w:hAnsi="Times New Roman" w:cs="Times New Roman"/>
          <w:sz w:val="24"/>
          <w:szCs w:val="24"/>
        </w:rPr>
        <w:lastRenderedPageBreak/>
        <w:t>Gadījumā, ja provizoriski noteiktā izmaksu pārsnieguma daļa netiks iekļauta CFLA projektu iesniegumā, nākotnē šo summu nebūs iespējams norādīt kā attiecināmās izmaksas plānotajā otrās kārtas ERAF projektā un nebūs iespēja pretendēt uz ERAF līdzfinansējumu, jo otrās kārtas mērķi nebūs atbilstoši šī projekta mērķu sasniegšanai</w:t>
      </w:r>
      <w:r w:rsidR="00B0764F">
        <w:rPr>
          <w:rFonts w:ascii="Times New Roman" w:hAnsi="Times New Roman" w:cs="Times New Roman"/>
          <w:sz w:val="24"/>
          <w:szCs w:val="24"/>
        </w:rPr>
        <w:t>.</w:t>
      </w:r>
    </w:p>
    <w:sectPr w:rsidR="006F487A" w:rsidRPr="006F487A" w:rsidSect="006F487A">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7829"/>
    <w:multiLevelType w:val="hybridMultilevel"/>
    <w:tmpl w:val="3636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4C51CC"/>
    <w:multiLevelType w:val="multilevel"/>
    <w:tmpl w:val="D5E08A68"/>
    <w:lvl w:ilvl="0">
      <w:start w:val="1"/>
      <w:numFmt w:val="decimal"/>
      <w:lvlText w:val="%1."/>
      <w:lvlJc w:val="left"/>
      <w:pPr>
        <w:ind w:left="720" w:hanging="360"/>
      </w:pPr>
      <w:rPr>
        <w:rFonts w:hint="default"/>
      </w:rPr>
    </w:lvl>
    <w:lvl w:ilvl="1">
      <w:start w:val="1"/>
      <w:numFmt w:val="decimal"/>
      <w:isLgl/>
      <w:lvlText w:val="%2."/>
      <w:lvlJc w:val="left"/>
      <w:pPr>
        <w:ind w:left="1155" w:hanging="43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AC"/>
    <w:rsid w:val="00131C3D"/>
    <w:rsid w:val="00181A59"/>
    <w:rsid w:val="003D54D5"/>
    <w:rsid w:val="006F487A"/>
    <w:rsid w:val="00B0764F"/>
    <w:rsid w:val="00D110AC"/>
    <w:rsid w:val="00DE6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F66A2-C10C-4E03-8CC2-3025DF3C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2077</Words>
  <Characters>1185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Rūsiņa</dc:creator>
  <cp:keywords/>
  <dc:description/>
  <cp:lastModifiedBy>Daiga Reihmane</cp:lastModifiedBy>
  <cp:revision>2</cp:revision>
  <dcterms:created xsi:type="dcterms:W3CDTF">2016-12-14T10:58:00Z</dcterms:created>
  <dcterms:modified xsi:type="dcterms:W3CDTF">2016-12-14T10:58:00Z</dcterms:modified>
</cp:coreProperties>
</file>