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07" w:rsidRDefault="00445507" w:rsidP="00445507">
      <w:pPr>
        <w:pStyle w:val="ListParagraph"/>
        <w:ind w:left="502"/>
        <w:jc w:val="both"/>
        <w:rPr>
          <w:b/>
          <w:sz w:val="24"/>
          <w:szCs w:val="24"/>
        </w:rPr>
      </w:pPr>
      <w:r w:rsidRPr="00DB3903">
        <w:rPr>
          <w:b/>
          <w:sz w:val="24"/>
          <w:szCs w:val="24"/>
        </w:rPr>
        <w:t xml:space="preserve">Jautājumi </w:t>
      </w:r>
    </w:p>
    <w:p w:rsidR="007D1792" w:rsidRPr="00DB3903" w:rsidRDefault="007D1792" w:rsidP="00445507">
      <w:pPr>
        <w:pStyle w:val="ListParagraph"/>
        <w:ind w:left="502"/>
        <w:jc w:val="both"/>
        <w:rPr>
          <w:b/>
          <w:sz w:val="24"/>
          <w:szCs w:val="24"/>
        </w:rPr>
      </w:pPr>
    </w:p>
    <w:p w:rsidR="00445507" w:rsidRPr="00290A02" w:rsidRDefault="00445507" w:rsidP="00290A02">
      <w:pPr>
        <w:pStyle w:val="ListParagraph"/>
        <w:numPr>
          <w:ilvl w:val="0"/>
          <w:numId w:val="1"/>
        </w:numPr>
        <w:ind w:left="502"/>
        <w:jc w:val="both"/>
        <w:rPr>
          <w:sz w:val="24"/>
          <w:szCs w:val="24"/>
        </w:rPr>
      </w:pPr>
      <w:r w:rsidRPr="001979F1">
        <w:rPr>
          <w:sz w:val="24"/>
          <w:szCs w:val="24"/>
        </w:rPr>
        <w:t>Atbilstoši projektu iesniegumu atlases nolikumam</w:t>
      </w:r>
      <w:r>
        <w:rPr>
          <w:sz w:val="24"/>
          <w:szCs w:val="24"/>
        </w:rPr>
        <w:t>,</w:t>
      </w:r>
      <w:r w:rsidRPr="001979F1">
        <w:rPr>
          <w:sz w:val="24"/>
          <w:szCs w:val="24"/>
        </w:rPr>
        <w:t xml:space="preserve"> projekta iesniegumam papildus jāpievieno neatkarīga eksperta ēku energoefektivitātes jomā izstrādāts pārskats par </w:t>
      </w:r>
      <w:proofErr w:type="spellStart"/>
      <w:r w:rsidRPr="001979F1">
        <w:rPr>
          <w:sz w:val="24"/>
          <w:szCs w:val="24"/>
        </w:rPr>
        <w:t>energosertifikāta</w:t>
      </w:r>
      <w:proofErr w:type="spellEnd"/>
      <w:r w:rsidRPr="001979F1">
        <w:rPr>
          <w:sz w:val="24"/>
          <w:szCs w:val="24"/>
        </w:rPr>
        <w:t xml:space="preserve"> aprēķinos izmantotajām </w:t>
      </w:r>
      <w:proofErr w:type="spellStart"/>
      <w:r w:rsidRPr="001979F1">
        <w:rPr>
          <w:sz w:val="24"/>
          <w:szCs w:val="24"/>
        </w:rPr>
        <w:t>ievaddatu</w:t>
      </w:r>
      <w:proofErr w:type="spellEnd"/>
      <w:r w:rsidRPr="001979F1">
        <w:rPr>
          <w:sz w:val="24"/>
          <w:szCs w:val="24"/>
        </w:rPr>
        <w:t xml:space="preserve"> vērtībām, kas veikts saskaņā ar normatīvajiem aktiem ēku energoefektivitātes aprēķina jomā un izstr</w:t>
      </w:r>
      <w:r w:rsidR="00290A02">
        <w:rPr>
          <w:sz w:val="24"/>
          <w:szCs w:val="24"/>
        </w:rPr>
        <w:t xml:space="preserve">ādāts, ietverot </w:t>
      </w:r>
      <w:r w:rsidR="00290A02" w:rsidRPr="001A5AE8">
        <w:rPr>
          <w:rFonts w:eastAsia="Times New Roman" w:cs="Times New Roman"/>
          <w:color w:val="000000" w:themeColor="text1"/>
          <w:sz w:val="24"/>
          <w:szCs w:val="24"/>
          <w:lang w:eastAsia="lv-LV"/>
        </w:rPr>
        <w:t>Ministru kabineta 2016. gada 9. augusta noteikum</w:t>
      </w:r>
      <w:r w:rsidR="00290A02">
        <w:rPr>
          <w:rFonts w:eastAsia="Times New Roman" w:cs="Times New Roman"/>
          <w:color w:val="000000" w:themeColor="text1"/>
          <w:sz w:val="24"/>
          <w:szCs w:val="24"/>
          <w:lang w:eastAsia="lv-LV"/>
        </w:rPr>
        <w:t>u</w:t>
      </w:r>
      <w:r w:rsidR="00290A02" w:rsidRPr="001A5AE8">
        <w:rPr>
          <w:rFonts w:eastAsia="Times New Roman" w:cs="Times New Roman"/>
          <w:color w:val="000000" w:themeColor="text1"/>
          <w:sz w:val="24"/>
          <w:szCs w:val="24"/>
          <w:lang w:eastAsia="lv-LV"/>
        </w:rPr>
        <w:t xml:space="preserve"> Nr. 534 </w:t>
      </w:r>
      <w:r w:rsidR="00290A02" w:rsidRPr="001A5AE8">
        <w:rPr>
          <w:rFonts w:eastAsia="Times New Roman" w:cs="Times New Roman"/>
          <w:bCs/>
          <w:color w:val="000000" w:themeColor="text1"/>
          <w:sz w:val="24"/>
          <w:szCs w:val="24"/>
          <w:lang w:eastAsia="lv-LV"/>
        </w:rPr>
        <w:t>“</w:t>
      </w:r>
      <w:r w:rsidR="00290A02" w:rsidRPr="001A5AE8">
        <w:rPr>
          <w:rFonts w:eastAsia="Times New Roman" w:cs="Times New Roman"/>
          <w:color w:val="000000" w:themeColor="text1"/>
          <w:sz w:val="24"/>
          <w:szCs w:val="24"/>
          <w:lang w:eastAsia="lv-LV"/>
        </w:rPr>
        <w:t xml:space="preserve">Darbības programmas </w:t>
      </w:r>
      <w:r w:rsidR="00290A02" w:rsidRPr="001A5AE8">
        <w:rPr>
          <w:rFonts w:eastAsia="Times New Roman" w:cs="Times New Roman"/>
          <w:bCs/>
          <w:color w:val="000000" w:themeColor="text1"/>
          <w:sz w:val="24"/>
          <w:szCs w:val="24"/>
          <w:lang w:eastAsia="lv-LV"/>
        </w:rPr>
        <w:t>“</w:t>
      </w:r>
      <w:r w:rsidR="00290A02" w:rsidRPr="001A5AE8">
        <w:rPr>
          <w:rFonts w:eastAsia="Times New Roman" w:cs="Times New Roman"/>
          <w:color w:val="000000" w:themeColor="text1"/>
          <w:sz w:val="24"/>
          <w:szCs w:val="24"/>
          <w:lang w:eastAsia="lv-LV"/>
        </w:rPr>
        <w:t xml:space="preserve">Izaugsme un nodarbinātība” 4.2.1. specifiskā atbalsta mērķa </w:t>
      </w:r>
      <w:r w:rsidR="00290A02" w:rsidRPr="001A5AE8">
        <w:rPr>
          <w:rFonts w:eastAsia="Times New Roman" w:cs="Times New Roman"/>
          <w:bCs/>
          <w:color w:val="000000" w:themeColor="text1"/>
          <w:sz w:val="24"/>
          <w:szCs w:val="24"/>
          <w:lang w:eastAsia="lv-LV"/>
        </w:rPr>
        <w:t>“</w:t>
      </w:r>
      <w:r w:rsidR="00290A02" w:rsidRPr="001A5AE8">
        <w:rPr>
          <w:rFonts w:eastAsia="Times New Roman" w:cs="Times New Roman"/>
          <w:color w:val="000000" w:themeColor="text1"/>
          <w:sz w:val="24"/>
          <w:szCs w:val="24"/>
          <w:lang w:eastAsia="lv-LV"/>
        </w:rPr>
        <w:t>Veicināt energoefektivitātes paaugstināšanu valsts un dzīvojamās ēkās” 4.2.1.2. pasākuma “Veicināt energoefektivitātes paaugstināšanu valsts ēkās” pirmās projektu iesniegumu atlases kārtas īstenošanas noteikumi” (turpmāk – MK noteikumi</w:t>
      </w:r>
      <w:r w:rsidR="00290A02">
        <w:rPr>
          <w:rFonts w:eastAsia="Times New Roman" w:cs="Times New Roman"/>
          <w:color w:val="000000" w:themeColor="text1"/>
          <w:sz w:val="24"/>
          <w:szCs w:val="24"/>
          <w:lang w:eastAsia="lv-LV"/>
        </w:rPr>
        <w:t xml:space="preserve"> </w:t>
      </w:r>
      <w:r w:rsidR="00290A02" w:rsidRPr="00445507">
        <w:rPr>
          <w:sz w:val="24"/>
          <w:szCs w:val="24"/>
        </w:rPr>
        <w:t>Nr.534</w:t>
      </w:r>
      <w:r w:rsidR="00290A02" w:rsidRPr="001A5AE8">
        <w:rPr>
          <w:rFonts w:eastAsia="Times New Roman" w:cs="Times New Roman"/>
          <w:color w:val="000000" w:themeColor="text1"/>
          <w:sz w:val="24"/>
          <w:szCs w:val="24"/>
          <w:lang w:eastAsia="lv-LV"/>
        </w:rPr>
        <w:t>)</w:t>
      </w:r>
      <w:r w:rsidR="00290A02">
        <w:rPr>
          <w:rFonts w:eastAsia="Times New Roman" w:cs="Times New Roman"/>
          <w:color w:val="000000" w:themeColor="text1"/>
          <w:sz w:val="24"/>
          <w:szCs w:val="24"/>
          <w:lang w:eastAsia="lv-LV"/>
        </w:rPr>
        <w:t xml:space="preserve"> </w:t>
      </w:r>
      <w:r w:rsidR="00290A02" w:rsidRPr="00290A02">
        <w:rPr>
          <w:sz w:val="24"/>
          <w:szCs w:val="24"/>
        </w:rPr>
        <w:t>2.</w:t>
      </w:r>
      <w:r w:rsidRPr="00290A02">
        <w:rPr>
          <w:sz w:val="24"/>
          <w:szCs w:val="24"/>
        </w:rPr>
        <w:t xml:space="preserve">pielikumā “Pārskats par ēkas </w:t>
      </w:r>
      <w:proofErr w:type="spellStart"/>
      <w:r w:rsidRPr="00290A02">
        <w:rPr>
          <w:sz w:val="24"/>
          <w:szCs w:val="24"/>
        </w:rPr>
        <w:t>energosertifikāta</w:t>
      </w:r>
      <w:proofErr w:type="spellEnd"/>
      <w:r w:rsidRPr="00290A02">
        <w:rPr>
          <w:sz w:val="24"/>
          <w:szCs w:val="24"/>
        </w:rPr>
        <w:t xml:space="preserve"> aprēķinos izmantotajām </w:t>
      </w:r>
      <w:proofErr w:type="spellStart"/>
      <w:r w:rsidRPr="00290A02">
        <w:rPr>
          <w:sz w:val="24"/>
          <w:szCs w:val="24"/>
        </w:rPr>
        <w:t>ievaddatu</w:t>
      </w:r>
      <w:proofErr w:type="spellEnd"/>
      <w:r w:rsidRPr="00290A02">
        <w:rPr>
          <w:sz w:val="24"/>
          <w:szCs w:val="24"/>
        </w:rPr>
        <w:t xml:space="preserve"> vērtībām” minēto informāciju. </w:t>
      </w:r>
    </w:p>
    <w:p w:rsidR="00445507" w:rsidRDefault="00445507" w:rsidP="00445507">
      <w:pPr>
        <w:pStyle w:val="ListParagraph"/>
        <w:ind w:left="502"/>
        <w:jc w:val="both"/>
        <w:rPr>
          <w:sz w:val="24"/>
          <w:szCs w:val="24"/>
        </w:rPr>
      </w:pPr>
      <w:r w:rsidRPr="001979F1">
        <w:rPr>
          <w:sz w:val="24"/>
          <w:szCs w:val="24"/>
        </w:rPr>
        <w:t xml:space="preserve">Ja </w:t>
      </w:r>
      <w:r>
        <w:rPr>
          <w:sz w:val="24"/>
          <w:szCs w:val="24"/>
        </w:rPr>
        <w:t xml:space="preserve">šis pārskats tiek </w:t>
      </w:r>
      <w:r w:rsidRPr="001979F1">
        <w:rPr>
          <w:sz w:val="24"/>
          <w:szCs w:val="24"/>
        </w:rPr>
        <w:t>sagatavot</w:t>
      </w:r>
      <w:r>
        <w:rPr>
          <w:sz w:val="24"/>
          <w:szCs w:val="24"/>
        </w:rPr>
        <w:t>s pēc</w:t>
      </w:r>
      <w:r w:rsidRPr="001979F1">
        <w:rPr>
          <w:sz w:val="24"/>
          <w:szCs w:val="24"/>
        </w:rPr>
        <w:t xml:space="preserve"> cita</w:t>
      </w:r>
      <w:r>
        <w:rPr>
          <w:sz w:val="24"/>
          <w:szCs w:val="24"/>
        </w:rPr>
        <w:t>s</w:t>
      </w:r>
      <w:r w:rsidRPr="001979F1">
        <w:rPr>
          <w:sz w:val="24"/>
          <w:szCs w:val="24"/>
        </w:rPr>
        <w:t xml:space="preserve"> pārskata form</w:t>
      </w:r>
      <w:r>
        <w:rPr>
          <w:sz w:val="24"/>
          <w:szCs w:val="24"/>
        </w:rPr>
        <w:t xml:space="preserve">a, nevis pēc </w:t>
      </w:r>
      <w:r w:rsidRPr="001979F1">
        <w:rPr>
          <w:sz w:val="24"/>
          <w:szCs w:val="24"/>
        </w:rPr>
        <w:t xml:space="preserve">MK noteikumu </w:t>
      </w:r>
      <w:r w:rsidRPr="00445507">
        <w:rPr>
          <w:sz w:val="24"/>
          <w:szCs w:val="24"/>
        </w:rPr>
        <w:t>Nr.534</w:t>
      </w:r>
      <w:r>
        <w:rPr>
          <w:sz w:val="24"/>
          <w:szCs w:val="24"/>
        </w:rPr>
        <w:t xml:space="preserve"> </w:t>
      </w:r>
      <w:r w:rsidRPr="001979F1">
        <w:rPr>
          <w:sz w:val="24"/>
          <w:szCs w:val="24"/>
        </w:rPr>
        <w:t>2.pielikumā norādītā</w:t>
      </w:r>
      <w:r>
        <w:rPr>
          <w:sz w:val="24"/>
          <w:szCs w:val="24"/>
        </w:rPr>
        <w:t>s</w:t>
      </w:r>
      <w:r w:rsidRPr="001979F1">
        <w:rPr>
          <w:sz w:val="24"/>
          <w:szCs w:val="24"/>
        </w:rPr>
        <w:t xml:space="preserve">, </w:t>
      </w:r>
      <w:r>
        <w:rPr>
          <w:sz w:val="24"/>
          <w:szCs w:val="24"/>
        </w:rPr>
        <w:t xml:space="preserve">tad, </w:t>
      </w:r>
      <w:r w:rsidRPr="001979F1">
        <w:rPr>
          <w:sz w:val="24"/>
          <w:szCs w:val="24"/>
        </w:rPr>
        <w:t>cik lielā m</w:t>
      </w:r>
      <w:r w:rsidR="00290A02">
        <w:rPr>
          <w:sz w:val="24"/>
          <w:szCs w:val="24"/>
        </w:rPr>
        <w:t>ērā informācijai jāsakrīt ar 2.</w:t>
      </w:r>
      <w:r w:rsidRPr="001979F1">
        <w:rPr>
          <w:sz w:val="24"/>
          <w:szCs w:val="24"/>
        </w:rPr>
        <w:t>pielikumā minēto informāciju? Piemēram, vienā pārskat</w:t>
      </w:r>
      <w:r>
        <w:rPr>
          <w:sz w:val="24"/>
          <w:szCs w:val="24"/>
        </w:rPr>
        <w:t>a</w:t>
      </w:r>
      <w:r w:rsidRPr="001979F1">
        <w:rPr>
          <w:sz w:val="24"/>
          <w:szCs w:val="24"/>
        </w:rPr>
        <w:t xml:space="preserve"> formā tiek izmantota mērvienība </w:t>
      </w:r>
      <w:proofErr w:type="spellStart"/>
      <w:r w:rsidRPr="001979F1">
        <w:rPr>
          <w:sz w:val="24"/>
          <w:szCs w:val="24"/>
        </w:rPr>
        <w:t>kWh</w:t>
      </w:r>
      <w:proofErr w:type="spellEnd"/>
      <w:r w:rsidRPr="001979F1">
        <w:rPr>
          <w:sz w:val="24"/>
          <w:szCs w:val="24"/>
        </w:rPr>
        <w:t xml:space="preserve">, bet otrā </w:t>
      </w:r>
      <w:proofErr w:type="spellStart"/>
      <w:r w:rsidRPr="001979F1">
        <w:rPr>
          <w:sz w:val="24"/>
          <w:szCs w:val="24"/>
        </w:rPr>
        <w:t>MWh</w:t>
      </w:r>
      <w:proofErr w:type="spellEnd"/>
      <w:r w:rsidRPr="001979F1">
        <w:rPr>
          <w:sz w:val="24"/>
          <w:szCs w:val="24"/>
        </w:rPr>
        <w:t xml:space="preserve"> – informācija nesakrīt pilnībā.</w:t>
      </w:r>
    </w:p>
    <w:p w:rsidR="00445507" w:rsidRDefault="00445507" w:rsidP="00445507">
      <w:pPr>
        <w:jc w:val="both"/>
        <w:rPr>
          <w:sz w:val="24"/>
          <w:szCs w:val="24"/>
        </w:rPr>
      </w:pPr>
    </w:p>
    <w:p w:rsidR="00445507" w:rsidRPr="001979F1" w:rsidRDefault="00445507" w:rsidP="00445507">
      <w:pPr>
        <w:jc w:val="both"/>
        <w:rPr>
          <w:sz w:val="24"/>
          <w:szCs w:val="24"/>
        </w:rPr>
      </w:pPr>
      <w:r>
        <w:rPr>
          <w:sz w:val="24"/>
          <w:szCs w:val="24"/>
        </w:rPr>
        <w:t>ATBILDE</w:t>
      </w:r>
    </w:p>
    <w:p w:rsidR="00445507" w:rsidRDefault="00445507" w:rsidP="00445507">
      <w:pPr>
        <w:ind w:firstLine="720"/>
        <w:jc w:val="both"/>
        <w:rPr>
          <w:sz w:val="24"/>
          <w:szCs w:val="24"/>
        </w:rPr>
      </w:pPr>
      <w:r w:rsidRPr="00AC1DD2">
        <w:rPr>
          <w:sz w:val="24"/>
          <w:szCs w:val="24"/>
        </w:rPr>
        <w:t xml:space="preserve">Ja neatkarīgajam ekspertam </w:t>
      </w:r>
      <w:r>
        <w:rPr>
          <w:sz w:val="24"/>
          <w:szCs w:val="24"/>
        </w:rPr>
        <w:t>ēku energoefektivitātes jomā, kurš nodrošinās iesniegtā pārskata pārbaudi, nav iespējams pārliecināties par norādīto informāciju -  informācija nav izsekojama, kā arī nav iespējams saprast</w:t>
      </w:r>
      <w:r w:rsidR="00290A02">
        <w:rPr>
          <w:sz w:val="24"/>
          <w:szCs w:val="24"/>
        </w:rPr>
        <w:t>,</w:t>
      </w:r>
      <w:r>
        <w:rPr>
          <w:sz w:val="24"/>
          <w:szCs w:val="24"/>
        </w:rPr>
        <w:t xml:space="preserve"> kādēļ ir norādīta tieši šāda informācija,</w:t>
      </w:r>
      <w:r w:rsidRPr="00445507">
        <w:rPr>
          <w:sz w:val="24"/>
          <w:szCs w:val="24"/>
        </w:rPr>
        <w:t xml:space="preserve"> </w:t>
      </w:r>
      <w:r w:rsidR="00290A02">
        <w:rPr>
          <w:sz w:val="24"/>
          <w:szCs w:val="24"/>
        </w:rPr>
        <w:t xml:space="preserve">vai arī pārskats </w:t>
      </w:r>
      <w:r>
        <w:rPr>
          <w:sz w:val="24"/>
          <w:szCs w:val="24"/>
        </w:rPr>
        <w:t xml:space="preserve">nav sagatavots pietiekoši detalizēti, var tikt pieņemts lēmums par projekta apstiprināšanu ar nosacījumu, norādot, kāda papildus informācija ir jāiesniedz. Informējam, ka MK noteikumu </w:t>
      </w:r>
      <w:r w:rsidRPr="00445507">
        <w:rPr>
          <w:sz w:val="24"/>
          <w:szCs w:val="24"/>
        </w:rPr>
        <w:t>Nr.534</w:t>
      </w:r>
      <w:r w:rsidR="00290A02">
        <w:rPr>
          <w:sz w:val="24"/>
          <w:szCs w:val="24"/>
        </w:rPr>
        <w:t xml:space="preserve"> 2.</w:t>
      </w:r>
      <w:r>
        <w:rPr>
          <w:sz w:val="24"/>
          <w:szCs w:val="24"/>
        </w:rPr>
        <w:t>pielikums ir sagatavots salīdzinoši detalizēti, lai varētu nodrošināt projekta iesnieguma izvērtēšanu.</w:t>
      </w:r>
    </w:p>
    <w:p w:rsidR="00445507" w:rsidRDefault="00445507" w:rsidP="00445507">
      <w:pPr>
        <w:ind w:firstLine="720"/>
        <w:jc w:val="both"/>
        <w:rPr>
          <w:sz w:val="24"/>
          <w:szCs w:val="24"/>
        </w:rPr>
      </w:pPr>
      <w:r w:rsidRPr="00AC1DD2">
        <w:rPr>
          <w:sz w:val="24"/>
          <w:szCs w:val="24"/>
        </w:rPr>
        <w:t>Lai nerastos šāda situācija,</w:t>
      </w:r>
      <w:r>
        <w:rPr>
          <w:sz w:val="24"/>
          <w:szCs w:val="24"/>
        </w:rPr>
        <w:t xml:space="preserve"> pirms projekta iesniegšanas</w:t>
      </w:r>
      <w:r w:rsidRPr="00AC1DD2">
        <w:rPr>
          <w:sz w:val="24"/>
          <w:szCs w:val="24"/>
        </w:rPr>
        <w:t xml:space="preserve"> ir iespējams sagatavot</w:t>
      </w:r>
      <w:r w:rsidRPr="00445507">
        <w:rPr>
          <w:sz w:val="24"/>
          <w:szCs w:val="24"/>
        </w:rPr>
        <w:t xml:space="preserve"> neatkarīga eksperta energoefektivitātes jomā izstrādāt</w:t>
      </w:r>
      <w:r>
        <w:rPr>
          <w:sz w:val="24"/>
          <w:szCs w:val="24"/>
        </w:rPr>
        <w:t>u</w:t>
      </w:r>
      <w:r w:rsidRPr="00445507">
        <w:rPr>
          <w:sz w:val="24"/>
          <w:szCs w:val="24"/>
        </w:rPr>
        <w:t xml:space="preserve"> </w:t>
      </w:r>
      <w:r w:rsidRPr="00AC1DD2">
        <w:rPr>
          <w:sz w:val="24"/>
          <w:szCs w:val="24"/>
        </w:rPr>
        <w:t xml:space="preserve">papildus informāciju </w:t>
      </w:r>
      <w:r>
        <w:rPr>
          <w:sz w:val="24"/>
          <w:szCs w:val="24"/>
        </w:rPr>
        <w:t>jau</w:t>
      </w:r>
      <w:r w:rsidRPr="00AC1DD2">
        <w:rPr>
          <w:sz w:val="24"/>
          <w:szCs w:val="24"/>
        </w:rPr>
        <w:t xml:space="preserve"> esošajam pārskatam, kas iekļauj MK noteikumu </w:t>
      </w:r>
      <w:r w:rsidRPr="00445507">
        <w:rPr>
          <w:sz w:val="24"/>
          <w:szCs w:val="24"/>
        </w:rPr>
        <w:t>Nr.534</w:t>
      </w:r>
      <w:r>
        <w:rPr>
          <w:sz w:val="24"/>
          <w:szCs w:val="24"/>
        </w:rPr>
        <w:t xml:space="preserve"> </w:t>
      </w:r>
      <w:r w:rsidRPr="00AC1DD2">
        <w:rPr>
          <w:sz w:val="24"/>
          <w:szCs w:val="24"/>
        </w:rPr>
        <w:t>2.</w:t>
      </w:r>
      <w:r>
        <w:rPr>
          <w:sz w:val="24"/>
          <w:szCs w:val="24"/>
        </w:rPr>
        <w:t xml:space="preserve">pielikumā trūkstošo informāciju vai arī pārstrādāt esošo formu uz </w:t>
      </w:r>
      <w:r w:rsidRPr="00AC1DD2">
        <w:rPr>
          <w:sz w:val="24"/>
          <w:szCs w:val="24"/>
        </w:rPr>
        <w:t xml:space="preserve"> MK noteikumu </w:t>
      </w:r>
      <w:r w:rsidRPr="00445507">
        <w:rPr>
          <w:sz w:val="24"/>
          <w:szCs w:val="24"/>
        </w:rPr>
        <w:t>Nr.534</w:t>
      </w:r>
      <w:r>
        <w:rPr>
          <w:sz w:val="24"/>
          <w:szCs w:val="24"/>
        </w:rPr>
        <w:t xml:space="preserve"> </w:t>
      </w:r>
      <w:r w:rsidRPr="00AC1DD2">
        <w:rPr>
          <w:sz w:val="24"/>
          <w:szCs w:val="24"/>
        </w:rPr>
        <w:t>2.</w:t>
      </w:r>
      <w:r>
        <w:rPr>
          <w:sz w:val="24"/>
          <w:szCs w:val="24"/>
        </w:rPr>
        <w:t>pielikumā noteikto.</w:t>
      </w:r>
    </w:p>
    <w:p w:rsidR="00445507" w:rsidRDefault="00445507" w:rsidP="00445507">
      <w:pPr>
        <w:ind w:firstLine="720"/>
        <w:jc w:val="both"/>
        <w:rPr>
          <w:sz w:val="24"/>
          <w:szCs w:val="24"/>
        </w:rPr>
      </w:pPr>
      <w:r w:rsidRPr="00AC1DD2">
        <w:rPr>
          <w:sz w:val="24"/>
          <w:szCs w:val="24"/>
        </w:rPr>
        <w:t>Vēršam uzmanību, ka nav iespējams noteikt</w:t>
      </w:r>
      <w:r>
        <w:rPr>
          <w:sz w:val="24"/>
          <w:szCs w:val="24"/>
        </w:rPr>
        <w:t>,</w:t>
      </w:r>
      <w:r w:rsidRPr="00AC1DD2">
        <w:rPr>
          <w:sz w:val="24"/>
          <w:szCs w:val="24"/>
        </w:rPr>
        <w:t xml:space="preserve"> kurām sadaļām noteikti </w:t>
      </w:r>
      <w:r>
        <w:rPr>
          <w:sz w:val="24"/>
          <w:szCs w:val="24"/>
        </w:rPr>
        <w:t>jāsakrīt</w:t>
      </w:r>
      <w:r w:rsidRPr="00AC1DD2">
        <w:rPr>
          <w:sz w:val="24"/>
          <w:szCs w:val="24"/>
        </w:rPr>
        <w:t>, jo katr</w:t>
      </w:r>
      <w:r>
        <w:rPr>
          <w:sz w:val="24"/>
          <w:szCs w:val="24"/>
        </w:rPr>
        <w:t>a neatkarīga eksperta energoefektivitātes jomā izstrādātā</w:t>
      </w:r>
      <w:r w:rsidRPr="00AC1DD2">
        <w:rPr>
          <w:sz w:val="24"/>
          <w:szCs w:val="24"/>
        </w:rPr>
        <w:t xml:space="preserve"> pārskata form</w:t>
      </w:r>
      <w:r>
        <w:rPr>
          <w:sz w:val="24"/>
          <w:szCs w:val="24"/>
        </w:rPr>
        <w:t xml:space="preserve">a ir atšķirīga un tajā iekļautā informācija tiek </w:t>
      </w:r>
      <w:r w:rsidRPr="00AC1DD2">
        <w:rPr>
          <w:sz w:val="24"/>
          <w:szCs w:val="24"/>
        </w:rPr>
        <w:t>atspoguļota savādāk</w:t>
      </w:r>
      <w:r>
        <w:rPr>
          <w:sz w:val="24"/>
          <w:szCs w:val="24"/>
        </w:rPr>
        <w:t xml:space="preserve">. </w:t>
      </w:r>
    </w:p>
    <w:p w:rsidR="00445507" w:rsidRPr="00AC1DD2" w:rsidRDefault="00445507" w:rsidP="00445507">
      <w:pPr>
        <w:ind w:firstLine="720"/>
        <w:jc w:val="both"/>
        <w:rPr>
          <w:sz w:val="24"/>
          <w:szCs w:val="24"/>
        </w:rPr>
      </w:pPr>
    </w:p>
    <w:p w:rsidR="00445507" w:rsidRDefault="00445507" w:rsidP="00445507">
      <w:pPr>
        <w:pStyle w:val="ListParagraph"/>
        <w:jc w:val="both"/>
        <w:rPr>
          <w:sz w:val="24"/>
          <w:szCs w:val="24"/>
        </w:rPr>
      </w:pPr>
    </w:p>
    <w:p w:rsidR="00445507" w:rsidRDefault="00445507" w:rsidP="00445507">
      <w:pPr>
        <w:pStyle w:val="ListParagraph"/>
        <w:numPr>
          <w:ilvl w:val="0"/>
          <w:numId w:val="1"/>
        </w:numPr>
        <w:jc w:val="both"/>
        <w:rPr>
          <w:sz w:val="24"/>
          <w:szCs w:val="24"/>
        </w:rPr>
      </w:pPr>
      <w:r w:rsidRPr="00DB3903">
        <w:rPr>
          <w:sz w:val="24"/>
          <w:szCs w:val="24"/>
        </w:rPr>
        <w:t>Lūgums skaidrot MK noteikumu</w:t>
      </w:r>
      <w:r w:rsidR="00290A02">
        <w:rPr>
          <w:sz w:val="24"/>
          <w:szCs w:val="24"/>
        </w:rPr>
        <w:t xml:space="preserve"> </w:t>
      </w:r>
      <w:r w:rsidR="00290A02" w:rsidRPr="00445507">
        <w:rPr>
          <w:sz w:val="24"/>
          <w:szCs w:val="24"/>
        </w:rPr>
        <w:t>Nr.534</w:t>
      </w:r>
      <w:r w:rsidR="00290A02">
        <w:rPr>
          <w:sz w:val="24"/>
          <w:szCs w:val="24"/>
        </w:rPr>
        <w:t xml:space="preserve"> </w:t>
      </w:r>
      <w:r w:rsidRPr="00DB3903">
        <w:rPr>
          <w:sz w:val="24"/>
          <w:szCs w:val="24"/>
        </w:rPr>
        <w:t xml:space="preserve">32. punktā ietverto informāciju “Pasākuma ietvaros ir atbalstāmi tādi ēku energoefektivitātes paaugstināšanas pasākumi, ko pārskatā par </w:t>
      </w:r>
      <w:proofErr w:type="spellStart"/>
      <w:r w:rsidRPr="00DB3903">
        <w:rPr>
          <w:sz w:val="24"/>
          <w:szCs w:val="24"/>
        </w:rPr>
        <w:t>energosertifikāta</w:t>
      </w:r>
      <w:proofErr w:type="spellEnd"/>
      <w:r w:rsidRPr="00DB3903">
        <w:rPr>
          <w:sz w:val="24"/>
          <w:szCs w:val="24"/>
        </w:rPr>
        <w:t xml:space="preserve"> aprēķinos izmantotajām </w:t>
      </w:r>
      <w:proofErr w:type="spellStart"/>
      <w:r w:rsidRPr="00DB3903">
        <w:rPr>
          <w:sz w:val="24"/>
          <w:szCs w:val="24"/>
        </w:rPr>
        <w:t>ievaddatu</w:t>
      </w:r>
      <w:proofErr w:type="spellEnd"/>
      <w:r w:rsidRPr="00DB3903">
        <w:rPr>
          <w:sz w:val="24"/>
          <w:szCs w:val="24"/>
        </w:rPr>
        <w:t xml:space="preserve"> vērtībām paredzējis neatkarīgs ekspert</w:t>
      </w:r>
      <w:r>
        <w:rPr>
          <w:sz w:val="24"/>
          <w:szCs w:val="24"/>
        </w:rPr>
        <w:t>s ēku energoefektivitātes jomā”. Ja ir izstrādāts</w:t>
      </w:r>
      <w:r w:rsidRPr="00DB3903">
        <w:rPr>
          <w:sz w:val="24"/>
          <w:szCs w:val="24"/>
        </w:rPr>
        <w:t xml:space="preserve"> senāks energosertifikāta pārskats, kurā nav minētas visas </w:t>
      </w:r>
      <w:r>
        <w:rPr>
          <w:sz w:val="24"/>
          <w:szCs w:val="24"/>
        </w:rPr>
        <w:t xml:space="preserve">plānotās veicamās </w:t>
      </w:r>
      <w:r w:rsidRPr="00DB3903">
        <w:rPr>
          <w:sz w:val="24"/>
          <w:szCs w:val="24"/>
        </w:rPr>
        <w:t>darbības</w:t>
      </w:r>
      <w:r>
        <w:rPr>
          <w:sz w:val="24"/>
          <w:szCs w:val="24"/>
        </w:rPr>
        <w:t xml:space="preserve">, kā rīkoties šajā gadījumā - </w:t>
      </w:r>
      <w:r w:rsidRPr="00DB3903">
        <w:rPr>
          <w:sz w:val="24"/>
          <w:szCs w:val="24"/>
        </w:rPr>
        <w:t>vai sagatavot jaunu pārskatu?</w:t>
      </w:r>
    </w:p>
    <w:p w:rsidR="00445507" w:rsidRDefault="00445507" w:rsidP="00445507">
      <w:pPr>
        <w:pStyle w:val="ListParagraph"/>
        <w:jc w:val="both"/>
        <w:rPr>
          <w:sz w:val="24"/>
          <w:szCs w:val="24"/>
        </w:rPr>
      </w:pPr>
    </w:p>
    <w:p w:rsidR="00445507" w:rsidRDefault="00445507" w:rsidP="00445507">
      <w:pPr>
        <w:jc w:val="both"/>
        <w:rPr>
          <w:sz w:val="24"/>
          <w:szCs w:val="24"/>
        </w:rPr>
      </w:pPr>
      <w:r w:rsidRPr="00BF6931">
        <w:rPr>
          <w:sz w:val="24"/>
          <w:szCs w:val="24"/>
        </w:rPr>
        <w:t>ATBILDE</w:t>
      </w:r>
    </w:p>
    <w:p w:rsidR="00445507" w:rsidRDefault="00445507" w:rsidP="00445507">
      <w:pPr>
        <w:ind w:firstLine="720"/>
        <w:jc w:val="both"/>
        <w:rPr>
          <w:sz w:val="24"/>
          <w:szCs w:val="24"/>
        </w:rPr>
      </w:pPr>
      <w:r>
        <w:rPr>
          <w:sz w:val="24"/>
          <w:szCs w:val="24"/>
        </w:rPr>
        <w:t xml:space="preserve">Skaidrojam, ka </w:t>
      </w:r>
      <w:r w:rsidR="009954AC" w:rsidRPr="00DB3903">
        <w:rPr>
          <w:sz w:val="24"/>
          <w:szCs w:val="24"/>
        </w:rPr>
        <w:t>MK noteikumu</w:t>
      </w:r>
      <w:r w:rsidR="009954AC">
        <w:rPr>
          <w:sz w:val="24"/>
          <w:szCs w:val="24"/>
        </w:rPr>
        <w:t xml:space="preserve"> </w:t>
      </w:r>
      <w:r w:rsidR="009954AC" w:rsidRPr="00445507">
        <w:rPr>
          <w:sz w:val="24"/>
          <w:szCs w:val="24"/>
        </w:rPr>
        <w:t>Nr.534</w:t>
      </w:r>
      <w:r w:rsidR="009954AC">
        <w:rPr>
          <w:sz w:val="24"/>
          <w:szCs w:val="24"/>
        </w:rPr>
        <w:t xml:space="preserve"> </w:t>
      </w:r>
      <w:r w:rsidR="009954AC" w:rsidRPr="00DB3903">
        <w:rPr>
          <w:sz w:val="24"/>
          <w:szCs w:val="24"/>
        </w:rPr>
        <w:t>32.</w:t>
      </w:r>
      <w:r>
        <w:rPr>
          <w:sz w:val="24"/>
          <w:szCs w:val="24"/>
        </w:rPr>
        <w:t xml:space="preserve">punkts nosaka, ka pasākuma ietvaros var veikt tādus </w:t>
      </w:r>
      <w:r w:rsidRPr="00BF6931">
        <w:rPr>
          <w:b/>
          <w:sz w:val="24"/>
          <w:szCs w:val="24"/>
        </w:rPr>
        <w:t>energoefektivitātes paaugstināšanas pasākumus</w:t>
      </w:r>
      <w:r>
        <w:rPr>
          <w:sz w:val="24"/>
          <w:szCs w:val="24"/>
        </w:rPr>
        <w:t xml:space="preserve">, ko </w:t>
      </w:r>
      <w:r w:rsidRPr="00DB3903">
        <w:rPr>
          <w:sz w:val="24"/>
          <w:szCs w:val="24"/>
        </w:rPr>
        <w:t>paredzējis neatkarīgs ekspert</w:t>
      </w:r>
      <w:r>
        <w:rPr>
          <w:sz w:val="24"/>
          <w:szCs w:val="24"/>
        </w:rPr>
        <w:t xml:space="preserve">s ēku energoefektivitātes jomā (turpmāk – eksperts). T.i., ja eksperts pārskatā ir noteicis, ka nepieciešams atjaunot inženiertehniskās sistēmas, tad pasākuma ietvaros tās ir attiecināmās izmaksas. Ja eksperts šādas darbības apzināti nav noteicis, tad pasākuma ietvaros inženiertehnisko sistēmu atjaunošana nav attiecināma. Savukārt, ja pārskats </w:t>
      </w:r>
      <w:r w:rsidR="009954AC">
        <w:rPr>
          <w:sz w:val="24"/>
          <w:szCs w:val="24"/>
        </w:rPr>
        <w:t xml:space="preserve"> izstrādāts agrāk</w:t>
      </w:r>
      <w:r>
        <w:rPr>
          <w:sz w:val="24"/>
          <w:szCs w:val="24"/>
        </w:rPr>
        <w:t xml:space="preserve"> un tajā nav iekļautas tādas ēku energoefektivitātei paaugstinošas darbības, kurās šobrīd būtu nepieciešams ieguldīt, papildus pārskatam nepieciešams iesniegt papildus informāciju, ko sagatavojis eksperts un norādījis veicamās darbības atbilstoši ēkas šī brīža stāvoklim. </w:t>
      </w:r>
    </w:p>
    <w:p w:rsidR="00445507" w:rsidRPr="00BF6931" w:rsidRDefault="00445507" w:rsidP="00445507">
      <w:pPr>
        <w:ind w:firstLine="720"/>
        <w:jc w:val="both"/>
        <w:rPr>
          <w:sz w:val="24"/>
          <w:szCs w:val="24"/>
        </w:rPr>
      </w:pPr>
      <w:r>
        <w:rPr>
          <w:sz w:val="24"/>
          <w:szCs w:val="24"/>
        </w:rPr>
        <w:t>Vēršam gan uzmanību, ka MK noteikumu</w:t>
      </w:r>
      <w:r w:rsidR="00444529">
        <w:rPr>
          <w:sz w:val="24"/>
          <w:szCs w:val="24"/>
        </w:rPr>
        <w:t xml:space="preserve"> </w:t>
      </w:r>
      <w:r w:rsidR="00444529" w:rsidRPr="00445507">
        <w:rPr>
          <w:sz w:val="24"/>
          <w:szCs w:val="24"/>
        </w:rPr>
        <w:t>Nr.</w:t>
      </w:r>
      <w:r w:rsidR="00444529">
        <w:rPr>
          <w:sz w:val="24"/>
          <w:szCs w:val="24"/>
        </w:rPr>
        <w:t xml:space="preserve"> </w:t>
      </w:r>
      <w:r w:rsidR="00444529" w:rsidRPr="00445507">
        <w:rPr>
          <w:sz w:val="24"/>
          <w:szCs w:val="24"/>
        </w:rPr>
        <w:t>534</w:t>
      </w:r>
      <w:r w:rsidR="00444529">
        <w:rPr>
          <w:sz w:val="24"/>
          <w:szCs w:val="24"/>
        </w:rPr>
        <w:t xml:space="preserve"> </w:t>
      </w:r>
      <w:r w:rsidR="00290A02">
        <w:rPr>
          <w:sz w:val="24"/>
          <w:szCs w:val="24"/>
        </w:rPr>
        <w:t>32.</w:t>
      </w:r>
      <w:r>
        <w:rPr>
          <w:sz w:val="24"/>
          <w:szCs w:val="24"/>
        </w:rPr>
        <w:t xml:space="preserve">punkts attiecināms tieši uz energoefektivitātes pasākumiem, nevis uz tādiem pasākumiem, kā, piemēram, restaurācijas darbi, kas nekādā veidā nav attiecināms uz </w:t>
      </w:r>
      <w:r w:rsidRPr="00DB3903">
        <w:rPr>
          <w:sz w:val="24"/>
          <w:szCs w:val="24"/>
        </w:rPr>
        <w:t>neatkarīg</w:t>
      </w:r>
      <w:r>
        <w:rPr>
          <w:sz w:val="24"/>
          <w:szCs w:val="24"/>
        </w:rPr>
        <w:t>o</w:t>
      </w:r>
      <w:r w:rsidRPr="00DB3903">
        <w:rPr>
          <w:sz w:val="24"/>
          <w:szCs w:val="24"/>
        </w:rPr>
        <w:t xml:space="preserve"> ekspert</w:t>
      </w:r>
      <w:r>
        <w:rPr>
          <w:sz w:val="24"/>
          <w:szCs w:val="24"/>
        </w:rPr>
        <w:t>u ēku energoefektivitātes jomā, līdz ar to šādas darbības nav jānorāda pārskatā.</w:t>
      </w:r>
    </w:p>
    <w:p w:rsidR="00445507" w:rsidRDefault="00445507" w:rsidP="00445507">
      <w:pPr>
        <w:pStyle w:val="ListParagraph"/>
        <w:jc w:val="both"/>
        <w:rPr>
          <w:sz w:val="24"/>
          <w:szCs w:val="24"/>
        </w:rPr>
      </w:pPr>
    </w:p>
    <w:p w:rsidR="00445507" w:rsidRDefault="00445507" w:rsidP="00445507">
      <w:pPr>
        <w:pStyle w:val="ListParagraph"/>
        <w:numPr>
          <w:ilvl w:val="0"/>
          <w:numId w:val="1"/>
        </w:numPr>
        <w:jc w:val="both"/>
        <w:rPr>
          <w:sz w:val="24"/>
          <w:szCs w:val="24"/>
        </w:rPr>
      </w:pPr>
      <w:r w:rsidRPr="00DB3903">
        <w:rPr>
          <w:sz w:val="24"/>
          <w:szCs w:val="24"/>
        </w:rPr>
        <w:t>Ja ir caurs jumts, vai to drīkst nomainīt un tās būs attiecināmās izmaksas?</w:t>
      </w:r>
    </w:p>
    <w:p w:rsidR="00445507" w:rsidRDefault="00445507" w:rsidP="00445507">
      <w:pPr>
        <w:jc w:val="both"/>
        <w:rPr>
          <w:sz w:val="24"/>
          <w:szCs w:val="24"/>
        </w:rPr>
      </w:pPr>
    </w:p>
    <w:p w:rsidR="00445507" w:rsidRPr="00B10DCA" w:rsidRDefault="00445507" w:rsidP="00445507">
      <w:pPr>
        <w:jc w:val="both"/>
        <w:rPr>
          <w:sz w:val="24"/>
          <w:szCs w:val="24"/>
        </w:rPr>
      </w:pPr>
      <w:r w:rsidRPr="00B10DCA">
        <w:rPr>
          <w:sz w:val="24"/>
          <w:szCs w:val="24"/>
        </w:rPr>
        <w:t>ATBILDE</w:t>
      </w:r>
    </w:p>
    <w:p w:rsidR="00FD2226" w:rsidRDefault="00FD2226" w:rsidP="00FD2226">
      <w:pPr>
        <w:jc w:val="both"/>
        <w:rPr>
          <w:sz w:val="24"/>
          <w:szCs w:val="24"/>
        </w:rPr>
      </w:pPr>
      <w:r>
        <w:rPr>
          <w:sz w:val="24"/>
          <w:szCs w:val="24"/>
        </w:rPr>
        <w:t xml:space="preserve">Jā, jumta nomaiņa ir attiecināmās izmaksas. Tomēr vēršam uzmanību, ka jābūt sniegtam jumta tehniskā stāvokļa novērtējumam un bojājumiem jābūt konstatētiem būves tehniskās apsekošanas atzinumā. Papildus norādām, ka veicot ēku atjaunošanu jāņem vērā, ka ir jānodrošina atbilstība vērtēšanas kritērijiem, piemēram, 1.kvalitātes kritērijam - ēkas energoefektivitātes paaugstināšanas rezultātā plānotais siltumenerģijas ietaupījums (megavatstundas/gadā) attiecībā pret projekta attiecināmām izmaksām (tūkstošos </w:t>
      </w:r>
      <w:proofErr w:type="spellStart"/>
      <w:r>
        <w:rPr>
          <w:i/>
          <w:iCs/>
          <w:sz w:val="24"/>
          <w:szCs w:val="24"/>
        </w:rPr>
        <w:t>euro</w:t>
      </w:r>
      <w:proofErr w:type="spellEnd"/>
      <w:r>
        <w:rPr>
          <w:sz w:val="24"/>
          <w:szCs w:val="24"/>
        </w:rPr>
        <w:t xml:space="preserve">) vismaz 0,5, ja ēka atrodas pieminekļu teritorijā, vai 0,7 pārējos gadījumos. </w:t>
      </w:r>
    </w:p>
    <w:p w:rsidR="00B63EAD" w:rsidRDefault="00B63EAD"/>
    <w:sectPr w:rsidR="00B63EAD" w:rsidSect="001C3203">
      <w:pgSz w:w="11906" w:h="16838"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22691"/>
    <w:multiLevelType w:val="hybridMultilevel"/>
    <w:tmpl w:val="21A05F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7"/>
    <w:rsid w:val="000647D2"/>
    <w:rsid w:val="001C3203"/>
    <w:rsid w:val="00290A02"/>
    <w:rsid w:val="00334FDF"/>
    <w:rsid w:val="00444529"/>
    <w:rsid w:val="00445507"/>
    <w:rsid w:val="005F2DE7"/>
    <w:rsid w:val="007D1792"/>
    <w:rsid w:val="00961FFA"/>
    <w:rsid w:val="009954AC"/>
    <w:rsid w:val="00B63EAD"/>
    <w:rsid w:val="00BF6E14"/>
    <w:rsid w:val="00CA1941"/>
    <w:rsid w:val="00E62D25"/>
    <w:rsid w:val="00EE3D33"/>
    <w:rsid w:val="00FD2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2532-C282-4CAB-AABC-8CB7F911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List Paragraph1"/>
    <w:basedOn w:val="Normal"/>
    <w:link w:val="ListParagraphChar"/>
    <w:uiPriority w:val="34"/>
    <w:qFormat/>
    <w:rsid w:val="00445507"/>
    <w:pPr>
      <w:ind w:left="720"/>
      <w:contextualSpacing/>
    </w:pPr>
  </w:style>
  <w:style w:type="character" w:customStyle="1" w:styleId="ListParagraphChar">
    <w:name w:val="List Paragraph Char"/>
    <w:aliases w:val="2 Char,Strip Char,H&amp;P List Paragraph Char,List Paragraph1 Char"/>
    <w:link w:val="ListParagraph"/>
    <w:uiPriority w:val="34"/>
    <w:locked/>
    <w:rsid w:val="0044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FB4FBED4</Template>
  <TotalTime>38</TotalTime>
  <Pages>1</Pages>
  <Words>2878</Words>
  <Characters>1641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Laura Kronlaka</cp:lastModifiedBy>
  <cp:revision>8</cp:revision>
  <dcterms:created xsi:type="dcterms:W3CDTF">2016-10-21T10:26:00Z</dcterms:created>
  <dcterms:modified xsi:type="dcterms:W3CDTF">2016-10-21T11:03:00Z</dcterms:modified>
</cp:coreProperties>
</file>