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C25" w:rsidRDefault="00213C25" w:rsidP="00213C25">
      <w:pPr>
        <w:jc w:val="center"/>
        <w:rPr>
          <w:rFonts w:ascii="Times New Roman" w:eastAsia="Times New Roman" w:hAnsi="Times New Roman" w:cs="Times New Roman"/>
          <w:b/>
          <w:sz w:val="24"/>
          <w:szCs w:val="24"/>
          <w:lang w:val="lv-LV"/>
        </w:rPr>
      </w:pPr>
      <w:r w:rsidRPr="00213C25">
        <w:rPr>
          <w:rFonts w:ascii="Times New Roman" w:eastAsia="Times New Roman" w:hAnsi="Times New Roman" w:cs="Times New Roman"/>
          <w:b/>
          <w:sz w:val="24"/>
          <w:szCs w:val="24"/>
          <w:lang w:val="lv-LV"/>
        </w:rPr>
        <w:t xml:space="preserve">Atbildes uz jautājumiem par 8.2.1.SAM </w:t>
      </w:r>
      <w:r w:rsidR="00541B04">
        <w:rPr>
          <w:rFonts w:ascii="Times New Roman" w:eastAsia="Times New Roman" w:hAnsi="Times New Roman" w:cs="Times New Roman"/>
          <w:b/>
          <w:sz w:val="24"/>
          <w:szCs w:val="24"/>
          <w:lang w:val="lv-LV"/>
        </w:rPr>
        <w:t xml:space="preserve">2.kārtas </w:t>
      </w:r>
      <w:r w:rsidRPr="00213C25">
        <w:rPr>
          <w:rFonts w:ascii="Times New Roman" w:eastAsia="Times New Roman" w:hAnsi="Times New Roman" w:cs="Times New Roman"/>
          <w:b/>
          <w:sz w:val="24"/>
          <w:szCs w:val="24"/>
          <w:lang w:val="lv-LV"/>
        </w:rPr>
        <w:t xml:space="preserve">projektu iesniegumu  </w:t>
      </w:r>
      <w:r w:rsidR="007E6E65">
        <w:rPr>
          <w:rFonts w:ascii="Times New Roman" w:eastAsia="Times New Roman" w:hAnsi="Times New Roman" w:cs="Times New Roman"/>
          <w:b/>
          <w:sz w:val="24"/>
          <w:szCs w:val="24"/>
          <w:lang w:val="lv-LV"/>
        </w:rPr>
        <w:t>sagatavošanu</w:t>
      </w:r>
    </w:p>
    <w:p w:rsidR="001B0D01" w:rsidRDefault="001B0D01" w:rsidP="00543194">
      <w:pPr>
        <w:jc w:val="both"/>
        <w:rPr>
          <w:rFonts w:ascii="Arial" w:hAnsi="Arial" w:cs="Arial"/>
          <w:bCs/>
          <w:i/>
          <w:color w:val="1F497D"/>
          <w:sz w:val="20"/>
          <w:szCs w:val="20"/>
        </w:rPr>
      </w:pPr>
    </w:p>
    <w:p w:rsidR="00543194" w:rsidRDefault="001B0D01" w:rsidP="00543194">
      <w:pPr>
        <w:jc w:val="both"/>
        <w:rPr>
          <w:rFonts w:ascii="Arial" w:hAnsi="Arial" w:cs="Arial"/>
          <w:bCs/>
          <w:i/>
          <w:color w:val="1F497D"/>
          <w:sz w:val="20"/>
          <w:szCs w:val="20"/>
        </w:rPr>
      </w:pPr>
      <w:r>
        <w:rPr>
          <w:rFonts w:ascii="Arial" w:hAnsi="Arial" w:cs="Arial"/>
          <w:bCs/>
          <w:i/>
          <w:color w:val="1F497D"/>
          <w:sz w:val="20"/>
          <w:szCs w:val="20"/>
        </w:rPr>
        <w:t>06.12.2018.</w:t>
      </w:r>
    </w:p>
    <w:p w:rsidR="001B0D01" w:rsidRPr="001B0D01" w:rsidRDefault="001B0D01" w:rsidP="001B0D01">
      <w:pPr>
        <w:pStyle w:val="NormalWeb"/>
        <w:jc w:val="both"/>
        <w:rPr>
          <w:rFonts w:ascii="Arial" w:hAnsi="Arial" w:cs="Arial"/>
          <w:sz w:val="20"/>
          <w:szCs w:val="20"/>
          <w:lang w:val="lv-LV"/>
        </w:rPr>
      </w:pPr>
      <w:r w:rsidRPr="001B0D01">
        <w:rPr>
          <w:rFonts w:ascii="Arial" w:hAnsi="Arial" w:cs="Arial"/>
          <w:sz w:val="20"/>
          <w:szCs w:val="20"/>
          <w:u w:val="single"/>
          <w:lang w:val="lv-LV"/>
        </w:rPr>
        <w:t>1.jautājums</w:t>
      </w:r>
      <w:r w:rsidRPr="001B0D01">
        <w:rPr>
          <w:rFonts w:ascii="Arial" w:hAnsi="Arial" w:cs="Arial"/>
          <w:sz w:val="20"/>
          <w:szCs w:val="20"/>
          <w:lang w:val="lv-LV"/>
        </w:rPr>
        <w:t xml:space="preserve"> </w:t>
      </w:r>
      <w:r w:rsidRPr="001B0D01">
        <w:rPr>
          <w:rFonts w:ascii="Arial" w:hAnsi="Arial" w:cs="Arial"/>
          <w:sz w:val="20"/>
          <w:szCs w:val="20"/>
          <w:lang w:val="lv-LV"/>
        </w:rPr>
        <w:t>Strādājot pie SAM 8.2.1. 2.kārtas projekta budžeta plānošanas, aktualizējas jautājums par Ministru kabineta noteikumu Nr.27 29.punkta interpretāciju. Šīs punkts nosaka, ka otrās kārtas ietvaros projekta maksimālo attiecināmo izmaksu kopsummu nosaka pēc projektā plānoto studiju programmu skaita, ievērojot, ka projekta kopējais attiecināmais finansējums vienas studiju programmas izstrādei un pārējām šo noteikumu </w:t>
      </w:r>
      <w:hyperlink r:id="rId8" w:anchor="p27" w:history="1">
        <w:r w:rsidRPr="001B0D01">
          <w:rPr>
            <w:rStyle w:val="Hyperlink"/>
            <w:rFonts w:ascii="Arial" w:hAnsi="Arial" w:cs="Arial"/>
            <w:sz w:val="20"/>
            <w:szCs w:val="20"/>
            <w:lang w:val="lv-LV"/>
          </w:rPr>
          <w:t>27. punktā</w:t>
        </w:r>
      </w:hyperlink>
      <w:r w:rsidRPr="001B0D01">
        <w:rPr>
          <w:rFonts w:ascii="Arial" w:hAnsi="Arial" w:cs="Arial"/>
          <w:sz w:val="20"/>
          <w:szCs w:val="20"/>
          <w:lang w:val="lv-LV"/>
        </w:rPr>
        <w:t> minētajām atbalstāmajām darbībām nepārsniedz 100 000 </w:t>
      </w:r>
      <w:proofErr w:type="spellStart"/>
      <w:r w:rsidRPr="001B0D01">
        <w:rPr>
          <w:rStyle w:val="Emphasis"/>
          <w:rFonts w:ascii="Arial" w:hAnsi="Arial" w:cs="Arial"/>
          <w:sz w:val="20"/>
          <w:szCs w:val="20"/>
          <w:lang w:val="lv-LV"/>
        </w:rPr>
        <w:t>euro</w:t>
      </w:r>
      <w:proofErr w:type="spellEnd"/>
      <w:r w:rsidRPr="001B0D01">
        <w:rPr>
          <w:rStyle w:val="Emphasis"/>
          <w:rFonts w:ascii="Arial" w:hAnsi="Arial" w:cs="Arial"/>
          <w:sz w:val="20"/>
          <w:szCs w:val="20"/>
          <w:lang w:val="lv-LV"/>
        </w:rPr>
        <w:t>.</w:t>
      </w:r>
    </w:p>
    <w:p w:rsidR="001B0D01" w:rsidRPr="001B0D01" w:rsidRDefault="006D5B61" w:rsidP="001B0D01">
      <w:pPr>
        <w:pStyle w:val="NormalWeb"/>
        <w:jc w:val="both"/>
        <w:rPr>
          <w:rFonts w:ascii="Arial" w:hAnsi="Arial" w:cs="Arial"/>
          <w:sz w:val="20"/>
          <w:szCs w:val="20"/>
          <w:lang w:val="lv-LV"/>
        </w:rPr>
      </w:pPr>
      <w:r>
        <w:rPr>
          <w:rFonts w:ascii="Arial" w:hAnsi="Arial" w:cs="Arial"/>
          <w:sz w:val="20"/>
          <w:szCs w:val="20"/>
          <w:lang w:val="lv-LV"/>
        </w:rPr>
        <w:t>AII</w:t>
      </w:r>
      <w:r w:rsidR="001B0D01" w:rsidRPr="001B0D01">
        <w:rPr>
          <w:rFonts w:ascii="Arial" w:hAnsi="Arial" w:cs="Arial"/>
          <w:sz w:val="20"/>
          <w:szCs w:val="20"/>
          <w:lang w:val="lv-LV"/>
        </w:rPr>
        <w:t xml:space="preserve">, plānojot projekta budžetu, ir ņēmusi vērā jauno studiju programmu izstrādātāju konkrētus plānus, MK noteikumu nosacījumus un  finansējums vienas studiju programmas izstrādei un pārējām MK noteikumu 27.punktā minētajām atbalstāmajām darbībām vidēji nepārsniedz 100 000 </w:t>
      </w:r>
      <w:proofErr w:type="spellStart"/>
      <w:r w:rsidR="001B0D01" w:rsidRPr="001B0D01">
        <w:rPr>
          <w:rFonts w:ascii="Arial" w:hAnsi="Arial" w:cs="Arial"/>
          <w:sz w:val="20"/>
          <w:szCs w:val="20"/>
          <w:lang w:val="lv-LV"/>
        </w:rPr>
        <w:t>euro</w:t>
      </w:r>
      <w:proofErr w:type="spellEnd"/>
      <w:r w:rsidR="001B0D01" w:rsidRPr="001B0D01">
        <w:rPr>
          <w:rFonts w:ascii="Arial" w:hAnsi="Arial" w:cs="Arial"/>
          <w:sz w:val="20"/>
          <w:szCs w:val="20"/>
          <w:lang w:val="lv-LV"/>
        </w:rPr>
        <w:t>. Tomēr ir iespējamas nelielas izmaiņas starp atsevišķām programmām, ņemot vērā to specifiku un apjomus.</w:t>
      </w:r>
    </w:p>
    <w:p w:rsidR="001B0D01" w:rsidRPr="001B0D01" w:rsidRDefault="001B0D01" w:rsidP="001B0D01">
      <w:pPr>
        <w:pStyle w:val="NormalWeb"/>
        <w:jc w:val="both"/>
        <w:rPr>
          <w:rFonts w:ascii="Arial" w:hAnsi="Arial" w:cs="Arial"/>
          <w:sz w:val="20"/>
          <w:szCs w:val="20"/>
          <w:lang w:val="lv-LV"/>
        </w:rPr>
      </w:pPr>
      <w:r w:rsidRPr="001B0D01">
        <w:rPr>
          <w:rFonts w:ascii="Arial" w:hAnsi="Arial" w:cs="Arial"/>
          <w:sz w:val="20"/>
          <w:szCs w:val="20"/>
          <w:lang w:val="lv-LV"/>
        </w:rPr>
        <w:t>Vai MK 29.punkta redakciju var interpretēt kā nosacījumu projekta kopējā budžeta veidošanai, nevis 100% ierobežojumu vienas studiju programmas izstrādei? </w:t>
      </w:r>
    </w:p>
    <w:p w:rsidR="001B0D01" w:rsidRPr="008213A1" w:rsidRDefault="001B0D01" w:rsidP="001B0D01">
      <w:pPr>
        <w:jc w:val="both"/>
        <w:rPr>
          <w:rFonts w:ascii="Arial" w:hAnsi="Arial" w:cs="Arial"/>
          <w:i/>
          <w:color w:val="1F4E79" w:themeColor="accent1" w:themeShade="80"/>
          <w:sz w:val="20"/>
          <w:szCs w:val="20"/>
          <w:u w:val="single"/>
          <w:lang w:val="lv-LV"/>
        </w:rPr>
      </w:pPr>
      <w:r w:rsidRPr="008213A1">
        <w:rPr>
          <w:rFonts w:ascii="Arial" w:hAnsi="Arial" w:cs="Arial"/>
          <w:i/>
          <w:color w:val="1F4E79" w:themeColor="accent1" w:themeShade="80"/>
          <w:sz w:val="20"/>
          <w:szCs w:val="20"/>
          <w:u w:val="single"/>
          <w:lang w:val="lv-LV"/>
        </w:rPr>
        <w:t>Atbilde</w:t>
      </w:r>
    </w:p>
    <w:p w:rsidR="001B0D01" w:rsidRPr="001B0D01" w:rsidRDefault="001B0D01" w:rsidP="001B0D01">
      <w:pPr>
        <w:jc w:val="both"/>
        <w:rPr>
          <w:rFonts w:ascii="Arial" w:hAnsi="Arial" w:cs="Arial"/>
          <w:color w:val="1F497D"/>
          <w:sz w:val="20"/>
          <w:szCs w:val="20"/>
          <w:lang w:val="lv-LV"/>
        </w:rPr>
      </w:pPr>
      <w:r w:rsidRPr="001B0D01">
        <w:rPr>
          <w:rFonts w:ascii="Arial" w:hAnsi="Arial" w:cs="Arial"/>
          <w:color w:val="1F497D"/>
          <w:sz w:val="20"/>
          <w:szCs w:val="20"/>
          <w:lang w:val="lv-LV"/>
        </w:rPr>
        <w:t xml:space="preserve">MK noteikumu 29.punkts nosaka principu, pēc kura tiek noteiktas projekta kopējās attiecināmās izmaksas, vienlaikus tas nosaka, ka projekta kopējais attiecināmais finansējums vienas studiju programmas izstrādei un pārējām MK noteikumu 27.punktā minētajām atbalstāmajām darbībām nepārsniedz 100 000 </w:t>
      </w:r>
      <w:proofErr w:type="spellStart"/>
      <w:r w:rsidRPr="001B0D01">
        <w:rPr>
          <w:rFonts w:ascii="Arial" w:hAnsi="Arial" w:cs="Arial"/>
          <w:color w:val="1F497D"/>
          <w:sz w:val="20"/>
          <w:szCs w:val="20"/>
          <w:lang w:val="lv-LV"/>
        </w:rPr>
        <w:t>euro</w:t>
      </w:r>
      <w:proofErr w:type="spellEnd"/>
      <w:r w:rsidRPr="001B0D01">
        <w:rPr>
          <w:rFonts w:ascii="Arial" w:hAnsi="Arial" w:cs="Arial"/>
          <w:color w:val="1F497D"/>
          <w:sz w:val="20"/>
          <w:szCs w:val="20"/>
          <w:lang w:val="lv-LV"/>
        </w:rPr>
        <w:t xml:space="preserve">. </w:t>
      </w:r>
    </w:p>
    <w:p w:rsidR="001B0D01" w:rsidRPr="001B0D01" w:rsidRDefault="001B0D01" w:rsidP="001B0D01">
      <w:pPr>
        <w:jc w:val="both"/>
        <w:rPr>
          <w:rFonts w:ascii="Arial" w:hAnsi="Arial" w:cs="Arial"/>
          <w:bCs/>
          <w:i/>
          <w:color w:val="1F497D"/>
          <w:sz w:val="20"/>
          <w:szCs w:val="20"/>
          <w:lang w:val="lv-LV"/>
        </w:rPr>
      </w:pPr>
      <w:r w:rsidRPr="001B0D01">
        <w:rPr>
          <w:rFonts w:ascii="Arial" w:hAnsi="Arial" w:cs="Arial"/>
          <w:color w:val="1F497D"/>
          <w:sz w:val="20"/>
          <w:szCs w:val="20"/>
          <w:lang w:val="lv-LV"/>
        </w:rPr>
        <w:t xml:space="preserve">Līdz ar to tas ir maksimālais vienas studiju programmas finansējums. Izmaksas uz vienu studiju programmu var būt mazākas, bet nevar būt lielākas par 100 000 </w:t>
      </w:r>
      <w:proofErr w:type="spellStart"/>
      <w:r w:rsidRPr="001B0D01">
        <w:rPr>
          <w:rFonts w:ascii="Arial" w:hAnsi="Arial" w:cs="Arial"/>
          <w:color w:val="1F497D"/>
          <w:sz w:val="20"/>
          <w:szCs w:val="20"/>
          <w:lang w:val="lv-LV"/>
        </w:rPr>
        <w:t>euro</w:t>
      </w:r>
      <w:proofErr w:type="spellEnd"/>
    </w:p>
    <w:p w:rsidR="001B0D01" w:rsidRDefault="001B0D01" w:rsidP="001B0D01">
      <w:pPr>
        <w:jc w:val="both"/>
        <w:rPr>
          <w:rFonts w:ascii="Arial" w:hAnsi="Arial" w:cs="Arial"/>
          <w:sz w:val="20"/>
          <w:szCs w:val="20"/>
          <w:u w:val="single"/>
          <w:lang w:val="lv-LV"/>
        </w:rPr>
      </w:pPr>
    </w:p>
    <w:p w:rsidR="001B0D01" w:rsidRPr="001B0D01" w:rsidRDefault="001B0D01" w:rsidP="001B0D01">
      <w:pPr>
        <w:spacing w:after="0" w:line="240" w:lineRule="auto"/>
        <w:jc w:val="both"/>
        <w:rPr>
          <w:rFonts w:ascii="Arial" w:hAnsi="Arial" w:cs="Arial"/>
          <w:sz w:val="20"/>
          <w:szCs w:val="20"/>
          <w:lang w:val="lv-LV"/>
        </w:rPr>
      </w:pPr>
      <w:r w:rsidRPr="001B0D01">
        <w:rPr>
          <w:rFonts w:ascii="Arial" w:hAnsi="Arial" w:cs="Arial"/>
          <w:sz w:val="20"/>
          <w:szCs w:val="20"/>
          <w:u w:val="single"/>
          <w:lang w:val="lv-LV"/>
        </w:rPr>
        <w:t>2. jautājums</w:t>
      </w:r>
      <w:r w:rsidRPr="001B0D01">
        <w:rPr>
          <w:rFonts w:ascii="Arial" w:hAnsi="Arial" w:cs="Arial"/>
          <w:sz w:val="20"/>
          <w:szCs w:val="20"/>
          <w:lang w:val="lv-LV"/>
        </w:rPr>
        <w:t xml:space="preserve">    Ir radies vēl viens jautājums sakarā ar projekta vadības personāla atlīdzību.</w:t>
      </w:r>
    </w:p>
    <w:p w:rsidR="001B0D01" w:rsidRPr="001B0D01" w:rsidRDefault="001B0D01" w:rsidP="001B0D01">
      <w:pPr>
        <w:spacing w:after="0" w:line="240" w:lineRule="auto"/>
        <w:jc w:val="both"/>
        <w:rPr>
          <w:rFonts w:ascii="Arial" w:hAnsi="Arial" w:cs="Arial"/>
          <w:sz w:val="20"/>
          <w:szCs w:val="20"/>
          <w:lang w:val="lv-LV"/>
        </w:rPr>
      </w:pPr>
      <w:r w:rsidRPr="001B0D01">
        <w:rPr>
          <w:rFonts w:ascii="Arial" w:hAnsi="Arial" w:cs="Arial"/>
          <w:sz w:val="20"/>
          <w:szCs w:val="20"/>
          <w:lang w:val="lv-LV"/>
        </w:rPr>
        <w:t xml:space="preserve">Vai vadības personāla atlīdzība ir jāplāno un jādala proporcionāli </w:t>
      </w:r>
      <w:proofErr w:type="spellStart"/>
      <w:r w:rsidRPr="001B0D01">
        <w:rPr>
          <w:rFonts w:ascii="Arial" w:hAnsi="Arial" w:cs="Arial"/>
          <w:sz w:val="20"/>
          <w:szCs w:val="20"/>
          <w:lang w:val="lv-LV"/>
        </w:rPr>
        <w:t>jaunveidojamo</w:t>
      </w:r>
      <w:proofErr w:type="spellEnd"/>
      <w:r w:rsidRPr="001B0D01">
        <w:rPr>
          <w:rFonts w:ascii="Arial" w:hAnsi="Arial" w:cs="Arial"/>
          <w:sz w:val="20"/>
          <w:szCs w:val="20"/>
          <w:lang w:val="lv-LV"/>
        </w:rPr>
        <w:t xml:space="preserve"> programmu skaitam?</w:t>
      </w:r>
    </w:p>
    <w:p w:rsidR="001B0D01" w:rsidRPr="001B0D01" w:rsidRDefault="001B0D01" w:rsidP="001B0D01">
      <w:pPr>
        <w:spacing w:after="0" w:line="240" w:lineRule="auto"/>
        <w:jc w:val="both"/>
        <w:rPr>
          <w:rFonts w:ascii="Arial" w:hAnsi="Arial" w:cs="Arial"/>
          <w:sz w:val="20"/>
          <w:szCs w:val="20"/>
          <w:lang w:val="lv-LV"/>
        </w:rPr>
      </w:pPr>
      <w:r w:rsidRPr="001B0D01">
        <w:rPr>
          <w:rFonts w:ascii="Arial" w:hAnsi="Arial" w:cs="Arial"/>
          <w:sz w:val="20"/>
          <w:szCs w:val="20"/>
          <w:lang w:val="lv-LV"/>
        </w:rPr>
        <w:t xml:space="preserve">Projekta ietvaros ir plānots izveidot 1 jaunu akadēmiskā bakalaura studiju programmu un 1 jaunu doktora studiju programmu. </w:t>
      </w:r>
    </w:p>
    <w:p w:rsidR="001B0D01" w:rsidRPr="001B0D01" w:rsidRDefault="001B0D01" w:rsidP="001B0D01">
      <w:pPr>
        <w:jc w:val="both"/>
        <w:rPr>
          <w:rFonts w:ascii="Arial" w:hAnsi="Arial" w:cs="Arial"/>
          <w:sz w:val="20"/>
          <w:szCs w:val="20"/>
          <w:lang w:val="lv-LV"/>
        </w:rPr>
      </w:pPr>
      <w:r w:rsidRPr="001B0D01">
        <w:rPr>
          <w:rFonts w:ascii="Arial" w:hAnsi="Arial" w:cs="Arial"/>
          <w:sz w:val="20"/>
          <w:szCs w:val="20"/>
          <w:lang w:val="lv-LV"/>
        </w:rPr>
        <w:t xml:space="preserve">Tas nozīmē, ka maksimālais projekta finansējums var būt 200 000 </w:t>
      </w:r>
      <w:proofErr w:type="spellStart"/>
      <w:r w:rsidRPr="001B0D01">
        <w:rPr>
          <w:rFonts w:ascii="Arial" w:hAnsi="Arial" w:cs="Arial"/>
          <w:sz w:val="20"/>
          <w:szCs w:val="20"/>
          <w:lang w:val="lv-LV"/>
        </w:rPr>
        <w:t>euro</w:t>
      </w:r>
      <w:proofErr w:type="spellEnd"/>
      <w:r w:rsidRPr="001B0D01">
        <w:rPr>
          <w:rFonts w:ascii="Arial" w:hAnsi="Arial" w:cs="Arial"/>
          <w:sz w:val="20"/>
          <w:szCs w:val="20"/>
          <w:lang w:val="lv-LV"/>
        </w:rPr>
        <w:t xml:space="preserve">. Bakalaura studiju programma būs 140 KP liela, līdz ar to liela daļa finansējuma aiziet studiju kursu materiālu sagatavošanai un akreditācijas izdevumiem --&gt; 100 000 </w:t>
      </w:r>
      <w:proofErr w:type="spellStart"/>
      <w:r w:rsidRPr="001B0D01">
        <w:rPr>
          <w:rFonts w:ascii="Arial" w:hAnsi="Arial" w:cs="Arial"/>
          <w:sz w:val="20"/>
          <w:szCs w:val="20"/>
          <w:lang w:val="lv-LV"/>
        </w:rPr>
        <w:t>euro</w:t>
      </w:r>
      <w:proofErr w:type="spellEnd"/>
      <w:r w:rsidRPr="001B0D01">
        <w:rPr>
          <w:rFonts w:ascii="Arial" w:hAnsi="Arial" w:cs="Arial"/>
          <w:sz w:val="20"/>
          <w:szCs w:val="20"/>
          <w:lang w:val="lv-LV"/>
        </w:rPr>
        <w:t xml:space="preserve"> tiks izmantoti šāda veida aktivitātēm un vadības personālam gandrīz nekas nepaliek. Toties doktora studiju programmas veidošanai aizies mazāk līdzekļu, jo tajā ir mazāk  studiju kursu un tur varētu būt situācija, ka 100000 </w:t>
      </w:r>
      <w:proofErr w:type="spellStart"/>
      <w:r w:rsidRPr="001B0D01">
        <w:rPr>
          <w:rFonts w:ascii="Arial" w:hAnsi="Arial" w:cs="Arial"/>
          <w:sz w:val="20"/>
          <w:szCs w:val="20"/>
          <w:lang w:val="lv-LV"/>
        </w:rPr>
        <w:t>euro</w:t>
      </w:r>
      <w:proofErr w:type="spellEnd"/>
      <w:r w:rsidRPr="001B0D01">
        <w:rPr>
          <w:rFonts w:ascii="Arial" w:hAnsi="Arial" w:cs="Arial"/>
          <w:sz w:val="20"/>
          <w:szCs w:val="20"/>
          <w:lang w:val="lv-LV"/>
        </w:rPr>
        <w:t xml:space="preserve"> netiks apgūti. Vai drīkst plānot projekta vadības personāla izmaksas uz šī atlikuma rēķina? Vai tomēr tām jābūt līdzvērtīgi sadalītām starp abām programmām? </w:t>
      </w:r>
    </w:p>
    <w:p w:rsidR="001B0D01" w:rsidRPr="001B0D01" w:rsidRDefault="001B0D01" w:rsidP="001B0D01">
      <w:pPr>
        <w:jc w:val="both"/>
        <w:rPr>
          <w:rFonts w:ascii="Times New Roman" w:hAnsi="Times New Roman" w:cs="Times New Roman"/>
          <w:i/>
          <w:color w:val="1F4E79" w:themeColor="accent1" w:themeShade="80"/>
          <w:sz w:val="24"/>
          <w:szCs w:val="24"/>
          <w:u w:val="single"/>
          <w:lang w:val="lv-LV"/>
        </w:rPr>
      </w:pPr>
      <w:bookmarkStart w:id="0" w:name="_GoBack"/>
      <w:bookmarkEnd w:id="0"/>
      <w:r w:rsidRPr="001B0D01">
        <w:rPr>
          <w:rFonts w:ascii="Times New Roman" w:hAnsi="Times New Roman" w:cs="Times New Roman"/>
          <w:i/>
          <w:color w:val="1F4E79" w:themeColor="accent1" w:themeShade="80"/>
          <w:sz w:val="24"/>
          <w:szCs w:val="24"/>
          <w:u w:val="single"/>
          <w:lang w:val="lv-LV"/>
        </w:rPr>
        <w:t>Atbilde</w:t>
      </w:r>
    </w:p>
    <w:p w:rsidR="001B0D01" w:rsidRPr="00DF2C6A" w:rsidRDefault="001B0D01" w:rsidP="001B0D01">
      <w:pPr>
        <w:jc w:val="both"/>
        <w:rPr>
          <w:rFonts w:ascii="Arial" w:hAnsi="Arial" w:cs="Arial"/>
          <w:color w:val="1F4E79"/>
          <w:sz w:val="20"/>
          <w:szCs w:val="20"/>
          <w:lang w:val="lv-LV"/>
        </w:rPr>
      </w:pPr>
      <w:r w:rsidRPr="00DF2C6A">
        <w:rPr>
          <w:rFonts w:ascii="Arial" w:hAnsi="Arial" w:cs="Arial"/>
          <w:color w:val="1F497D"/>
          <w:sz w:val="20"/>
          <w:szCs w:val="20"/>
          <w:lang w:val="lv-LV"/>
        </w:rPr>
        <w:t xml:space="preserve">2018.gada 9.janvāra Ministru kabineta noteikumu Nr.27 „Darbības programmas „Izaugsme un nodarbinātība” 8.2.1.specifiskā atbalsta mērķa „Samazināt studiju programmu fragmentāciju un stiprināt resursu koplietošanu” pirmās un otrās projektu iesniegumu atlases kārtas īstenošanas noteikumi” (turpmāk –  SAM īstenošanas noteikumi) 29.punkts nosaka, ka  otrās kārtas ietvaros projekta maksimālo attiecināmo izmaksu kopsummu nosaka pēc projektā plānoto studiju programmu skaita, ievērojot, ka projekta kopējais attiecināmais finansējums vienas studiju programmas izstrādei un </w:t>
      </w:r>
      <w:r w:rsidRPr="00DF2C6A">
        <w:rPr>
          <w:rFonts w:ascii="Arial" w:hAnsi="Arial" w:cs="Arial"/>
          <w:color w:val="1F4E79"/>
          <w:sz w:val="20"/>
          <w:szCs w:val="20"/>
          <w:lang w:val="lv-LV"/>
        </w:rPr>
        <w:t xml:space="preserve">pārējām MK noteikumu 27. punktā minētajām atbalstāmajām darbībām nepārsniedz 100 000 </w:t>
      </w:r>
      <w:proofErr w:type="spellStart"/>
      <w:r w:rsidRPr="00DF2C6A">
        <w:rPr>
          <w:rFonts w:ascii="Arial" w:hAnsi="Arial" w:cs="Arial"/>
          <w:color w:val="1F4E79"/>
          <w:sz w:val="20"/>
          <w:szCs w:val="20"/>
          <w:lang w:val="lv-LV"/>
        </w:rPr>
        <w:t>euro</w:t>
      </w:r>
      <w:proofErr w:type="spellEnd"/>
      <w:r w:rsidRPr="00DF2C6A">
        <w:rPr>
          <w:rFonts w:ascii="Arial" w:hAnsi="Arial" w:cs="Arial"/>
          <w:color w:val="1F4E79"/>
          <w:sz w:val="20"/>
          <w:szCs w:val="20"/>
          <w:lang w:val="lv-LV"/>
        </w:rPr>
        <w:t xml:space="preserve">. Skaidrojam, ka SAM īstenošanas  noteikumi nenosaka, ka projekta vadības personāla izmaksas jādala proporcionāli izstrādājamo studiju programmu skaitam. Vienlaikus aicinām izvēlēties objektīvi pamatotu projekta vadības izmaksu sadalījumu starp abām minētajām studiju programmām, nevis izvēlēties izmaksu optimizācijas principu, personāla vadības izmaksu lielāko daļu iekļaujot „lētākajā” studiju programmā. IZM ieskatā </w:t>
      </w:r>
      <w:r w:rsidRPr="00DF2C6A">
        <w:rPr>
          <w:rFonts w:ascii="Arial" w:hAnsi="Arial" w:cs="Arial"/>
          <w:color w:val="1F4E79"/>
          <w:sz w:val="20"/>
          <w:szCs w:val="20"/>
          <w:lang w:val="lv-LV"/>
        </w:rPr>
        <w:lastRenderedPageBreak/>
        <w:t xml:space="preserve">personāla vadības izmaksu apjomam starp studiju programmām nevajadzētu būtiski atšķirties. 100 000 </w:t>
      </w:r>
      <w:proofErr w:type="spellStart"/>
      <w:r w:rsidRPr="00DF2C6A">
        <w:rPr>
          <w:rFonts w:ascii="Arial" w:hAnsi="Arial" w:cs="Arial"/>
          <w:color w:val="1F4E79"/>
          <w:sz w:val="20"/>
          <w:szCs w:val="20"/>
          <w:lang w:val="lv-LV"/>
        </w:rPr>
        <w:t>euro</w:t>
      </w:r>
      <w:proofErr w:type="spellEnd"/>
      <w:r w:rsidRPr="00DF2C6A">
        <w:rPr>
          <w:rFonts w:ascii="Arial" w:hAnsi="Arial" w:cs="Arial"/>
          <w:color w:val="1F4E79"/>
          <w:sz w:val="20"/>
          <w:szCs w:val="20"/>
          <w:lang w:val="lv-LV"/>
        </w:rPr>
        <w:t xml:space="preserve"> ir bāzes rādītājs, kas tiek izmantots projekta maksimālā kopējā attiecināmā finansējuma noteikšanai, savukārt katras konkrētas studiju programmas izstrādei un ieviešanai nepieciešamais finansējums ir jāpamato, ņemot vērā studiju programmas īstenošanas laiku, līmeni, veidu, </w:t>
      </w:r>
      <w:proofErr w:type="spellStart"/>
      <w:r w:rsidRPr="00DF2C6A">
        <w:rPr>
          <w:rFonts w:ascii="Arial" w:hAnsi="Arial" w:cs="Arial"/>
          <w:color w:val="1F4E79"/>
          <w:sz w:val="20"/>
          <w:szCs w:val="20"/>
          <w:lang w:val="lv-LV"/>
        </w:rPr>
        <w:t>starpdisciplinaritāti</w:t>
      </w:r>
      <w:proofErr w:type="spellEnd"/>
      <w:r w:rsidRPr="00DF2C6A">
        <w:rPr>
          <w:rFonts w:ascii="Arial" w:hAnsi="Arial" w:cs="Arial"/>
          <w:color w:val="1F4E79"/>
          <w:sz w:val="20"/>
          <w:szCs w:val="20"/>
          <w:lang w:val="lv-LV"/>
        </w:rPr>
        <w:t xml:space="preserve"> un citus aspektus, tai skaitā arī projekta vadības personāla ieguldījumu.</w:t>
      </w:r>
    </w:p>
    <w:p w:rsidR="001B0D01" w:rsidRPr="00DF2C6A" w:rsidRDefault="001B0D01" w:rsidP="00543194">
      <w:pPr>
        <w:jc w:val="both"/>
        <w:rPr>
          <w:rFonts w:ascii="Arial" w:hAnsi="Arial" w:cs="Arial"/>
          <w:bCs/>
          <w:i/>
          <w:color w:val="1F497D"/>
          <w:sz w:val="20"/>
          <w:szCs w:val="20"/>
          <w:lang w:val="lv-LV"/>
        </w:rPr>
      </w:pPr>
      <w:r w:rsidRPr="00DF2C6A">
        <w:rPr>
          <w:rFonts w:ascii="Arial" w:hAnsi="Arial" w:cs="Arial"/>
          <w:sz w:val="20"/>
          <w:szCs w:val="20"/>
          <w:lang w:val="lv-LV"/>
        </w:rPr>
        <w:t xml:space="preserve">       </w:t>
      </w:r>
    </w:p>
    <w:p w:rsidR="00543194" w:rsidRPr="00DF2C6A" w:rsidRDefault="00543194" w:rsidP="00543194">
      <w:pPr>
        <w:jc w:val="both"/>
        <w:rPr>
          <w:rFonts w:ascii="Arial" w:hAnsi="Arial" w:cs="Arial"/>
          <w:bCs/>
          <w:i/>
          <w:color w:val="1F497D"/>
          <w:sz w:val="20"/>
          <w:szCs w:val="20"/>
          <w:lang w:val="lv-LV"/>
        </w:rPr>
      </w:pPr>
      <w:r w:rsidRPr="00DF2C6A">
        <w:rPr>
          <w:rFonts w:ascii="Arial" w:hAnsi="Arial" w:cs="Arial"/>
          <w:bCs/>
          <w:i/>
          <w:color w:val="1F497D"/>
          <w:sz w:val="20"/>
          <w:szCs w:val="20"/>
          <w:lang w:val="lv-LV"/>
        </w:rPr>
        <w:t>26.11.2018.</w:t>
      </w:r>
    </w:p>
    <w:p w:rsidR="00575EEF" w:rsidRPr="00DF2C6A" w:rsidRDefault="00575EEF" w:rsidP="00543194">
      <w:pPr>
        <w:jc w:val="both"/>
        <w:rPr>
          <w:rFonts w:ascii="Arial" w:hAnsi="Arial" w:cs="Arial"/>
          <w:bCs/>
          <w:i/>
          <w:color w:val="1F497D"/>
          <w:sz w:val="20"/>
          <w:szCs w:val="20"/>
          <w:lang w:val="lv-LV"/>
        </w:rPr>
      </w:pPr>
    </w:p>
    <w:p w:rsidR="008213A1" w:rsidRPr="00DF2C6A" w:rsidRDefault="008213A1" w:rsidP="008213A1">
      <w:pPr>
        <w:jc w:val="both"/>
        <w:rPr>
          <w:rFonts w:ascii="Arial" w:hAnsi="Arial" w:cs="Arial"/>
          <w:sz w:val="20"/>
          <w:szCs w:val="20"/>
          <w:lang w:val="lv-LV"/>
        </w:rPr>
      </w:pPr>
      <w:r w:rsidRPr="00DF2C6A">
        <w:rPr>
          <w:rFonts w:ascii="Arial" w:hAnsi="Arial" w:cs="Arial"/>
          <w:sz w:val="20"/>
          <w:szCs w:val="20"/>
          <w:lang w:val="lv-LV"/>
        </w:rPr>
        <w:t>Mums jautājums sekojošs, kas saistīts ar projekta budžeta plānošanu atbilstoši MK noteikumiem Nr.27 27.3. punktam - projekta ietvaros izstrādātajai studiju programmai atbilstošā studiju virziena akreditācija EQAR aģentūrā.</w:t>
      </w:r>
    </w:p>
    <w:p w:rsidR="008213A1" w:rsidRPr="008213A1" w:rsidRDefault="008213A1" w:rsidP="008213A1">
      <w:pPr>
        <w:jc w:val="both"/>
        <w:rPr>
          <w:rFonts w:ascii="Arial" w:hAnsi="Arial" w:cs="Arial"/>
          <w:sz w:val="20"/>
          <w:szCs w:val="20"/>
          <w:lang w:val="lv-LV"/>
        </w:rPr>
      </w:pPr>
      <w:r w:rsidRPr="008213A1">
        <w:rPr>
          <w:rFonts w:ascii="Arial" w:hAnsi="Arial" w:cs="Arial"/>
          <w:sz w:val="20"/>
          <w:szCs w:val="20"/>
          <w:lang w:val="lv-LV"/>
        </w:rPr>
        <w:t>Ko darīt šādās situācijās:</w:t>
      </w:r>
    </w:p>
    <w:p w:rsidR="008213A1" w:rsidRPr="008213A1" w:rsidRDefault="008213A1" w:rsidP="008213A1">
      <w:pPr>
        <w:jc w:val="both"/>
        <w:rPr>
          <w:rFonts w:ascii="Arial" w:hAnsi="Arial" w:cs="Arial"/>
          <w:sz w:val="20"/>
          <w:szCs w:val="20"/>
          <w:lang w:val="lv-LV"/>
        </w:rPr>
      </w:pPr>
      <w:r w:rsidRPr="008213A1">
        <w:rPr>
          <w:rFonts w:ascii="Arial" w:hAnsi="Arial" w:cs="Arial"/>
          <w:sz w:val="20"/>
          <w:szCs w:val="20"/>
          <w:u w:val="single"/>
          <w:lang w:val="lv-LV"/>
        </w:rPr>
        <w:t>1. jautājums</w:t>
      </w:r>
      <w:r w:rsidRPr="008213A1">
        <w:rPr>
          <w:rFonts w:ascii="Arial" w:hAnsi="Arial" w:cs="Arial"/>
          <w:sz w:val="20"/>
          <w:szCs w:val="20"/>
          <w:lang w:val="lv-LV"/>
        </w:rPr>
        <w:t xml:space="preserve">           Ja augstskolas ietvaros ir paredzēta kāda studiju virziena akreditācija ātrāk par projekta beigu īstenošanas periodu, piem. 2019.gadā, kad tiek akreditēts virziens, bet projekta ietvaros izstrādāta kāda programma šī virziena ietvaros - vai būs jāakreditē viss virziens no jauna, vai varēs pieakreditēt šo vienu programmu kāt atbilstoši izstrādātajam Projektam Studiju virzienu atvēršanas un akreditācijas noteikumi 2.6.punktam -  lemj par licencētas studiju programmas, kas licencēta pēc studiju virziena akreditācijas) iekļaušanu studiju virziena akreditācijas lapā, ja augstskola vai koledža divu gadu laikā pēc licencētās studiju programmas īstenošanas uzsākšanas ir saņēmusi divu ekspertu, no kuriem vismaz viens ir ārvalsts eksperts, vērtējumu par studiju programmu atbilstoši šo noteikumu 19.punktā noteiktajiem vērtējumiem.</w:t>
      </w:r>
    </w:p>
    <w:p w:rsidR="008213A1" w:rsidRPr="008213A1" w:rsidRDefault="008213A1" w:rsidP="008213A1">
      <w:pPr>
        <w:jc w:val="both"/>
        <w:rPr>
          <w:rFonts w:ascii="Arial" w:hAnsi="Arial" w:cs="Arial"/>
          <w:i/>
          <w:color w:val="1F4E79" w:themeColor="accent1" w:themeShade="80"/>
          <w:sz w:val="20"/>
          <w:szCs w:val="20"/>
          <w:u w:val="single"/>
          <w:lang w:val="lv-LV"/>
        </w:rPr>
      </w:pPr>
      <w:r w:rsidRPr="008213A1">
        <w:rPr>
          <w:rFonts w:ascii="Arial" w:hAnsi="Arial" w:cs="Arial"/>
          <w:i/>
          <w:color w:val="1F4E79" w:themeColor="accent1" w:themeShade="80"/>
          <w:sz w:val="20"/>
          <w:szCs w:val="20"/>
          <w:u w:val="single"/>
          <w:lang w:val="lv-LV"/>
        </w:rPr>
        <w:t>Atbilde</w:t>
      </w:r>
    </w:p>
    <w:p w:rsidR="008213A1" w:rsidRPr="008213A1" w:rsidRDefault="008213A1" w:rsidP="008213A1">
      <w:pPr>
        <w:jc w:val="both"/>
        <w:rPr>
          <w:rFonts w:ascii="Arial" w:hAnsi="Arial" w:cs="Arial"/>
          <w:i/>
          <w:color w:val="1F4E79" w:themeColor="accent1" w:themeShade="80"/>
          <w:sz w:val="20"/>
          <w:szCs w:val="20"/>
          <w:lang w:val="lv-LV"/>
        </w:rPr>
      </w:pPr>
      <w:r w:rsidRPr="008213A1">
        <w:rPr>
          <w:rFonts w:ascii="Arial" w:hAnsi="Arial" w:cs="Arial"/>
          <w:i/>
          <w:color w:val="1F4E79" w:themeColor="accent1" w:themeShade="80"/>
          <w:sz w:val="20"/>
          <w:szCs w:val="20"/>
          <w:lang w:val="lv-LV"/>
        </w:rPr>
        <w:t xml:space="preserve">Ja augstskolas ietvaros ir paredzēta kāda studiju virziena akreditācija ātrāk par projekta beigu īstenošanas periodu, piemēram, 2019.gadā, kad tiek akreditēts virziens, bet projekta ietvaros kāda programma tiek izstrādāta vēlāk, studiju virziens no jauna nebūs jāakreditē. Ņemot vērā, ka Studiju virzienu atvēršanas un akreditācijas noteikumu projekts vēl ir saskaņošanas procesā, aicinām sekot līdzi šo noteikumu apstiprinātajai redakcijai. Plānots, ka augstskolai vai koledžai divu gadu laikā pēc licencētās studiju programmas īstenošanas uzsākšanas ir jāsaņem divu ekspertu, no kuriem vismaz viens ir ārvalsts eksperts, vērtējums par attiecīgo studiju programmu. Ņemot vērā, ka līdz 8.2.1.SAM 2.kārtas projektu iesniegšanas termiņam Studiju virzienu atvēršanas un akreditācijas noteikumi, iespējams, vēl netiks apstiprināti Ministru kabinetā, aicinām šobrīd akreditācijas izmaksas projektā plānot indikatīvi. Nepieciešamības gadījumā projektā varēs veikt grozījumus. Papildus vēršam uzmanību, ja projekta ietvaros tiks izstrādāta vismaz viena studiju programma tajā studiju virzienā, kura akreditācija paredzēta līdz 2019.gada beigām, un šī studiju programma tiks licencēta līdz akreditācijas uzsākšanas laikam, projekta budžetā var paredzēt šī studiju virziena akreditācijas izmaksas. Savukārt, ja uz studiju virziena akreditācijas brīdi neviena no projektā plānotajām attiecīgajā studiju virzienā esošajām studiju programmām nebūs licencēta, tad šī studiju virziena akreditācijas izmaksas nevarēs segt no projekta līdzekļiem.  </w:t>
      </w:r>
    </w:p>
    <w:p w:rsidR="008213A1" w:rsidRPr="008213A1" w:rsidRDefault="008213A1" w:rsidP="008213A1">
      <w:pPr>
        <w:jc w:val="both"/>
        <w:rPr>
          <w:rFonts w:ascii="Arial" w:hAnsi="Arial" w:cs="Arial"/>
          <w:sz w:val="20"/>
          <w:szCs w:val="20"/>
          <w:lang w:val="lv-LV"/>
        </w:rPr>
      </w:pPr>
    </w:p>
    <w:p w:rsidR="008213A1" w:rsidRPr="008213A1" w:rsidRDefault="008213A1" w:rsidP="008213A1">
      <w:pPr>
        <w:jc w:val="both"/>
        <w:rPr>
          <w:rFonts w:ascii="Arial" w:hAnsi="Arial" w:cs="Arial"/>
          <w:sz w:val="20"/>
          <w:szCs w:val="20"/>
          <w:lang w:val="lv-LV"/>
        </w:rPr>
      </w:pPr>
      <w:r w:rsidRPr="008213A1">
        <w:rPr>
          <w:rFonts w:ascii="Arial" w:hAnsi="Arial" w:cs="Arial"/>
          <w:sz w:val="20"/>
          <w:szCs w:val="20"/>
          <w:u w:val="single"/>
          <w:lang w:val="lv-LV"/>
        </w:rPr>
        <w:t>2. jautājums</w:t>
      </w:r>
      <w:r w:rsidRPr="008213A1">
        <w:rPr>
          <w:rFonts w:ascii="Arial" w:hAnsi="Arial" w:cs="Arial"/>
          <w:sz w:val="20"/>
          <w:szCs w:val="20"/>
          <w:lang w:val="lv-LV"/>
        </w:rPr>
        <w:t xml:space="preserve">           Ja augstskolas ietvaros ir paredzēta kāda studiju virziena akreditācija vēlāk par projekta beigu īstenošanas periodu, piem., 2023.gadā, vai tiek pieļauta jaunās izstrādātās studiju programmas vēlāka akreditācija, t.i., pēc projekta beigām, šo programmu iekļaujot kopējā virzienā? Arī atsaucoties uz iepriekšminēto likumprojektu.</w:t>
      </w:r>
    </w:p>
    <w:p w:rsidR="008213A1" w:rsidRPr="008213A1" w:rsidRDefault="008213A1" w:rsidP="008213A1">
      <w:pPr>
        <w:jc w:val="both"/>
        <w:rPr>
          <w:rFonts w:ascii="Arial" w:hAnsi="Arial" w:cs="Arial"/>
          <w:i/>
          <w:color w:val="1F4E79" w:themeColor="accent1" w:themeShade="80"/>
          <w:sz w:val="20"/>
          <w:szCs w:val="20"/>
          <w:u w:val="single"/>
          <w:lang w:val="lv-LV"/>
        </w:rPr>
      </w:pPr>
      <w:r w:rsidRPr="008213A1">
        <w:rPr>
          <w:rFonts w:ascii="Arial" w:hAnsi="Arial" w:cs="Arial"/>
          <w:i/>
          <w:color w:val="1F4E79" w:themeColor="accent1" w:themeShade="80"/>
          <w:sz w:val="20"/>
          <w:szCs w:val="20"/>
          <w:u w:val="single"/>
          <w:lang w:val="lv-LV"/>
        </w:rPr>
        <w:t>Atbilde</w:t>
      </w:r>
    </w:p>
    <w:p w:rsidR="008213A1" w:rsidRPr="008213A1" w:rsidRDefault="008213A1" w:rsidP="008213A1">
      <w:pPr>
        <w:jc w:val="both"/>
        <w:rPr>
          <w:rFonts w:ascii="Arial" w:hAnsi="Arial" w:cs="Arial"/>
          <w:i/>
          <w:color w:val="1F4E79" w:themeColor="accent1" w:themeShade="80"/>
          <w:sz w:val="20"/>
          <w:szCs w:val="20"/>
          <w:lang w:val="lv-LV"/>
        </w:rPr>
      </w:pPr>
      <w:r w:rsidRPr="008213A1">
        <w:rPr>
          <w:rFonts w:ascii="Arial" w:hAnsi="Arial" w:cs="Arial"/>
          <w:i/>
          <w:color w:val="1F4E79" w:themeColor="accent1" w:themeShade="80"/>
          <w:sz w:val="20"/>
          <w:szCs w:val="20"/>
          <w:lang w:val="lv-LV"/>
        </w:rPr>
        <w:lastRenderedPageBreak/>
        <w:t>Projekta ietvaros plānotos rezultāta rādītājus (t.sk. atbalstīto jauno studiju programmu skaits Eiropas Savienības valodās, kas saņēmušas EQAR aģentūras akreditāciju) ir jāsasniedz projekta īstenošanas laikā. Līdz ar to nav pieļaujama jaunās izstrādātās studiju programmas akreditācija pēc projekta beigām.</w:t>
      </w:r>
      <w:r w:rsidRPr="008213A1">
        <w:rPr>
          <w:rFonts w:ascii="Arial" w:hAnsi="Arial" w:cs="Arial"/>
          <w:color w:val="1F4E79" w:themeColor="accent1" w:themeShade="80"/>
          <w:sz w:val="20"/>
          <w:szCs w:val="20"/>
        </w:rPr>
        <w:t xml:space="preserve"> </w:t>
      </w:r>
      <w:r w:rsidRPr="008213A1">
        <w:rPr>
          <w:rFonts w:ascii="Arial" w:hAnsi="Arial" w:cs="Arial"/>
          <w:i/>
          <w:color w:val="1F4E79" w:themeColor="accent1" w:themeShade="80"/>
          <w:sz w:val="20"/>
          <w:szCs w:val="20"/>
          <w:lang w:val="lv-LV"/>
        </w:rPr>
        <w:t xml:space="preserve">Ņemot vērā 2018.gada 9.janvāra Ministru kabineta noteikumu Nr.27 „Darbības programmas „Izaugsme un nodarbinātība" 8.2.1. specifiskā atbalsta mērķa „Samazināt studiju programmu fragmentāciju un stiprināt resursu koplietošanu" pirmās un otrās projektu iesniegumu atlases kārtas īstenošanas noteikumi” 31.punktā noteikto, projektu īsteno saskaņā ar noslēgto vienošanos vai līgumu par projekta īstenošanu, bet ne ilgāk kā </w:t>
      </w:r>
      <w:r w:rsidRPr="008213A1">
        <w:rPr>
          <w:rFonts w:ascii="Arial" w:hAnsi="Arial" w:cs="Arial"/>
          <w:b/>
          <w:i/>
          <w:color w:val="1F4E79" w:themeColor="accent1" w:themeShade="80"/>
          <w:sz w:val="20"/>
          <w:szCs w:val="20"/>
          <w:lang w:val="lv-LV"/>
        </w:rPr>
        <w:t>līdz 2023. gada 30. novembrim</w:t>
      </w:r>
      <w:r w:rsidRPr="008213A1">
        <w:rPr>
          <w:rFonts w:ascii="Arial" w:hAnsi="Arial" w:cs="Arial"/>
          <w:i/>
          <w:color w:val="1F4E79" w:themeColor="accent1" w:themeShade="80"/>
          <w:sz w:val="20"/>
          <w:szCs w:val="20"/>
          <w:lang w:val="lv-LV"/>
        </w:rPr>
        <w:t xml:space="preserve">. Līdz ar to aicinām izvērtēt iespēju noteikt projektam ilgāku īstenošanas termiņu, vai arī attiecīgā studiju virziena akreditāciju plānot ātrāk par 2023.gadu. Vēršam uzmanību, ka akreditācijas izmaksas būs attiecināmas tikai līdz projekta īstenošanas beigām.  </w:t>
      </w:r>
    </w:p>
    <w:p w:rsidR="00575EEF" w:rsidRDefault="00575EEF" w:rsidP="00575EEF">
      <w:pPr>
        <w:jc w:val="both"/>
        <w:rPr>
          <w:rFonts w:ascii="Arial" w:hAnsi="Arial" w:cs="Arial"/>
          <w:bCs/>
          <w:i/>
          <w:color w:val="1F497D"/>
          <w:sz w:val="20"/>
          <w:szCs w:val="20"/>
        </w:rPr>
      </w:pPr>
    </w:p>
    <w:p w:rsidR="00575EEF" w:rsidRDefault="00575EEF" w:rsidP="00575EEF">
      <w:pPr>
        <w:jc w:val="both"/>
        <w:rPr>
          <w:rFonts w:ascii="Arial" w:hAnsi="Arial" w:cs="Arial"/>
          <w:bCs/>
          <w:i/>
          <w:color w:val="1F497D"/>
          <w:sz w:val="20"/>
          <w:szCs w:val="20"/>
        </w:rPr>
      </w:pPr>
      <w:r w:rsidRPr="00543194">
        <w:rPr>
          <w:rFonts w:ascii="Arial" w:hAnsi="Arial" w:cs="Arial"/>
          <w:bCs/>
          <w:i/>
          <w:color w:val="1F497D"/>
          <w:sz w:val="20"/>
          <w:szCs w:val="20"/>
        </w:rPr>
        <w:t>26.11.2018.</w:t>
      </w:r>
    </w:p>
    <w:p w:rsidR="008213A1" w:rsidRPr="008213A1" w:rsidRDefault="008213A1" w:rsidP="008213A1">
      <w:pPr>
        <w:jc w:val="both"/>
        <w:rPr>
          <w:rFonts w:ascii="Arial" w:hAnsi="Arial" w:cs="Arial"/>
          <w:bCs/>
          <w:i/>
          <w:color w:val="1F497D"/>
          <w:sz w:val="20"/>
          <w:szCs w:val="20"/>
        </w:rPr>
      </w:pPr>
    </w:p>
    <w:p w:rsidR="00543194" w:rsidRPr="008213A1" w:rsidRDefault="00543194" w:rsidP="008213A1">
      <w:pPr>
        <w:jc w:val="both"/>
        <w:rPr>
          <w:rFonts w:ascii="Arial" w:hAnsi="Arial" w:cs="Arial"/>
          <w:sz w:val="20"/>
          <w:szCs w:val="20"/>
          <w:lang w:val="lv-LV"/>
        </w:rPr>
      </w:pPr>
      <w:r w:rsidRPr="008213A1">
        <w:rPr>
          <w:rFonts w:ascii="Arial" w:hAnsi="Arial" w:cs="Arial"/>
          <w:sz w:val="20"/>
          <w:szCs w:val="20"/>
          <w:u w:val="single"/>
          <w:lang w:val="lv-LV"/>
        </w:rPr>
        <w:t>Jautājums</w:t>
      </w:r>
      <w:r w:rsidRPr="008213A1">
        <w:rPr>
          <w:rFonts w:ascii="Arial" w:hAnsi="Arial" w:cs="Arial"/>
          <w:sz w:val="20"/>
          <w:szCs w:val="20"/>
          <w:lang w:val="lv-LV"/>
        </w:rPr>
        <w:t xml:space="preserve"> Saskaņā ar Eiropas Savienības projekta “Izaugsme un nodarbinātība” ietvaros  8.2.1. Specifiskā atbalsta mērķa “Samazināt studiju programmu fragmentāciju un stiprināt resursu koplietošanu” projekta iesnieguma vērtēšanas kritēriju piemērošanas metodiku, ir teikts, ka projekta iesniegumā aprakstīts, kā tiks nodrošināta bezmaksas pieejamība interesentiem (piemēram, projekta iesniedzēja akadēmiskajam personālam un studentiem, citu AII akadēmiskajam personālam un studentiem, zinātnisko institūciju pārstāvjiem, skolu pedagogiem u.c. interesentiem) pie projekta ietvaros sagatavotā materiāla un dokumentācijas,  izmantojot atvērtās licences[1]. Ja ir paredzami ierobežojumi informācijas izplatīšanai un bezmaksas pieejamībai, tie ir jāatrunā projekta iesniegumā. Minētie ierobežojumi jānosaka samērīgi un tiem nevar būt nozīmīga ietekme uz rezultātu izplatīšanu. Attiecībā uz šo – vai ir ieteikumi/vadlīnijas/citu projektu pieredze, vai arī, kas būtu minimums, kas jāpublisko? Kādi ir Jūsu ieteikumi studiju materiālu publicēšanas kontekstā.</w:t>
      </w:r>
    </w:p>
    <w:p w:rsidR="00543194" w:rsidRPr="008213A1" w:rsidRDefault="00543194" w:rsidP="008213A1">
      <w:pPr>
        <w:jc w:val="both"/>
        <w:rPr>
          <w:rFonts w:ascii="Arial" w:hAnsi="Arial" w:cs="Arial"/>
          <w:color w:val="1F497D"/>
          <w:sz w:val="20"/>
          <w:szCs w:val="20"/>
          <w:lang w:val="lv-LV"/>
        </w:rPr>
      </w:pPr>
    </w:p>
    <w:p w:rsidR="00543194" w:rsidRPr="003A0B93" w:rsidRDefault="00543194" w:rsidP="00543194">
      <w:pPr>
        <w:jc w:val="both"/>
        <w:rPr>
          <w:rFonts w:ascii="Arial" w:hAnsi="Arial" w:cs="Arial"/>
          <w:color w:val="1F497D"/>
          <w:sz w:val="20"/>
          <w:szCs w:val="20"/>
          <w:u w:val="single"/>
          <w:lang w:val="lv-LV"/>
        </w:rPr>
      </w:pPr>
      <w:r w:rsidRPr="003A0B93">
        <w:rPr>
          <w:rFonts w:ascii="Arial" w:hAnsi="Arial" w:cs="Arial"/>
          <w:b/>
          <w:bCs/>
          <w:color w:val="1F497D"/>
          <w:sz w:val="20"/>
          <w:szCs w:val="20"/>
          <w:u w:val="single"/>
          <w:lang w:val="lv-LV"/>
        </w:rPr>
        <w:t>Atbilde</w:t>
      </w:r>
    </w:p>
    <w:p w:rsidR="00543194" w:rsidRPr="00543194" w:rsidRDefault="00543194" w:rsidP="001E468A">
      <w:pPr>
        <w:jc w:val="both"/>
        <w:rPr>
          <w:rFonts w:ascii="Arial" w:hAnsi="Arial" w:cs="Arial"/>
          <w:color w:val="1F497D"/>
          <w:sz w:val="20"/>
          <w:szCs w:val="20"/>
          <w:lang w:val="lv-LV"/>
        </w:rPr>
      </w:pPr>
      <w:r w:rsidRPr="00543194">
        <w:rPr>
          <w:rFonts w:ascii="Arial" w:hAnsi="Arial" w:cs="Arial"/>
          <w:color w:val="1F497D"/>
          <w:sz w:val="20"/>
          <w:szCs w:val="20"/>
          <w:lang w:val="lv-LV"/>
        </w:rPr>
        <w:t xml:space="preserve">Lēmums par to, kuriem no studiju kursu materiāliem būtu jānodrošina publiska pieejamība, ir jānovērtē kopsakarībā ar projektā plānotajiem rezultātiem un citu projekta iesniegumā sniegto informāciju. Vēršam uzmanību, ka nav iespējams definēt minimumu, kas no projekta rezultātiem būtu jāpublisko, tomēr IZM ieskatā publiski pieejamiem  jābūt vismaz visiem tiem materiāliem, kurus būtu jāpublisko (arī ārpus projekta), ievērojot normatīvo regulējumu – piemēram, studiju virzienu akreditācijas kārtību. IZM ieskatā izņēmums varētu būt studiju kursu materiāli (piemēram, prezentācijas, </w:t>
      </w:r>
      <w:proofErr w:type="spellStart"/>
      <w:r w:rsidRPr="00543194">
        <w:rPr>
          <w:rFonts w:ascii="Arial" w:hAnsi="Arial" w:cs="Arial"/>
          <w:color w:val="1F497D"/>
          <w:sz w:val="20"/>
          <w:szCs w:val="20"/>
          <w:lang w:val="lv-LV"/>
        </w:rPr>
        <w:t>videolekcijas</w:t>
      </w:r>
      <w:proofErr w:type="spellEnd"/>
      <w:r w:rsidRPr="00543194">
        <w:rPr>
          <w:rFonts w:ascii="Arial" w:hAnsi="Arial" w:cs="Arial"/>
          <w:color w:val="1F497D"/>
          <w:sz w:val="20"/>
          <w:szCs w:val="20"/>
          <w:lang w:val="lv-LV"/>
        </w:rPr>
        <w:t xml:space="preserve">, patstāvīgo darbu uzdevumi, laboratorijas darbu apraksti u.c.), ja tādus projekta ietvaros ir plānots izstrādāt. Studiju kursu materiāliem jābūt pieejamiem augstskolas e-vidē atbilstoši augstskolas iekšējai kārtībai par studiju materiālu pieejamību un intelektuālā īpašuma pārvaldības politikai. Saskaņā ar 8.2.1. SAM  projekta iesnieguma vērtēšanas kritēriju piemērošanas metodikā noteikto ierobežojumus informācijas izplatīšanai un bezmaksas pieejamībai ir jāatrunā projekta iesniegumā. </w:t>
      </w:r>
    </w:p>
    <w:p w:rsidR="00543194" w:rsidRPr="00543194" w:rsidRDefault="00543194" w:rsidP="00543194">
      <w:pPr>
        <w:jc w:val="both"/>
        <w:rPr>
          <w:rFonts w:ascii="Arial" w:hAnsi="Arial" w:cs="Arial"/>
          <w:color w:val="1F497D"/>
          <w:sz w:val="20"/>
          <w:szCs w:val="20"/>
          <w:lang w:val="lv-LV"/>
        </w:rPr>
      </w:pPr>
      <w:r w:rsidRPr="00543194">
        <w:rPr>
          <w:rFonts w:ascii="Arial" w:hAnsi="Arial" w:cs="Arial"/>
          <w:color w:val="1F497D"/>
          <w:sz w:val="20"/>
          <w:szCs w:val="20"/>
          <w:lang w:val="lv-LV"/>
        </w:rPr>
        <w:t xml:space="preserve">Attiecībā uz citu projektu pieredzi – gan iepriekšējā, gan šajā plānošanas periodā augstākās izglītības jomā nav īstenoti projekti, kuros tiktu izstrādātas jaunas studiju programmas/studiju kursu materiāli. Vispārējās izglītības jomā šajā plānošanas periodā tiek īstenoti projekti, kuros tiek izstrādāti mācību materiāli (piemēram, Valsts izglītības satura centra īstenotajā projektā „Kompetenču pieeja mācību saturā”, kas tiek īstenots 8.3.1. specifiskā atbalsta mērķa „Attīstīt kompetenču pieejā balstītu vispārējās izglītības saturu” 8.3.1.1. pasākuma „Kompetenču pieejā balstīta vispārējās izglītības satura aprobācija un ieviešana” ietvaros). Attiecībā uz šiem  materiāliem ir noteikta prasība, ka projektā izstrādātie materiāli (izņemot diagnosticējošos darbus, </w:t>
      </w:r>
      <w:proofErr w:type="spellStart"/>
      <w:r w:rsidRPr="00543194">
        <w:rPr>
          <w:rFonts w:ascii="Arial" w:hAnsi="Arial" w:cs="Arial"/>
          <w:color w:val="1F497D"/>
          <w:sz w:val="20"/>
          <w:szCs w:val="20"/>
          <w:lang w:val="lv-LV"/>
        </w:rPr>
        <w:t>piloteksāmenus</w:t>
      </w:r>
      <w:proofErr w:type="spellEnd"/>
      <w:r w:rsidRPr="00543194">
        <w:rPr>
          <w:rFonts w:ascii="Arial" w:hAnsi="Arial" w:cs="Arial"/>
          <w:color w:val="1F497D"/>
          <w:sz w:val="20"/>
          <w:szCs w:val="20"/>
          <w:lang w:val="lv-LV"/>
        </w:rPr>
        <w:t xml:space="preserve"> un mācību līdzekļus skolēniem ar īpašām vajadzībām, kuri būs izdoti drukātā veidā) būs pieejami finansējuma saņēmēja mājas lapā, tādējādi nodrošinot pieejamību šiem materiāliem visiem interesentiem pēc projekta īstenošanas pabeigšanas.</w:t>
      </w:r>
    </w:p>
    <w:p w:rsidR="00543194" w:rsidRPr="00666188" w:rsidRDefault="00543194" w:rsidP="00543194">
      <w:pPr>
        <w:rPr>
          <w:rFonts w:ascii="Times New Roman" w:hAnsi="Times New Roman" w:cs="Times New Roman"/>
          <w:lang w:val="lv-LV" w:eastAsia="lv-LV"/>
        </w:rPr>
      </w:pPr>
      <w:r w:rsidRPr="00666188">
        <w:rPr>
          <w:rFonts w:ascii="Times New Roman" w:hAnsi="Times New Roman" w:cs="Times New Roman"/>
          <w:lang w:val="lv-LV" w:eastAsia="lv-LV"/>
        </w:rPr>
        <w:lastRenderedPageBreak/>
        <w:t>Atb</w:t>
      </w:r>
      <w:r>
        <w:rPr>
          <w:rFonts w:ascii="Times New Roman" w:hAnsi="Times New Roman" w:cs="Times New Roman"/>
          <w:lang w:val="lv-LV" w:eastAsia="lv-LV"/>
        </w:rPr>
        <w:t>ildi ir sagatavojuši</w:t>
      </w:r>
      <w:r w:rsidRPr="00666188">
        <w:rPr>
          <w:rFonts w:ascii="Times New Roman" w:hAnsi="Times New Roman" w:cs="Times New Roman"/>
          <w:lang w:val="lv-LV" w:eastAsia="lv-LV"/>
        </w:rPr>
        <w:t xml:space="preserve"> Izglītības un zinātnes ministrijas </w:t>
      </w:r>
      <w:r>
        <w:rPr>
          <w:rFonts w:ascii="Times New Roman" w:hAnsi="Times New Roman" w:cs="Times New Roman"/>
          <w:lang w:val="lv-LV" w:eastAsia="lv-LV"/>
        </w:rPr>
        <w:t>speciālisti</w:t>
      </w:r>
      <w:r w:rsidRPr="00666188">
        <w:rPr>
          <w:rFonts w:ascii="Times New Roman" w:hAnsi="Times New Roman" w:cs="Times New Roman"/>
          <w:lang w:val="lv-LV" w:eastAsia="lv-LV"/>
        </w:rPr>
        <w:t>.</w:t>
      </w:r>
    </w:p>
    <w:p w:rsidR="00543194" w:rsidRDefault="00543194" w:rsidP="00857CEA">
      <w:pPr>
        <w:rPr>
          <w:rFonts w:ascii="Times New Roman" w:eastAsia="Times New Roman" w:hAnsi="Times New Roman" w:cs="Times New Roman"/>
          <w:b/>
          <w:sz w:val="24"/>
          <w:szCs w:val="24"/>
          <w:lang w:val="lv-LV"/>
        </w:rPr>
      </w:pPr>
    </w:p>
    <w:p w:rsidR="00857CEA" w:rsidRPr="00857CEA" w:rsidRDefault="00857CEA" w:rsidP="00857CEA">
      <w:pPr>
        <w:rPr>
          <w:rFonts w:ascii="Times New Roman" w:eastAsia="Times New Roman" w:hAnsi="Times New Roman" w:cs="Times New Roman"/>
          <w:i/>
          <w:sz w:val="24"/>
          <w:szCs w:val="24"/>
          <w:lang w:val="lv-LV"/>
        </w:rPr>
      </w:pPr>
      <w:r w:rsidRPr="00857CEA">
        <w:rPr>
          <w:rFonts w:ascii="Times New Roman" w:eastAsia="Times New Roman" w:hAnsi="Times New Roman" w:cs="Times New Roman"/>
          <w:i/>
          <w:sz w:val="24"/>
          <w:szCs w:val="24"/>
          <w:lang w:val="lv-LV"/>
        </w:rPr>
        <w:t>13.11.2018</w:t>
      </w:r>
    </w:p>
    <w:p w:rsidR="00857CEA" w:rsidRPr="00857CEA" w:rsidRDefault="00857CEA" w:rsidP="00857CEA">
      <w:pPr>
        <w:pStyle w:val="ListParagraph"/>
        <w:spacing w:after="0" w:line="240" w:lineRule="auto"/>
        <w:ind w:left="0"/>
        <w:contextualSpacing w:val="0"/>
        <w:jc w:val="both"/>
        <w:rPr>
          <w:rFonts w:ascii="Arial" w:hAnsi="Arial" w:cs="Arial"/>
          <w:color w:val="1F497D"/>
          <w:sz w:val="20"/>
          <w:szCs w:val="20"/>
          <w:lang w:val="lv-LV"/>
        </w:rPr>
      </w:pPr>
      <w:r w:rsidRPr="00FD49EC">
        <w:rPr>
          <w:rFonts w:ascii="Times New Roman" w:hAnsi="Times New Roman" w:cs="Times New Roman"/>
          <w:sz w:val="24"/>
          <w:szCs w:val="24"/>
          <w:u w:val="single"/>
          <w:lang w:val="lv-LV"/>
        </w:rPr>
        <w:t>1</w:t>
      </w:r>
      <w:r w:rsidRPr="00857CEA">
        <w:rPr>
          <w:rFonts w:ascii="Arial" w:hAnsi="Arial" w:cs="Arial"/>
          <w:sz w:val="20"/>
          <w:szCs w:val="20"/>
          <w:u w:val="single"/>
          <w:lang w:val="lv-LV"/>
        </w:rPr>
        <w:t>. jautājums</w:t>
      </w:r>
      <w:r w:rsidRPr="00857CEA">
        <w:rPr>
          <w:rFonts w:ascii="Arial" w:hAnsi="Arial" w:cs="Arial"/>
          <w:sz w:val="20"/>
          <w:szCs w:val="20"/>
          <w:lang w:val="lv-LV"/>
        </w:rPr>
        <w:t xml:space="preserve">           Vai studiju programmā izstrādātie priekšmetu materiāli būs  “nodevums” un kādās valodās tiem jābūt 8.2.1. SAM projekta izpratnē un vai tie būs jāiesniedz CFLA un tos pārbaudīs.</w:t>
      </w:r>
    </w:p>
    <w:p w:rsidR="00857CEA" w:rsidRPr="00857CEA" w:rsidRDefault="00857CEA" w:rsidP="00857CEA">
      <w:pPr>
        <w:pStyle w:val="ListParagraph"/>
        <w:ind w:left="0"/>
        <w:jc w:val="both"/>
        <w:rPr>
          <w:rFonts w:ascii="Arial" w:hAnsi="Arial" w:cs="Arial"/>
          <w:color w:val="0070C0"/>
          <w:sz w:val="20"/>
          <w:szCs w:val="20"/>
          <w:lang w:val="lv-LV"/>
        </w:rPr>
      </w:pPr>
    </w:p>
    <w:p w:rsidR="00857CEA" w:rsidRPr="00857CEA" w:rsidRDefault="00857CEA" w:rsidP="00857CEA">
      <w:pPr>
        <w:jc w:val="both"/>
        <w:rPr>
          <w:rFonts w:ascii="Arial" w:hAnsi="Arial" w:cs="Arial"/>
          <w:i/>
          <w:color w:val="1F4E79"/>
          <w:sz w:val="20"/>
          <w:szCs w:val="20"/>
          <w:u w:val="single"/>
          <w:lang w:val="lv-LV"/>
        </w:rPr>
      </w:pPr>
      <w:r w:rsidRPr="00857CEA">
        <w:rPr>
          <w:rFonts w:ascii="Arial" w:hAnsi="Arial" w:cs="Arial"/>
          <w:i/>
          <w:color w:val="1F4E79"/>
          <w:sz w:val="20"/>
          <w:szCs w:val="20"/>
          <w:u w:val="single"/>
          <w:lang w:val="lv-LV"/>
        </w:rPr>
        <w:t>Atbilde</w:t>
      </w:r>
    </w:p>
    <w:p w:rsidR="00857CEA" w:rsidRPr="00857CEA" w:rsidRDefault="00857CEA" w:rsidP="00857CEA">
      <w:pPr>
        <w:pStyle w:val="ListParagraph"/>
        <w:ind w:left="0"/>
        <w:jc w:val="both"/>
        <w:rPr>
          <w:rFonts w:ascii="Arial" w:hAnsi="Arial" w:cs="Arial"/>
          <w:color w:val="2F5496" w:themeColor="accent5" w:themeShade="BF"/>
          <w:sz w:val="20"/>
          <w:szCs w:val="20"/>
          <w:lang w:val="lv-LV"/>
        </w:rPr>
      </w:pPr>
      <w:r w:rsidRPr="00857CEA">
        <w:rPr>
          <w:rFonts w:ascii="Arial" w:hAnsi="Arial" w:cs="Arial"/>
          <w:color w:val="2F5496" w:themeColor="accent5" w:themeShade="BF"/>
          <w:sz w:val="20"/>
          <w:szCs w:val="20"/>
          <w:lang w:val="lv-LV"/>
        </w:rPr>
        <w:t xml:space="preserve">Jautājumā nav konkretizēts, kādi materiāli ir domāti. Pieņemot, ka ar priekšmetu materiāliem tiek saprasti studiju programmas ietvaros iekļauto mācību priekšmetu pasniegšanai izveidotie materiāli – lekciju prezentācijas, semināru darba uzdevumi u.c. tiešajā studiju procesā izmantojamie  materiāli, to pārbaudes nepieciešamība projekta īstenošanas laikā ir atkarīga no šādu materiālu kā projekta darbību vai </w:t>
      </w:r>
      <w:proofErr w:type="spellStart"/>
      <w:r w:rsidRPr="00857CEA">
        <w:rPr>
          <w:rFonts w:ascii="Arial" w:hAnsi="Arial" w:cs="Arial"/>
          <w:color w:val="2F5496" w:themeColor="accent5" w:themeShade="BF"/>
          <w:sz w:val="20"/>
          <w:szCs w:val="20"/>
          <w:lang w:val="lv-LV"/>
        </w:rPr>
        <w:t>apakšdarbību</w:t>
      </w:r>
      <w:proofErr w:type="spellEnd"/>
      <w:r w:rsidRPr="00857CEA">
        <w:rPr>
          <w:rFonts w:ascii="Arial" w:hAnsi="Arial" w:cs="Arial"/>
          <w:color w:val="2F5496" w:themeColor="accent5" w:themeShade="BF"/>
          <w:sz w:val="20"/>
          <w:szCs w:val="20"/>
          <w:lang w:val="lv-LV"/>
        </w:rPr>
        <w:t xml:space="preserve"> rezultātu norādīšanas projekta iesnieguma veidlapas 1.5.sadaļā “Projekta darbības un sasniedzamie rezultāti”. Ja šādi materiāli būs norādīti kā darbību vai </w:t>
      </w:r>
      <w:proofErr w:type="spellStart"/>
      <w:r w:rsidRPr="00857CEA">
        <w:rPr>
          <w:rFonts w:ascii="Arial" w:hAnsi="Arial" w:cs="Arial"/>
          <w:color w:val="2F5496" w:themeColor="accent5" w:themeShade="BF"/>
          <w:sz w:val="20"/>
          <w:szCs w:val="20"/>
          <w:lang w:val="lv-LV"/>
        </w:rPr>
        <w:t>apakšdarbību</w:t>
      </w:r>
      <w:proofErr w:type="spellEnd"/>
      <w:r w:rsidRPr="00857CEA">
        <w:rPr>
          <w:rFonts w:ascii="Arial" w:hAnsi="Arial" w:cs="Arial"/>
          <w:color w:val="2F5496" w:themeColor="accent5" w:themeShade="BF"/>
          <w:sz w:val="20"/>
          <w:szCs w:val="20"/>
          <w:lang w:val="lv-LV"/>
        </w:rPr>
        <w:t xml:space="preserve"> rezultāti, tos būs jāiesniedz pārbaudei rezultāta sasniegšanas apliecināšanai. Sadarbības iestāde nenosaka, kādā valodā materiāli gatavojami – tas atkarīgs no konkrētās studiju programmas pasniegšanas valodas vai </w:t>
      </w:r>
      <w:r w:rsidR="00B53763" w:rsidRPr="00857CEA">
        <w:rPr>
          <w:rFonts w:ascii="Arial" w:hAnsi="Arial" w:cs="Arial"/>
          <w:color w:val="2F5496" w:themeColor="accent5" w:themeShade="BF"/>
          <w:sz w:val="20"/>
          <w:szCs w:val="20"/>
          <w:lang w:val="lv-LV"/>
        </w:rPr>
        <w:t>akreditācijas</w:t>
      </w:r>
      <w:r w:rsidRPr="00857CEA">
        <w:rPr>
          <w:rFonts w:ascii="Arial" w:hAnsi="Arial" w:cs="Arial"/>
          <w:color w:val="2F5496" w:themeColor="accent5" w:themeShade="BF"/>
          <w:sz w:val="20"/>
          <w:szCs w:val="20"/>
          <w:lang w:val="lv-LV"/>
        </w:rPr>
        <w:t xml:space="preserve"> procesam nepieciešamo dokumentu sagatavošanas, kā arī, piemēram, ja materiāli projekta ietvaros tiek gatavoti tikai angļu valodā, tad, iesniedzot sadarbības iestādē tos kā projekta darbību rezultātus apliecinošos dokumentus, tie nav jātulko latviešu valodā. </w:t>
      </w:r>
    </w:p>
    <w:p w:rsidR="00857CEA" w:rsidRPr="00857CEA" w:rsidRDefault="00857CEA" w:rsidP="00857CEA">
      <w:pPr>
        <w:jc w:val="both"/>
        <w:rPr>
          <w:rFonts w:ascii="Arial" w:hAnsi="Arial" w:cs="Arial"/>
          <w:color w:val="1F497D"/>
          <w:sz w:val="20"/>
          <w:szCs w:val="20"/>
          <w:lang w:val="lv-LV"/>
        </w:rPr>
      </w:pPr>
    </w:p>
    <w:p w:rsidR="00857CEA" w:rsidRPr="00857CEA" w:rsidRDefault="00857CEA" w:rsidP="00857CEA">
      <w:pPr>
        <w:pStyle w:val="ListParagraph"/>
        <w:spacing w:after="0" w:line="240" w:lineRule="auto"/>
        <w:ind w:left="0"/>
        <w:contextualSpacing w:val="0"/>
        <w:jc w:val="both"/>
        <w:rPr>
          <w:rFonts w:ascii="Arial" w:hAnsi="Arial" w:cs="Arial"/>
          <w:color w:val="1F497D"/>
          <w:sz w:val="20"/>
          <w:szCs w:val="20"/>
          <w:lang w:val="lv-LV"/>
        </w:rPr>
      </w:pPr>
      <w:r w:rsidRPr="00857CEA">
        <w:rPr>
          <w:rFonts w:ascii="Arial" w:hAnsi="Arial" w:cs="Arial"/>
          <w:sz w:val="20"/>
          <w:szCs w:val="20"/>
          <w:u w:val="single"/>
          <w:lang w:val="lv-LV"/>
        </w:rPr>
        <w:t>2. jautājums</w:t>
      </w:r>
      <w:r w:rsidRPr="00857CEA">
        <w:rPr>
          <w:rFonts w:ascii="Arial" w:hAnsi="Arial" w:cs="Arial"/>
          <w:sz w:val="20"/>
          <w:szCs w:val="20"/>
          <w:lang w:val="lv-LV"/>
        </w:rPr>
        <w:t xml:space="preserve">           Vai CFLA būs jāiesniedz </w:t>
      </w:r>
      <w:r w:rsidRPr="00857CEA">
        <w:rPr>
          <w:rFonts w:ascii="Arial" w:hAnsi="Arial" w:cs="Arial"/>
          <w:sz w:val="20"/>
          <w:szCs w:val="20"/>
          <w:u w:val="single"/>
          <w:lang w:val="lv-LV"/>
        </w:rPr>
        <w:t xml:space="preserve">visu </w:t>
      </w:r>
      <w:r w:rsidRPr="00857CEA">
        <w:rPr>
          <w:rFonts w:ascii="Arial" w:hAnsi="Arial" w:cs="Arial"/>
          <w:sz w:val="20"/>
          <w:szCs w:val="20"/>
          <w:lang w:val="lv-LV"/>
        </w:rPr>
        <w:t>studiju programmas īstenošanā iesaistīto pasniedzēju iegūto C1 svešvalodas prasmes sertifikāti un uz kuru brīdi</w:t>
      </w:r>
      <w:r w:rsidRPr="00857CEA">
        <w:rPr>
          <w:rFonts w:ascii="Arial" w:hAnsi="Arial" w:cs="Arial"/>
          <w:color w:val="1F497D"/>
          <w:sz w:val="20"/>
          <w:szCs w:val="20"/>
          <w:lang w:val="lv-LV"/>
        </w:rPr>
        <w:t xml:space="preserve"> . </w:t>
      </w:r>
    </w:p>
    <w:p w:rsidR="00857CEA" w:rsidRPr="00857CEA" w:rsidRDefault="00857CEA" w:rsidP="00857CEA">
      <w:pPr>
        <w:pStyle w:val="ListParagraph"/>
        <w:spacing w:after="0" w:line="240" w:lineRule="auto"/>
        <w:ind w:left="0"/>
        <w:contextualSpacing w:val="0"/>
        <w:jc w:val="both"/>
        <w:rPr>
          <w:rFonts w:ascii="Arial" w:hAnsi="Arial" w:cs="Arial"/>
          <w:color w:val="1F497D"/>
          <w:sz w:val="20"/>
          <w:szCs w:val="20"/>
          <w:lang w:val="lv-LV"/>
        </w:rPr>
      </w:pPr>
    </w:p>
    <w:p w:rsidR="00857CEA" w:rsidRPr="00857CEA" w:rsidRDefault="00857CEA" w:rsidP="00857CEA">
      <w:pPr>
        <w:jc w:val="both"/>
        <w:rPr>
          <w:rFonts w:ascii="Arial" w:hAnsi="Arial" w:cs="Arial"/>
          <w:i/>
          <w:color w:val="1F4E79"/>
          <w:sz w:val="20"/>
          <w:szCs w:val="20"/>
          <w:u w:val="single"/>
          <w:lang w:val="lv-LV"/>
        </w:rPr>
      </w:pPr>
      <w:r w:rsidRPr="00857CEA">
        <w:rPr>
          <w:rFonts w:ascii="Arial" w:hAnsi="Arial" w:cs="Arial"/>
          <w:i/>
          <w:color w:val="1F4E79"/>
          <w:sz w:val="20"/>
          <w:szCs w:val="20"/>
          <w:u w:val="single"/>
          <w:lang w:val="lv-LV"/>
        </w:rPr>
        <w:t>Atbilde</w:t>
      </w:r>
    </w:p>
    <w:p w:rsidR="00857CEA" w:rsidRDefault="00857CEA" w:rsidP="001E468A">
      <w:pPr>
        <w:pStyle w:val="ListParagraph"/>
        <w:ind w:left="0"/>
        <w:jc w:val="both"/>
        <w:rPr>
          <w:rFonts w:ascii="Arial" w:hAnsi="Arial" w:cs="Arial"/>
          <w:color w:val="2F5496" w:themeColor="accent5" w:themeShade="BF"/>
          <w:sz w:val="20"/>
          <w:szCs w:val="20"/>
          <w:lang w:val="lv-LV"/>
        </w:rPr>
      </w:pPr>
      <w:r w:rsidRPr="00857CEA">
        <w:rPr>
          <w:rFonts w:ascii="Arial" w:hAnsi="Arial" w:cs="Arial"/>
          <w:color w:val="2F5496" w:themeColor="accent5" w:themeShade="BF"/>
          <w:sz w:val="20"/>
          <w:szCs w:val="20"/>
          <w:lang w:val="lv-LV"/>
        </w:rPr>
        <w:t>Specifiskā atbalsta mērķa 8.2.1. “Samazināt studiju programmu fragmentāciju un stiprināt resursu koplietošanu” 2. projektu iesniegumu atlases kārtas projektu iesniegumu vērtēšanas kritērija  2.5.” Projekta iesniegumā ir pamatots, ka akadēmiskajam personālam, kas tiks iesaistīts jauno studiju programmu īstenošanā, ir atbilstošas angļu valodas zināšanas un prasmes pasniegšanai internacionālā vidē (attiecināms uz studiju programmām ES valodās un kopīgām doktorantūras studiju programmām)” ietvaros tiek vērtēts, vai šāds pamatojums ir iekļauts, un šī kritērija izpildei ir ietekme uz lēmumu par projekta iesnieguma apstiprināšanu. Savukārt projekta iesnieguma vērtēšanas kritēriju piemērošanas metodikā pie atbilstības noteikšanas 2.5.kritērijam norādīts, ka angļu valodas zināšanu līmeni apliecinošam dokumentam jābūt uz jaunās studiju programmas īstenošanas uzsākšanas (licencēšanas) brīdi. Studiju programmu licencēšanu noteic 14.07.2015. Ministru kabineta noteikumi Nr.408 “Studiju programmu licencēšanas noteikumi”, saskaņā ar to III sadaļu studiju programmu licencēšanu organizē Izglītības un zinātnes ministrija vai tās pilnvarota institūcija Akadēmiskās informācijas centrs. Sadarbības iestādei šajā procesā nav deleģēti pienākumi.</w:t>
      </w:r>
    </w:p>
    <w:p w:rsidR="00B53763" w:rsidRPr="00B53763" w:rsidRDefault="00B53763" w:rsidP="00B53763">
      <w:pPr>
        <w:jc w:val="both"/>
        <w:rPr>
          <w:rFonts w:ascii="Arial" w:hAnsi="Arial" w:cs="Arial"/>
          <w:i/>
          <w:color w:val="1F4E79"/>
          <w:sz w:val="20"/>
          <w:szCs w:val="20"/>
          <w:lang w:val="lv-LV"/>
        </w:rPr>
      </w:pPr>
      <w:r w:rsidRPr="00B53763">
        <w:rPr>
          <w:rFonts w:ascii="Arial" w:hAnsi="Arial" w:cs="Arial"/>
          <w:i/>
          <w:color w:val="1F4E79"/>
          <w:sz w:val="20"/>
          <w:szCs w:val="20"/>
          <w:u w:val="single"/>
          <w:lang w:val="lv-LV"/>
        </w:rPr>
        <w:t>Vienošanās par Eiropas savienības fonda projekta īstenošanu 2.1.20.punkts nosaka</w:t>
      </w:r>
      <w:r w:rsidRPr="00B53763">
        <w:rPr>
          <w:rFonts w:ascii="Arial" w:hAnsi="Arial" w:cs="Arial"/>
          <w:i/>
          <w:color w:val="1F4E79"/>
          <w:sz w:val="20"/>
          <w:szCs w:val="20"/>
          <w:lang w:val="lv-LV"/>
        </w:rPr>
        <w:t xml:space="preserve">: </w:t>
      </w:r>
    </w:p>
    <w:p w:rsidR="00B53763" w:rsidRPr="00B53763" w:rsidRDefault="00B53763" w:rsidP="00B53763">
      <w:pPr>
        <w:jc w:val="both"/>
        <w:rPr>
          <w:rFonts w:ascii="Arial" w:hAnsi="Arial" w:cs="Arial"/>
          <w:i/>
          <w:color w:val="1F4E79"/>
          <w:sz w:val="20"/>
          <w:szCs w:val="20"/>
          <w:lang w:val="lv-LV"/>
        </w:rPr>
      </w:pPr>
      <w:r w:rsidRPr="00B53763">
        <w:rPr>
          <w:rFonts w:ascii="Arial" w:hAnsi="Arial" w:cs="Arial"/>
          <w:b/>
          <w:bCs/>
          <w:i/>
          <w:color w:val="1F4E79"/>
          <w:sz w:val="20"/>
          <w:szCs w:val="20"/>
          <w:lang w:val="lv-LV"/>
        </w:rPr>
        <w:t>Uzsākot jauno studiju programmu aprobāciju, iesniegt Sadarbības iestādē informāciju</w:t>
      </w:r>
      <w:r w:rsidRPr="00B53763">
        <w:rPr>
          <w:rFonts w:ascii="Arial" w:hAnsi="Arial" w:cs="Arial"/>
          <w:i/>
          <w:color w:val="1F4E79"/>
          <w:sz w:val="20"/>
          <w:szCs w:val="20"/>
          <w:lang w:val="lv-LV"/>
        </w:rPr>
        <w:t xml:space="preserve"> par studiju programmu īstenošanā iesaistīto akadēmisko personālu un </w:t>
      </w:r>
      <w:r w:rsidRPr="00B53763">
        <w:rPr>
          <w:rFonts w:ascii="Arial" w:hAnsi="Arial" w:cs="Arial"/>
          <w:b/>
          <w:bCs/>
          <w:i/>
          <w:color w:val="1F4E79"/>
          <w:sz w:val="20"/>
          <w:szCs w:val="20"/>
          <w:lang w:val="lv-LV"/>
        </w:rPr>
        <w:t>dokumentus, kas apliecina</w:t>
      </w:r>
      <w:r w:rsidRPr="00B53763">
        <w:rPr>
          <w:rFonts w:ascii="Arial" w:hAnsi="Arial" w:cs="Arial"/>
          <w:i/>
          <w:color w:val="1F4E79"/>
          <w:sz w:val="20"/>
          <w:szCs w:val="20"/>
          <w:lang w:val="lv-LV"/>
        </w:rPr>
        <w:t>, ka akadēmiskajam personālam ir atbilstošas angļu (vai citas ES valodas, kas atbilst studiju programmas īstenošanas valodai) valodas zināšanas un prasmes pasniegšanai internacionālā vidē, kā arī, ja attiecināms, dokumentus, kas apliecina, ka ir pieņemts pamatdarbā kā akadēmiskais personāls vismaz 1 (viens) Latvijas valsts piederīgais, kas ieguvis grādu ārvalsts augstākās izglītības institūcijā un nav bijis darba attiecībās ar Finansējuma saņēmēju;</w:t>
      </w:r>
    </w:p>
    <w:p w:rsidR="00B53763" w:rsidRDefault="00B53763" w:rsidP="00B53763">
      <w:pPr>
        <w:rPr>
          <w:color w:val="1F4E79"/>
        </w:rPr>
      </w:pPr>
    </w:p>
    <w:p w:rsidR="00B53763" w:rsidRPr="00B53763" w:rsidRDefault="00B53763" w:rsidP="00B53763">
      <w:pPr>
        <w:rPr>
          <w:rFonts w:ascii="Arial" w:hAnsi="Arial" w:cs="Arial"/>
          <w:i/>
          <w:color w:val="1F497D"/>
          <w:sz w:val="20"/>
          <w:szCs w:val="20"/>
          <w:lang w:val="lv-LV"/>
        </w:rPr>
      </w:pPr>
      <w:r w:rsidRPr="00B53763">
        <w:rPr>
          <w:rFonts w:ascii="Arial" w:hAnsi="Arial" w:cs="Arial"/>
          <w:i/>
          <w:color w:val="1F497D"/>
          <w:sz w:val="20"/>
          <w:szCs w:val="20"/>
          <w:lang w:val="lv-LV"/>
        </w:rPr>
        <w:t>Līdz ar to finansējuma saņēmējiem uz jaunās studiju programmas īstenošanas uzsākšanas brīdi būs jāiesniedz CFLA angļu valodas C1 zināšanu līmeni apliecinoši dokumenti.</w:t>
      </w:r>
    </w:p>
    <w:p w:rsidR="00857CEA" w:rsidRPr="00857CEA" w:rsidRDefault="00857CEA" w:rsidP="0023706C">
      <w:pPr>
        <w:pStyle w:val="ListParagraph"/>
        <w:ind w:left="0"/>
        <w:jc w:val="both"/>
        <w:rPr>
          <w:rFonts w:ascii="Arial" w:hAnsi="Arial" w:cs="Arial"/>
          <w:color w:val="2F5496" w:themeColor="accent5" w:themeShade="BF"/>
          <w:sz w:val="20"/>
          <w:szCs w:val="20"/>
          <w:lang w:val="lv-LV"/>
        </w:rPr>
      </w:pPr>
      <w:r w:rsidRPr="00857CEA">
        <w:rPr>
          <w:rFonts w:ascii="Arial" w:hAnsi="Arial" w:cs="Arial"/>
          <w:color w:val="2F5496" w:themeColor="accent5" w:themeShade="BF"/>
          <w:sz w:val="20"/>
          <w:szCs w:val="20"/>
          <w:lang w:val="lv-LV"/>
        </w:rPr>
        <w:t xml:space="preserve">Jautājums par studiju programmu īstenošanā iesaistīto pasniedzēju iegūto C1 svešvalodas prasmes sertifikātiem un citiem, alternatīviem valodas prasmes pierādīšanas līdzekļiem ir detalizēti skaidrots </w:t>
      </w:r>
      <w:hyperlink r:id="rId9" w:history="1">
        <w:r w:rsidRPr="00857CEA">
          <w:rPr>
            <w:rStyle w:val="Hyperlink"/>
            <w:rFonts w:ascii="Arial" w:hAnsi="Arial" w:cs="Arial"/>
            <w:color w:val="2F5496" w:themeColor="accent5" w:themeShade="BF"/>
            <w:sz w:val="20"/>
            <w:szCs w:val="20"/>
            <w:lang w:val="lv-LV"/>
          </w:rPr>
          <w:t>https://www.cfla.gov.lv/lv/es-fondi-2014-2020/izsludinatas-atlases/8-2-1-k-2</w:t>
        </w:r>
      </w:hyperlink>
      <w:r w:rsidRPr="00857CEA">
        <w:rPr>
          <w:rFonts w:ascii="Arial" w:hAnsi="Arial" w:cs="Arial"/>
          <w:color w:val="2F5496" w:themeColor="accent5" w:themeShade="BF"/>
          <w:sz w:val="20"/>
          <w:szCs w:val="20"/>
          <w:lang w:val="lv-LV"/>
        </w:rPr>
        <w:t xml:space="preserve"> “Atbildes uz interesentu jautājumiem” 12. un tālākajās lappusēs. tiem mācībspēkiem (akadēmiskajam personālam), kam ir bakalaura, maģistra vai doktora diploms angļu filoloģijā, pietiek ar šo dokumentu. Mācībspēkiem, kuriem angļu valoda ir dzimtā valoda, nepieciešamais apliecinājums ir dokuments par formālās izglītības iegūšanu angļu valodā. </w:t>
      </w:r>
    </w:p>
    <w:p w:rsidR="0023706C" w:rsidRPr="006A69D6" w:rsidRDefault="0023706C" w:rsidP="0023706C">
      <w:pPr>
        <w:rPr>
          <w:rFonts w:ascii="Arial" w:hAnsi="Arial" w:cs="Arial"/>
          <w:sz w:val="20"/>
          <w:szCs w:val="20"/>
          <w:lang w:val="lv-LV" w:eastAsia="lv-LV"/>
        </w:rPr>
      </w:pPr>
      <w:r w:rsidRPr="006A69D6">
        <w:rPr>
          <w:rFonts w:ascii="Arial" w:hAnsi="Arial" w:cs="Arial"/>
          <w:sz w:val="20"/>
          <w:szCs w:val="20"/>
          <w:lang w:val="lv-LV" w:eastAsia="lv-LV"/>
        </w:rPr>
        <w:t xml:space="preserve">Atbildes uz jautājumiem sagatavojuši </w:t>
      </w:r>
      <w:r w:rsidR="00930BD7" w:rsidRPr="006A69D6">
        <w:rPr>
          <w:rFonts w:ascii="Arial" w:hAnsi="Arial" w:cs="Arial"/>
          <w:sz w:val="20"/>
          <w:szCs w:val="20"/>
          <w:lang w:val="lv-LV"/>
        </w:rPr>
        <w:t xml:space="preserve">Sadarbības iestādes (CFLA) Izglītības un zinātnes attīstības departamenta </w:t>
      </w:r>
      <w:r w:rsidR="00930BD7" w:rsidRPr="006A69D6">
        <w:rPr>
          <w:rFonts w:ascii="Arial" w:hAnsi="Arial" w:cs="Arial"/>
          <w:color w:val="000000"/>
          <w:sz w:val="20"/>
          <w:szCs w:val="20"/>
          <w:lang w:val="lv-LV"/>
        </w:rPr>
        <w:t xml:space="preserve">Izglītības satura projektu nodaļas un </w:t>
      </w:r>
      <w:r w:rsidRPr="006A69D6">
        <w:rPr>
          <w:rFonts w:ascii="Arial" w:hAnsi="Arial" w:cs="Arial"/>
          <w:sz w:val="20"/>
          <w:szCs w:val="20"/>
          <w:lang w:val="lv-LV" w:eastAsia="lv-LV"/>
        </w:rPr>
        <w:t>Izglītības un zinātnes ministrijas speciālisti.</w:t>
      </w:r>
    </w:p>
    <w:p w:rsidR="006A69D6" w:rsidRDefault="006A69D6" w:rsidP="00EC43E0">
      <w:pPr>
        <w:rPr>
          <w:rFonts w:ascii="Times New Roman" w:eastAsia="Times New Roman" w:hAnsi="Times New Roman" w:cs="Times New Roman"/>
          <w:i/>
          <w:sz w:val="24"/>
          <w:szCs w:val="24"/>
          <w:lang w:val="lv-LV"/>
        </w:rPr>
      </w:pPr>
    </w:p>
    <w:p w:rsidR="00EC43E0" w:rsidRDefault="00EC43E0" w:rsidP="00EC43E0">
      <w:pPr>
        <w:rPr>
          <w:rFonts w:ascii="Times New Roman" w:eastAsia="Times New Roman" w:hAnsi="Times New Roman" w:cs="Times New Roman"/>
          <w:i/>
          <w:sz w:val="24"/>
          <w:szCs w:val="24"/>
          <w:lang w:val="lv-LV"/>
        </w:rPr>
      </w:pPr>
      <w:r w:rsidRPr="00EC43E0">
        <w:rPr>
          <w:rFonts w:ascii="Times New Roman" w:eastAsia="Times New Roman" w:hAnsi="Times New Roman" w:cs="Times New Roman"/>
          <w:i/>
          <w:sz w:val="24"/>
          <w:szCs w:val="24"/>
          <w:lang w:val="lv-LV"/>
        </w:rPr>
        <w:t>31.10.2018.</w:t>
      </w:r>
    </w:p>
    <w:p w:rsidR="00EC43E0" w:rsidRPr="00837B03" w:rsidRDefault="00EC43E0" w:rsidP="00EC43E0">
      <w:pPr>
        <w:jc w:val="both"/>
        <w:rPr>
          <w:rFonts w:ascii="Arial" w:hAnsi="Arial" w:cs="Arial"/>
          <w:sz w:val="20"/>
          <w:szCs w:val="20"/>
          <w:lang w:val="lv-LV"/>
        </w:rPr>
      </w:pPr>
      <w:r w:rsidRPr="00FD49EC">
        <w:rPr>
          <w:rFonts w:ascii="Times New Roman" w:hAnsi="Times New Roman" w:cs="Times New Roman"/>
          <w:sz w:val="24"/>
          <w:szCs w:val="24"/>
          <w:u w:val="single"/>
          <w:lang w:val="lv-LV"/>
        </w:rPr>
        <w:t>1</w:t>
      </w:r>
      <w:r w:rsidRPr="00837B03">
        <w:rPr>
          <w:rFonts w:ascii="Arial" w:hAnsi="Arial" w:cs="Arial"/>
          <w:sz w:val="20"/>
          <w:szCs w:val="20"/>
          <w:u w:val="single"/>
          <w:lang w:val="lv-LV"/>
        </w:rPr>
        <w:t>. jautājums</w:t>
      </w:r>
      <w:r w:rsidRPr="00837B03">
        <w:rPr>
          <w:rFonts w:ascii="Arial" w:hAnsi="Arial" w:cs="Arial"/>
          <w:sz w:val="20"/>
          <w:szCs w:val="20"/>
          <w:lang w:val="lv-LV"/>
        </w:rPr>
        <w:t xml:space="preserve">           Projekta ietvaros izstrādātajiem studiju programmas un tās studiju kursu materiāliem būs jābūt publiski pieejamiem (atļauti ir tikai speciāli atrunāti un pamatoti izņēmumi);</w:t>
      </w:r>
    </w:p>
    <w:p w:rsidR="00EC43E0" w:rsidRPr="00837B03" w:rsidRDefault="00EC43E0" w:rsidP="00EC43E0">
      <w:pPr>
        <w:jc w:val="both"/>
        <w:rPr>
          <w:rFonts w:ascii="Arial" w:hAnsi="Arial" w:cs="Arial"/>
          <w:sz w:val="20"/>
          <w:szCs w:val="20"/>
          <w:lang w:val="lv-LV"/>
        </w:rPr>
      </w:pPr>
      <w:r w:rsidRPr="00837B03">
        <w:rPr>
          <w:rFonts w:ascii="Arial" w:hAnsi="Arial" w:cs="Arial"/>
          <w:sz w:val="20"/>
          <w:szCs w:val="20"/>
          <w:lang w:val="lv-LV"/>
        </w:rPr>
        <w:t xml:space="preserve">Cik publiski jābūt publiski pieejamiem? Nepublicēsim taču mājas lapā studiju kursu slaidus, laboratorijas darbu aprakstus utt.? Piedāvāju, ka paliekam pie </w:t>
      </w:r>
      <w:proofErr w:type="spellStart"/>
      <w:r w:rsidRPr="00837B03">
        <w:rPr>
          <w:rFonts w:ascii="Arial" w:hAnsi="Arial" w:cs="Arial"/>
          <w:sz w:val="20"/>
          <w:szCs w:val="20"/>
          <w:lang w:val="lv-LV"/>
        </w:rPr>
        <w:t>ORTUSa</w:t>
      </w:r>
      <w:proofErr w:type="spellEnd"/>
      <w:r w:rsidRPr="00837B03">
        <w:rPr>
          <w:rFonts w:ascii="Arial" w:hAnsi="Arial" w:cs="Arial"/>
          <w:sz w:val="20"/>
          <w:szCs w:val="20"/>
          <w:lang w:val="lv-LV"/>
        </w:rPr>
        <w:t>, tikai jāatrod ‘atruna’, ka tas ir publiski.. varbūt jāparunā ar juristiem.</w:t>
      </w:r>
    </w:p>
    <w:p w:rsidR="00EC43E0" w:rsidRPr="00837B03" w:rsidRDefault="00EC43E0" w:rsidP="00EC43E0">
      <w:pPr>
        <w:jc w:val="both"/>
        <w:rPr>
          <w:rFonts w:ascii="Arial" w:hAnsi="Arial" w:cs="Arial"/>
          <w:i/>
          <w:color w:val="1F4E79"/>
          <w:sz w:val="20"/>
          <w:szCs w:val="20"/>
          <w:u w:val="single"/>
          <w:lang w:val="lv-LV"/>
        </w:rPr>
      </w:pPr>
      <w:r w:rsidRPr="00837B03">
        <w:rPr>
          <w:rFonts w:ascii="Arial" w:hAnsi="Arial" w:cs="Arial"/>
          <w:i/>
          <w:color w:val="1F4E79"/>
          <w:sz w:val="20"/>
          <w:szCs w:val="20"/>
          <w:u w:val="single"/>
          <w:lang w:val="lv-LV"/>
        </w:rPr>
        <w:t>Atbilde</w:t>
      </w:r>
    </w:p>
    <w:p w:rsidR="00EC43E0" w:rsidRPr="00837B03" w:rsidRDefault="00EC43E0" w:rsidP="00EC43E0">
      <w:pPr>
        <w:spacing w:after="0"/>
        <w:jc w:val="both"/>
        <w:rPr>
          <w:rFonts w:ascii="Arial" w:hAnsi="Arial" w:cs="Arial"/>
          <w:color w:val="1F4E79"/>
          <w:sz w:val="20"/>
          <w:szCs w:val="20"/>
          <w:lang w:val="lv-LV"/>
        </w:rPr>
      </w:pPr>
      <w:r w:rsidRPr="00837B03">
        <w:rPr>
          <w:rFonts w:ascii="Arial" w:hAnsi="Arial" w:cs="Arial"/>
          <w:color w:val="1F4E79"/>
          <w:sz w:val="20"/>
          <w:szCs w:val="20"/>
          <w:lang w:val="lv-LV"/>
        </w:rPr>
        <w:t>8.2.1.SAM otrās kārtas projektu iesniegumu vērtēšanas 3.5. kritērijs nenosaka, ka visi projekta ietvaros izstrādātie materiāli ir jāpublisko.</w:t>
      </w:r>
    </w:p>
    <w:p w:rsidR="00EC43E0" w:rsidRPr="00837B03" w:rsidRDefault="00EC43E0" w:rsidP="00EC43E0">
      <w:pPr>
        <w:spacing w:after="0"/>
        <w:jc w:val="both"/>
        <w:rPr>
          <w:rFonts w:ascii="Arial" w:hAnsi="Arial" w:cs="Arial"/>
          <w:color w:val="1F4E79"/>
          <w:sz w:val="20"/>
          <w:szCs w:val="20"/>
          <w:lang w:val="lv-LV"/>
        </w:rPr>
      </w:pPr>
      <w:r w:rsidRPr="00837B03">
        <w:rPr>
          <w:rFonts w:ascii="Arial" w:hAnsi="Arial" w:cs="Arial"/>
          <w:color w:val="1F4E79"/>
          <w:sz w:val="20"/>
          <w:szCs w:val="20"/>
          <w:lang w:val="lv-LV"/>
        </w:rPr>
        <w:t xml:space="preserve">8.2.1. SAM otrās kārtas projektu vērtēšanas kritēriju piemērošanas metodikā  pie 3.5. kritērija </w:t>
      </w:r>
      <w:r w:rsidRPr="00837B03">
        <w:rPr>
          <w:rFonts w:ascii="Arial" w:hAnsi="Arial" w:cs="Arial"/>
          <w:i/>
          <w:iCs/>
          <w:color w:val="1F4E79"/>
          <w:sz w:val="20"/>
          <w:szCs w:val="20"/>
          <w:lang w:val="lv-LV"/>
        </w:rPr>
        <w:t>Projekta ietekme un rezultātu izplatīšana</w:t>
      </w:r>
      <w:r w:rsidRPr="00837B03">
        <w:rPr>
          <w:rFonts w:ascii="Arial" w:hAnsi="Arial" w:cs="Arial"/>
          <w:color w:val="1F4E79"/>
          <w:sz w:val="20"/>
          <w:szCs w:val="20"/>
          <w:lang w:val="lv-LV"/>
        </w:rPr>
        <w:t xml:space="preserve"> piemērošanas skaidrojuma ir norādīts, ka: „Projekta iesniegumā aprakstīts, kā tiks nodrošināta bezmaksas pieejamība interesentiem (piemēram, projekta iesniedzēja akadēmiskajam personālam un studentiem, citu AII akadēmiskajam personālam un studentiem, zinātnisko institūciju pārstāvjiem, skolu pedagogiem u.c. interesentiem) pie projekta ietvaros sagatavotā materiāla un dokumentācijas,  izmantojot atvērtās licences. Ja ir paredzami ierobežojumi informācijas izplatīšanai un bezmaksas pieejamībai, tie ir jāatrunā (norādot pamatojumu) projekta iesniegumā. Minētie ierobežojumi jānosaka samērīgi un tiem nevar būt nozīmīga ietekme uz rezultātu izplatīšanu.”</w:t>
      </w:r>
    </w:p>
    <w:p w:rsidR="00EC43E0" w:rsidRPr="00837B03" w:rsidRDefault="00EC43E0" w:rsidP="00EC43E0">
      <w:pPr>
        <w:spacing w:after="0"/>
        <w:jc w:val="both"/>
        <w:rPr>
          <w:rFonts w:ascii="Arial" w:hAnsi="Arial" w:cs="Arial"/>
          <w:sz w:val="20"/>
          <w:szCs w:val="20"/>
          <w:lang w:val="lv-LV"/>
        </w:rPr>
      </w:pPr>
      <w:r w:rsidRPr="00837B03">
        <w:rPr>
          <w:rFonts w:ascii="Arial" w:hAnsi="Arial" w:cs="Arial"/>
          <w:color w:val="1F4E79"/>
          <w:sz w:val="20"/>
          <w:szCs w:val="20"/>
          <w:lang w:val="lv-LV"/>
        </w:rPr>
        <w:t>Līdz ar to, ja nav plānots visus projekta ietvaros izstrādātos materiālus publiskot, tas ir jāatrunā projekta iesniegumā.</w:t>
      </w:r>
    </w:p>
    <w:p w:rsidR="00EC43E0" w:rsidRPr="00837B03" w:rsidRDefault="00EC43E0" w:rsidP="00EC43E0">
      <w:pPr>
        <w:jc w:val="both"/>
        <w:rPr>
          <w:rFonts w:ascii="Arial" w:hAnsi="Arial" w:cs="Arial"/>
          <w:sz w:val="20"/>
          <w:szCs w:val="20"/>
          <w:lang w:val="lv-LV"/>
        </w:rPr>
      </w:pPr>
    </w:p>
    <w:p w:rsidR="00EC43E0" w:rsidRPr="00837B03" w:rsidRDefault="00EC43E0" w:rsidP="00EC43E0">
      <w:pPr>
        <w:jc w:val="both"/>
        <w:rPr>
          <w:rFonts w:ascii="Arial" w:hAnsi="Arial" w:cs="Arial"/>
          <w:sz w:val="20"/>
          <w:szCs w:val="20"/>
          <w:lang w:val="lv-LV"/>
        </w:rPr>
      </w:pPr>
      <w:r w:rsidRPr="00837B03">
        <w:rPr>
          <w:rFonts w:ascii="Arial" w:hAnsi="Arial" w:cs="Arial"/>
          <w:sz w:val="20"/>
          <w:szCs w:val="20"/>
          <w:u w:val="single"/>
          <w:lang w:val="lv-LV"/>
        </w:rPr>
        <w:t>2. jautājums</w:t>
      </w:r>
      <w:r w:rsidRPr="00837B03">
        <w:rPr>
          <w:rFonts w:ascii="Arial" w:hAnsi="Arial" w:cs="Arial"/>
          <w:sz w:val="20"/>
          <w:szCs w:val="20"/>
          <w:lang w:val="lv-LV"/>
        </w:rPr>
        <w:t xml:space="preserve">           Visiem iesaistītajiem mācībspēkiem uz studiju programmas īstenošanas uzsākšanas brīdi būs jāpierāda angļu valodas zināšanas vismaz C1 līmenī, kā arī būs jābūt ar pieredzi darbā internacionālā vidē (pieredze darbā ar ārvalstu studentiem vai ir pieredze dalībai mobilitātes pasākumos).</w:t>
      </w:r>
    </w:p>
    <w:p w:rsidR="00EC43E0" w:rsidRPr="00837B03" w:rsidRDefault="00EC43E0" w:rsidP="00EC43E0">
      <w:pPr>
        <w:jc w:val="both"/>
        <w:rPr>
          <w:rFonts w:ascii="Arial" w:hAnsi="Arial" w:cs="Arial"/>
          <w:sz w:val="20"/>
          <w:szCs w:val="20"/>
          <w:lang w:val="lv-LV"/>
        </w:rPr>
      </w:pPr>
      <w:r w:rsidRPr="00837B03">
        <w:rPr>
          <w:rFonts w:ascii="Arial" w:hAnsi="Arial" w:cs="Arial"/>
          <w:sz w:val="20"/>
          <w:szCs w:val="20"/>
          <w:lang w:val="lv-LV"/>
        </w:rPr>
        <w:t xml:space="preserve">Kas ir ‘visi iesaistītie mācībspēki’? Ja  programma ir LV un ENG, tad tam vajadzētu attiekties uz visiem, kas  pasniegs angliski, bet  latviešu plūsmas mācībspēkiem šāda prasība būtu pārmērīga.  </w:t>
      </w:r>
    </w:p>
    <w:p w:rsidR="00EC43E0" w:rsidRPr="00837B03" w:rsidRDefault="00EC43E0" w:rsidP="00EC43E0">
      <w:pPr>
        <w:jc w:val="both"/>
        <w:rPr>
          <w:rFonts w:ascii="Arial" w:hAnsi="Arial" w:cs="Arial"/>
          <w:i/>
          <w:color w:val="1F4E79"/>
          <w:sz w:val="20"/>
          <w:szCs w:val="20"/>
          <w:u w:val="single"/>
          <w:lang w:val="lv-LV"/>
        </w:rPr>
      </w:pPr>
      <w:r w:rsidRPr="00837B03">
        <w:rPr>
          <w:rFonts w:ascii="Arial" w:hAnsi="Arial" w:cs="Arial"/>
          <w:i/>
          <w:color w:val="1F4E79"/>
          <w:sz w:val="20"/>
          <w:szCs w:val="20"/>
          <w:u w:val="single"/>
          <w:lang w:val="lv-LV"/>
        </w:rPr>
        <w:t>Atbilde</w:t>
      </w:r>
    </w:p>
    <w:p w:rsidR="00EC43E0" w:rsidRPr="00837B03" w:rsidRDefault="00EC43E0" w:rsidP="00EC43E0">
      <w:pPr>
        <w:spacing w:after="0"/>
        <w:jc w:val="both"/>
        <w:rPr>
          <w:rFonts w:ascii="Arial" w:hAnsi="Arial" w:cs="Arial"/>
          <w:color w:val="1F4E79" w:themeColor="accent1" w:themeShade="80"/>
          <w:sz w:val="20"/>
          <w:szCs w:val="20"/>
          <w:lang w:val="lv-LV"/>
        </w:rPr>
      </w:pPr>
      <w:r w:rsidRPr="00837B03">
        <w:rPr>
          <w:rFonts w:ascii="Arial" w:hAnsi="Arial" w:cs="Arial"/>
          <w:color w:val="1F4E79" w:themeColor="accent1" w:themeShade="80"/>
          <w:sz w:val="20"/>
          <w:szCs w:val="20"/>
          <w:lang w:val="lv-LV"/>
        </w:rPr>
        <w:t xml:space="preserve">8.2.1. SAM otrās kārtas projektu iesniegumu vērtēšanas 2.5. kritērijs nosaka, ka: „Projekta iesniegumā ir pamatots, ka </w:t>
      </w:r>
      <w:r w:rsidRPr="00837B03">
        <w:rPr>
          <w:rFonts w:ascii="Arial" w:hAnsi="Arial" w:cs="Arial"/>
          <w:b/>
          <w:color w:val="1F4E79" w:themeColor="accent1" w:themeShade="80"/>
          <w:sz w:val="20"/>
          <w:szCs w:val="20"/>
          <w:lang w:val="lv-LV"/>
        </w:rPr>
        <w:t>akadēmiskajam personālam</w:t>
      </w:r>
      <w:r w:rsidRPr="00837B03">
        <w:rPr>
          <w:rFonts w:ascii="Arial" w:hAnsi="Arial" w:cs="Arial"/>
          <w:color w:val="1F4E79" w:themeColor="accent1" w:themeShade="80"/>
          <w:sz w:val="20"/>
          <w:szCs w:val="20"/>
          <w:lang w:val="lv-LV"/>
        </w:rPr>
        <w:t xml:space="preserve">, kas tiks iesaistīts jauno studiju programmu īstenošanā, ir atbilstošas angļu valodas zināšanas un prasmes pasniegšanai internacionālā vidē (attiecināms uz studiju programmām ES valodās un kopīgām doktorantūras studiju programmām).” </w:t>
      </w:r>
    </w:p>
    <w:p w:rsidR="00EC43E0" w:rsidRPr="00837B03" w:rsidRDefault="00EC43E0" w:rsidP="00EC43E0">
      <w:pPr>
        <w:spacing w:after="0"/>
        <w:jc w:val="both"/>
        <w:rPr>
          <w:rFonts w:ascii="Arial" w:hAnsi="Arial" w:cs="Arial"/>
          <w:color w:val="1F4E79" w:themeColor="accent1" w:themeShade="80"/>
          <w:sz w:val="20"/>
          <w:szCs w:val="20"/>
          <w:lang w:val="lv-LV"/>
        </w:rPr>
      </w:pPr>
      <w:r w:rsidRPr="00837B03">
        <w:rPr>
          <w:rFonts w:ascii="Arial" w:hAnsi="Arial" w:cs="Arial"/>
          <w:color w:val="1F4E79" w:themeColor="accent1" w:themeShade="80"/>
          <w:sz w:val="20"/>
          <w:szCs w:val="20"/>
          <w:lang w:val="lv-LV"/>
        </w:rPr>
        <w:lastRenderedPageBreak/>
        <w:t>Minētais kritērijs nenosaka, ka šī prasība attiecināma uz visiem iesaistītajiem mācībspēkiem. Ar akadēmisko personālu tiek saprasts akadēmiskais personāls atbilstoši Augstskolu likuma 26. panta pirmās daļas 1. punktam. Vienlaikus, lai nodrošinātu kvalitatīvu studiju procesu, arī akadēmiskajos amatos neievēlētiem mācībspēkiem attiecībā uz angļu valodas zināšanu līmeni būtu jānosaka līdzīgas prasības kā vēlētajam akadēmiskajam personālam.</w:t>
      </w:r>
    </w:p>
    <w:p w:rsidR="00EC43E0" w:rsidRPr="00837B03" w:rsidRDefault="00EC43E0" w:rsidP="00EC43E0">
      <w:pPr>
        <w:spacing w:after="0"/>
        <w:jc w:val="both"/>
        <w:rPr>
          <w:rFonts w:ascii="Arial" w:hAnsi="Arial" w:cs="Arial"/>
          <w:color w:val="1F4E79" w:themeColor="accent1" w:themeShade="80"/>
          <w:sz w:val="20"/>
          <w:szCs w:val="20"/>
          <w:lang w:val="lv-LV"/>
        </w:rPr>
      </w:pPr>
      <w:r w:rsidRPr="00837B03">
        <w:rPr>
          <w:rFonts w:ascii="Arial" w:hAnsi="Arial" w:cs="Arial"/>
          <w:color w:val="1F4E79" w:themeColor="accent1" w:themeShade="80"/>
          <w:sz w:val="20"/>
          <w:szCs w:val="20"/>
          <w:lang w:val="lv-LV"/>
        </w:rPr>
        <w:t xml:space="preserve">Vēršam uzmanību, ka 8.2.1.SAM ietvaros finansējums tiek piešķirts studiju programmu izstrādei ES valodās, kas nav latviešu valoda. Tā ir uzskatāma par vienu studiju programmu neatkarīgi no tā, cik valodās tā tiek īstenota (tiek izsniegta viena licence). IZM ieskatā ir nepieciešams izvirzīt vienādas prasības attiecībā uz angļu valodas zināšanu līmeni 8.2.1. SAM ietvaros izstrādāto studiju programmu īstenošanā iesaistītajam akadēmiskajam personālam neatkarīgi no studiju programmas īstenošanas valodas, jo starptautiskajā akadēmiskajā vidē darba valoda ir angļu valoda. Akadēmiskajam personālam ir jāstudē aktuālākā profesionālā literatūra, jāpiedalās starptautiskās konferencēs, jāgatavo starptautiskas publikācijas (tas pamatā notiek angļu valodā). Zemāku prasību noteikšana latviešu valodas plūsmas akadēmiskajam personālam nozīmētu atšķirīgas kvalitātes prasības vienas un tās pašas studiju programmas ietvaros.  </w:t>
      </w:r>
    </w:p>
    <w:p w:rsidR="00EC43E0" w:rsidRPr="00837B03" w:rsidRDefault="00EC43E0" w:rsidP="00EC43E0">
      <w:pPr>
        <w:spacing w:after="0"/>
        <w:jc w:val="both"/>
        <w:rPr>
          <w:rFonts w:ascii="Arial" w:hAnsi="Arial" w:cs="Arial"/>
          <w:color w:val="1F4E79" w:themeColor="accent1" w:themeShade="80"/>
          <w:sz w:val="20"/>
          <w:szCs w:val="20"/>
          <w:lang w:val="lv-LV"/>
        </w:rPr>
      </w:pPr>
      <w:r w:rsidRPr="00837B03">
        <w:rPr>
          <w:rFonts w:ascii="Arial" w:hAnsi="Arial" w:cs="Arial"/>
          <w:color w:val="1F4E79" w:themeColor="accent1" w:themeShade="80"/>
          <w:sz w:val="20"/>
          <w:szCs w:val="20"/>
          <w:lang w:val="lv-LV"/>
        </w:rPr>
        <w:t>Papildus vēršam uzmanību, ka 8.2.1. SAM otrās kārtas projektu iesniegumu vērtēšanas kritēriju piemērošanas metodikas 2.5. kritērija atbilstības skaidrojumā norādīts, ka angļu vai atbilstošas ES valodas zināšanu līmeni apliecinošam dokumentam jābūt uz jaunās studiju programmas īstenošanas uzsākšanas brīdi. Aicinām izmantot iespēju jauno studiju programmu īstenošanā iesaistītā akadēmiskā personāla angļu valodas zināšanu līmeni pilnveidot 8.2.2.SAM „Stiprināt augstākās izglītības institūciju akadēmisko personālu stratēģiskās specializācijas jomās” projektā.</w:t>
      </w:r>
    </w:p>
    <w:p w:rsidR="006D04C3" w:rsidRDefault="006D04C3" w:rsidP="006D04C3">
      <w:pPr>
        <w:rPr>
          <w:rFonts w:ascii="Times New Roman" w:hAnsi="Times New Roman" w:cs="Times New Roman"/>
          <w:lang w:val="lv-LV" w:eastAsia="lv-LV"/>
        </w:rPr>
      </w:pPr>
    </w:p>
    <w:p w:rsidR="006D04C3" w:rsidRPr="00666188" w:rsidRDefault="006D04C3" w:rsidP="006D04C3">
      <w:pPr>
        <w:rPr>
          <w:rFonts w:ascii="Times New Roman" w:hAnsi="Times New Roman" w:cs="Times New Roman"/>
          <w:lang w:val="lv-LV" w:eastAsia="lv-LV"/>
        </w:rPr>
      </w:pPr>
      <w:r w:rsidRPr="00666188">
        <w:rPr>
          <w:rFonts w:ascii="Times New Roman" w:hAnsi="Times New Roman" w:cs="Times New Roman"/>
          <w:lang w:val="lv-LV" w:eastAsia="lv-LV"/>
        </w:rPr>
        <w:t>Atb</w:t>
      </w:r>
      <w:r>
        <w:rPr>
          <w:rFonts w:ascii="Times New Roman" w:hAnsi="Times New Roman" w:cs="Times New Roman"/>
          <w:lang w:val="lv-LV" w:eastAsia="lv-LV"/>
        </w:rPr>
        <w:t>ildes uz jautājumiem sagatavojuši</w:t>
      </w:r>
      <w:r w:rsidRPr="00666188">
        <w:rPr>
          <w:rFonts w:ascii="Times New Roman" w:hAnsi="Times New Roman" w:cs="Times New Roman"/>
          <w:lang w:val="lv-LV" w:eastAsia="lv-LV"/>
        </w:rPr>
        <w:t xml:space="preserve"> Izglītības un zinātnes ministrijas </w:t>
      </w:r>
      <w:r>
        <w:rPr>
          <w:rFonts w:ascii="Times New Roman" w:hAnsi="Times New Roman" w:cs="Times New Roman"/>
          <w:lang w:val="lv-LV" w:eastAsia="lv-LV"/>
        </w:rPr>
        <w:t>speciālisti</w:t>
      </w:r>
      <w:r w:rsidRPr="00666188">
        <w:rPr>
          <w:rFonts w:ascii="Times New Roman" w:hAnsi="Times New Roman" w:cs="Times New Roman"/>
          <w:lang w:val="lv-LV" w:eastAsia="lv-LV"/>
        </w:rPr>
        <w:t>.</w:t>
      </w:r>
    </w:p>
    <w:p w:rsidR="00123D9A" w:rsidRDefault="00123D9A" w:rsidP="00123D9A">
      <w:pPr>
        <w:rPr>
          <w:rFonts w:ascii="Times New Roman" w:eastAsia="Times New Roman" w:hAnsi="Times New Roman" w:cs="Times New Roman"/>
          <w:i/>
          <w:sz w:val="24"/>
          <w:szCs w:val="24"/>
          <w:lang w:val="lv-LV"/>
        </w:rPr>
      </w:pPr>
    </w:p>
    <w:p w:rsidR="00EC43E0" w:rsidRPr="00123D9A" w:rsidRDefault="00123D9A" w:rsidP="00123D9A">
      <w:pPr>
        <w:rPr>
          <w:rFonts w:ascii="Times New Roman" w:eastAsia="Times New Roman" w:hAnsi="Times New Roman" w:cs="Times New Roman"/>
          <w:i/>
          <w:sz w:val="24"/>
          <w:szCs w:val="24"/>
          <w:lang w:val="lv-LV"/>
        </w:rPr>
      </w:pPr>
      <w:r w:rsidRPr="00123D9A">
        <w:rPr>
          <w:rFonts w:ascii="Times New Roman" w:eastAsia="Times New Roman" w:hAnsi="Times New Roman" w:cs="Times New Roman"/>
          <w:i/>
          <w:sz w:val="24"/>
          <w:szCs w:val="24"/>
          <w:lang w:val="lv-LV"/>
        </w:rPr>
        <w:t>18.10.2018.</w:t>
      </w:r>
    </w:p>
    <w:p w:rsidR="00123D9A" w:rsidRPr="00123D9A" w:rsidRDefault="00123D9A" w:rsidP="00123D9A">
      <w:pPr>
        <w:jc w:val="both"/>
        <w:rPr>
          <w:rFonts w:ascii="Arial" w:hAnsi="Arial" w:cs="Arial"/>
          <w:sz w:val="20"/>
          <w:szCs w:val="20"/>
          <w:lang w:val="lv-LV"/>
        </w:rPr>
      </w:pPr>
      <w:r w:rsidRPr="00123D9A">
        <w:rPr>
          <w:rFonts w:ascii="Arial" w:hAnsi="Arial" w:cs="Arial"/>
          <w:sz w:val="20"/>
          <w:szCs w:val="20"/>
          <w:lang w:val="lv-LV"/>
        </w:rPr>
        <w:t>J</w:t>
      </w:r>
      <w:r w:rsidRPr="00123D9A">
        <w:rPr>
          <w:rFonts w:ascii="Arial" w:hAnsi="Arial" w:cs="Arial"/>
          <w:sz w:val="20"/>
          <w:szCs w:val="20"/>
          <w:u w:val="single"/>
          <w:lang w:val="lv-LV"/>
        </w:rPr>
        <w:t>autājums</w:t>
      </w:r>
      <w:r w:rsidRPr="00123D9A">
        <w:rPr>
          <w:rFonts w:ascii="Arial" w:hAnsi="Arial" w:cs="Arial"/>
          <w:sz w:val="20"/>
          <w:szCs w:val="20"/>
          <w:lang w:val="lv-LV"/>
        </w:rPr>
        <w:t>: AAI gatavo pieteikumu 8.2.1. pasākumam ir radies šāds jautājumi – vai sadarbības partneri jaunas studiju programmas izstrādē ES valodā (tā nebūs kopējā) var būt ārvalstu augstskolas  (vai zinātniskie institūti).</w:t>
      </w:r>
    </w:p>
    <w:p w:rsidR="00123D9A" w:rsidRPr="00123D9A" w:rsidRDefault="00123D9A" w:rsidP="00123D9A">
      <w:pPr>
        <w:spacing w:after="0"/>
        <w:jc w:val="both"/>
        <w:rPr>
          <w:rFonts w:ascii="Arial" w:hAnsi="Arial" w:cs="Arial"/>
          <w:color w:val="203864"/>
          <w:sz w:val="20"/>
          <w:szCs w:val="20"/>
          <w:u w:val="single"/>
          <w:lang w:val="lv-LV"/>
        </w:rPr>
      </w:pPr>
      <w:r w:rsidRPr="00123D9A">
        <w:rPr>
          <w:rFonts w:ascii="Arial" w:hAnsi="Arial" w:cs="Arial"/>
          <w:color w:val="203864"/>
          <w:sz w:val="20"/>
          <w:szCs w:val="20"/>
          <w:u w:val="single"/>
          <w:lang w:val="lv-LV"/>
        </w:rPr>
        <w:t>Atbilde:</w:t>
      </w:r>
    </w:p>
    <w:p w:rsidR="00123D9A" w:rsidRPr="00123D9A" w:rsidRDefault="00123D9A" w:rsidP="00123D9A">
      <w:pPr>
        <w:jc w:val="both"/>
        <w:rPr>
          <w:rFonts w:ascii="Arial" w:hAnsi="Arial" w:cs="Arial"/>
          <w:color w:val="203864"/>
          <w:sz w:val="20"/>
          <w:szCs w:val="20"/>
          <w:lang w:val="lv-LV"/>
        </w:rPr>
      </w:pPr>
      <w:r w:rsidRPr="00123D9A">
        <w:rPr>
          <w:rFonts w:ascii="Arial" w:hAnsi="Arial" w:cs="Arial"/>
          <w:color w:val="203864"/>
          <w:sz w:val="20"/>
          <w:szCs w:val="20"/>
          <w:lang w:val="lv-LV"/>
        </w:rPr>
        <w:t>Saskaņā ar Ministru kabineta 2018.gada 9.janvāra noteikumi Nr.27 „Darbības programmas „Izaugsme un nodarbinātība” 8.2.1.specifiskā atbalsta mērķa „Samazināt studiju programmu fragmentāciju un stiprināt resursu koplietošanu” pirmās un otrās projektu iesniegumu atlases kārtas īstenošanas noteikumi” (turpmāk –  SAM īstenošanas noteikumi)  23.punktu Projekta iesniedzējs projekta iesniegumu iesniedz un projektu īsteno individuāli vai sadarbībā ar augstākās izglītības institūciju, tai skaitā ārvalstu, vai zinātnisko institūciju.</w:t>
      </w:r>
    </w:p>
    <w:p w:rsidR="00123D9A" w:rsidRPr="00123D9A" w:rsidRDefault="00123D9A" w:rsidP="00123D9A">
      <w:pPr>
        <w:jc w:val="both"/>
        <w:rPr>
          <w:rFonts w:ascii="Arial" w:hAnsi="Arial" w:cs="Arial"/>
          <w:color w:val="203864"/>
          <w:sz w:val="20"/>
          <w:szCs w:val="20"/>
          <w:lang w:val="lv-LV"/>
        </w:rPr>
      </w:pPr>
      <w:r w:rsidRPr="00123D9A">
        <w:rPr>
          <w:rFonts w:ascii="Arial" w:hAnsi="Arial" w:cs="Arial"/>
          <w:color w:val="203864"/>
          <w:sz w:val="20"/>
          <w:szCs w:val="20"/>
          <w:lang w:val="lv-LV"/>
        </w:rPr>
        <w:t>Ja AII ir nolēmusi jaunās mācību programmas izstrādes procesā iesaistīt ārvalstu AII, tad ir jāizsver vai:</w:t>
      </w:r>
    </w:p>
    <w:p w:rsidR="00123D9A" w:rsidRPr="00123D9A" w:rsidRDefault="00123D9A" w:rsidP="00123D9A">
      <w:pPr>
        <w:pStyle w:val="ListParagraph"/>
        <w:numPr>
          <w:ilvl w:val="0"/>
          <w:numId w:val="3"/>
        </w:numPr>
        <w:spacing w:after="0" w:line="240" w:lineRule="auto"/>
        <w:contextualSpacing w:val="0"/>
        <w:jc w:val="both"/>
        <w:rPr>
          <w:rFonts w:ascii="Arial" w:hAnsi="Arial" w:cs="Arial"/>
          <w:color w:val="203864"/>
          <w:sz w:val="20"/>
          <w:szCs w:val="20"/>
          <w:lang w:val="lv-LV"/>
        </w:rPr>
      </w:pPr>
      <w:r w:rsidRPr="00123D9A">
        <w:rPr>
          <w:rFonts w:ascii="Arial" w:hAnsi="Arial" w:cs="Arial"/>
          <w:color w:val="203864"/>
          <w:sz w:val="20"/>
          <w:szCs w:val="20"/>
          <w:lang w:val="lv-LV"/>
        </w:rPr>
        <w:t>sadarbība tiks realizēta ar ārvalstu AII;</w:t>
      </w:r>
    </w:p>
    <w:p w:rsidR="00123D9A" w:rsidRPr="00123D9A" w:rsidRDefault="00123D9A" w:rsidP="00123D9A">
      <w:pPr>
        <w:pStyle w:val="ListParagraph"/>
        <w:numPr>
          <w:ilvl w:val="0"/>
          <w:numId w:val="3"/>
        </w:numPr>
        <w:spacing w:after="0" w:line="240" w:lineRule="auto"/>
        <w:contextualSpacing w:val="0"/>
        <w:jc w:val="both"/>
        <w:rPr>
          <w:rFonts w:ascii="Arial" w:hAnsi="Arial" w:cs="Arial"/>
          <w:color w:val="203864"/>
          <w:sz w:val="20"/>
          <w:szCs w:val="20"/>
          <w:lang w:val="lv-LV"/>
        </w:rPr>
      </w:pPr>
      <w:r w:rsidRPr="00123D9A">
        <w:rPr>
          <w:rFonts w:ascii="Arial" w:hAnsi="Arial" w:cs="Arial"/>
          <w:color w:val="203864"/>
          <w:sz w:val="20"/>
          <w:szCs w:val="20"/>
          <w:lang w:val="lv-LV"/>
        </w:rPr>
        <w:t>noteiktu ārvalstu ekspertu.</w:t>
      </w:r>
    </w:p>
    <w:p w:rsidR="00123D9A" w:rsidRPr="00123D9A" w:rsidRDefault="00123D9A" w:rsidP="00123D9A">
      <w:pPr>
        <w:jc w:val="both"/>
        <w:rPr>
          <w:rFonts w:ascii="Arial" w:hAnsi="Arial" w:cs="Arial"/>
          <w:color w:val="203864"/>
          <w:sz w:val="20"/>
          <w:szCs w:val="20"/>
          <w:lang w:val="lv-LV"/>
        </w:rPr>
      </w:pPr>
    </w:p>
    <w:p w:rsidR="00123D9A" w:rsidRPr="00123D9A" w:rsidRDefault="00123D9A" w:rsidP="00123D9A">
      <w:pPr>
        <w:jc w:val="both"/>
        <w:rPr>
          <w:rFonts w:ascii="Arial" w:hAnsi="Arial" w:cs="Arial"/>
          <w:color w:val="203864"/>
          <w:sz w:val="20"/>
          <w:szCs w:val="20"/>
          <w:lang w:val="lv-LV"/>
        </w:rPr>
      </w:pPr>
      <w:r w:rsidRPr="00123D9A">
        <w:rPr>
          <w:rFonts w:ascii="Arial" w:hAnsi="Arial" w:cs="Arial"/>
          <w:color w:val="203864"/>
          <w:sz w:val="20"/>
          <w:szCs w:val="20"/>
          <w:lang w:val="lv-LV"/>
        </w:rPr>
        <w:t xml:space="preserve">Gadījumā, ja sadarbība tiks realizēta ar ārvalstu AII, tad ekspertu ieguldījuma atalgojums tiks pārskaitīts attiecīgajai ārvalstu AII, saskaņā ar SAM īstenošanas noteikumu 28.1.1.2.punktu (ja ar personālu tiks slēgti darba līgumi, </w:t>
      </w:r>
      <w:proofErr w:type="spellStart"/>
      <w:r w:rsidRPr="00123D9A">
        <w:rPr>
          <w:rFonts w:ascii="Arial" w:hAnsi="Arial" w:cs="Arial"/>
          <w:color w:val="203864"/>
          <w:sz w:val="20"/>
          <w:szCs w:val="20"/>
          <w:lang w:val="lv-LV"/>
        </w:rPr>
        <w:t>daļlaika</w:t>
      </w:r>
      <w:proofErr w:type="spellEnd"/>
      <w:r w:rsidRPr="00123D9A">
        <w:rPr>
          <w:rFonts w:ascii="Arial" w:hAnsi="Arial" w:cs="Arial"/>
          <w:color w:val="203864"/>
          <w:sz w:val="20"/>
          <w:szCs w:val="20"/>
          <w:lang w:val="lv-LV"/>
        </w:rPr>
        <w:t xml:space="preserve"> gadījumā ar noslodzi projektā vismaz 30%) vai 28.1.6.punktu (ja tiks slēgti uzņēmuma vai pakalpojuma līgumi).</w:t>
      </w:r>
    </w:p>
    <w:p w:rsidR="00123D9A" w:rsidRPr="00123D9A" w:rsidRDefault="00123D9A" w:rsidP="00123D9A">
      <w:pPr>
        <w:jc w:val="both"/>
        <w:rPr>
          <w:rFonts w:ascii="Arial" w:hAnsi="Arial" w:cs="Arial"/>
          <w:color w:val="203864"/>
          <w:sz w:val="20"/>
          <w:szCs w:val="20"/>
          <w:lang w:val="lv-LV"/>
        </w:rPr>
      </w:pPr>
      <w:r w:rsidRPr="00123D9A">
        <w:rPr>
          <w:rFonts w:ascii="Arial" w:hAnsi="Arial" w:cs="Arial"/>
          <w:color w:val="203864"/>
          <w:sz w:val="20"/>
          <w:szCs w:val="20"/>
          <w:lang w:val="lv-LV"/>
        </w:rPr>
        <w:t xml:space="preserve">Plānojot sadarbību ar ārvalsts sadarbības partneriem, ir jāņem vērā, ka tikai ārvalsts augstākās izglītības institūcijas (AII) var būt sadarbības partneri. </w:t>
      </w:r>
    </w:p>
    <w:p w:rsidR="00123D9A" w:rsidRPr="00123D9A" w:rsidRDefault="00123D9A" w:rsidP="00123D9A">
      <w:pPr>
        <w:jc w:val="both"/>
        <w:rPr>
          <w:rFonts w:ascii="Arial" w:hAnsi="Arial" w:cs="Arial"/>
          <w:color w:val="203864"/>
          <w:sz w:val="20"/>
          <w:szCs w:val="20"/>
          <w:lang w:val="lv-LV"/>
        </w:rPr>
      </w:pPr>
      <w:r w:rsidRPr="00123D9A">
        <w:rPr>
          <w:rFonts w:ascii="Arial" w:hAnsi="Arial" w:cs="Arial"/>
          <w:color w:val="203864"/>
          <w:sz w:val="20"/>
          <w:szCs w:val="20"/>
          <w:u w:val="single"/>
          <w:lang w:val="lv-LV"/>
        </w:rPr>
        <w:lastRenderedPageBreak/>
        <w:t>Zinātniskās institūcijas</w:t>
      </w:r>
      <w:r w:rsidRPr="00123D9A">
        <w:rPr>
          <w:rFonts w:ascii="Arial" w:hAnsi="Arial" w:cs="Arial"/>
          <w:color w:val="203864"/>
          <w:sz w:val="20"/>
          <w:szCs w:val="20"/>
          <w:lang w:val="lv-LV"/>
        </w:rPr>
        <w:t xml:space="preserve"> partnera statusā var iesaistīt tikai tās, kas reģistrētas Latvijas Republikas Zinātnisko institūciju reģistrā  (sk.MK noteikumu 2.11.punktu un 23.punktu).  </w:t>
      </w:r>
    </w:p>
    <w:p w:rsidR="00123D9A" w:rsidRPr="00123D9A" w:rsidRDefault="00123D9A" w:rsidP="00123D9A">
      <w:pPr>
        <w:jc w:val="both"/>
        <w:rPr>
          <w:rFonts w:ascii="Arial" w:hAnsi="Arial" w:cs="Arial"/>
          <w:b/>
          <w:bCs/>
          <w:color w:val="1F497D"/>
          <w:sz w:val="20"/>
          <w:szCs w:val="20"/>
          <w:lang w:val="lv-LV"/>
        </w:rPr>
      </w:pPr>
      <w:r w:rsidRPr="00123D9A">
        <w:rPr>
          <w:rFonts w:ascii="Arial" w:hAnsi="Arial" w:cs="Arial"/>
          <w:color w:val="1F497D"/>
          <w:sz w:val="20"/>
          <w:szCs w:val="20"/>
          <w:lang w:val="lv-LV"/>
        </w:rPr>
        <w:t xml:space="preserve">Vēršam uzmanību, ka projekta īstenošanai piesaistot sadarbības partneri ir jānodrošina, ka partneris piedalās attiecīgā projekta izstrādē, dod ieguldījumu tā īstenošanā un dalās projekta riskā un rezultātos. Sadarbības partneris projekta īstenošanā var iesaistīties ar tā valdījumā vai īpašumā esošu mantu, intelektuālo īpašumu, finansējumu vai cilvēkresursiem. </w:t>
      </w:r>
      <w:r w:rsidRPr="00123D9A">
        <w:rPr>
          <w:rFonts w:ascii="Arial" w:hAnsi="Arial" w:cs="Arial"/>
          <w:b/>
          <w:bCs/>
          <w:color w:val="1F497D"/>
          <w:sz w:val="20"/>
          <w:szCs w:val="20"/>
          <w:lang w:val="lv-LV"/>
        </w:rPr>
        <w:t>Veicot šādus ieguldījumus, finansējuma saņēmējam ar sadarbības partneri nedrīkst rasties tādas tiesiskās attiecības, kas atbilst publiskā iepirkuma līguma pazīmēm atbilstoši normatīvajiem aktiem par publisko iepirkumu vai iepirkumu sabiedrisko pakalpojumu sniedzēju vajadzībām. Sadarbības projekta gadījumā no projekta rezultātiem ieguvēji ir gan finansējuma saņēmējs, gan arī sadarbības partneris.</w:t>
      </w:r>
    </w:p>
    <w:p w:rsidR="00123D9A" w:rsidRPr="00123D9A" w:rsidRDefault="00123D9A" w:rsidP="00123D9A">
      <w:pPr>
        <w:jc w:val="both"/>
        <w:rPr>
          <w:rFonts w:ascii="Arial" w:hAnsi="Arial" w:cs="Arial"/>
          <w:color w:val="203864"/>
          <w:sz w:val="20"/>
          <w:szCs w:val="20"/>
          <w:lang w:val="lv-LV"/>
        </w:rPr>
      </w:pPr>
    </w:p>
    <w:p w:rsidR="00123D9A" w:rsidRPr="00123D9A" w:rsidRDefault="00123D9A" w:rsidP="00123D9A">
      <w:pPr>
        <w:jc w:val="both"/>
        <w:rPr>
          <w:rFonts w:ascii="Arial" w:hAnsi="Arial" w:cs="Arial"/>
          <w:color w:val="203864"/>
          <w:sz w:val="20"/>
          <w:szCs w:val="20"/>
          <w:lang w:val="lv-LV"/>
        </w:rPr>
      </w:pPr>
      <w:r w:rsidRPr="00123D9A">
        <w:rPr>
          <w:rFonts w:ascii="Arial" w:hAnsi="Arial" w:cs="Arial"/>
          <w:color w:val="203864"/>
          <w:sz w:val="20"/>
          <w:szCs w:val="20"/>
          <w:lang w:val="lv-LV"/>
        </w:rPr>
        <w:t xml:space="preserve">Sniegtajā papildu informācijā Jūs norādāt, ka vēlas piesaistīt </w:t>
      </w:r>
      <w:r>
        <w:rPr>
          <w:rFonts w:ascii="Arial" w:hAnsi="Arial" w:cs="Arial"/>
          <w:color w:val="203864"/>
          <w:sz w:val="20"/>
          <w:szCs w:val="20"/>
          <w:lang w:val="lv-LV"/>
        </w:rPr>
        <w:t xml:space="preserve">ārvalstu </w:t>
      </w:r>
      <w:r>
        <w:rPr>
          <w:rFonts w:ascii="Arial" w:hAnsi="Arial" w:cs="Arial"/>
          <w:sz w:val="20"/>
          <w:szCs w:val="20"/>
          <w:lang w:val="lv-LV"/>
        </w:rPr>
        <w:t>Zinātnisko institūtu (ZI)</w:t>
      </w:r>
      <w:r w:rsidRPr="00123D9A">
        <w:rPr>
          <w:rFonts w:ascii="Arial" w:hAnsi="Arial" w:cs="Arial"/>
          <w:color w:val="203864"/>
          <w:sz w:val="20"/>
          <w:szCs w:val="20"/>
          <w:lang w:val="lv-LV"/>
        </w:rPr>
        <w:t>. Šo ZI  projekta sadarbības partnera statusā piesaistīt nevar, ņemot vērā iepriekš uzsvērtās normatīvo aktu prasības. Tomēr, vēršu uzmanību, ka pastāv iespēja plānot  piesaistīt ekspertus no ārvalstu  ZI, projekta īstenošanas personāla statusā.</w:t>
      </w:r>
    </w:p>
    <w:p w:rsidR="00123D9A" w:rsidRDefault="00123D9A" w:rsidP="00213C25">
      <w:pPr>
        <w:jc w:val="center"/>
        <w:rPr>
          <w:rFonts w:ascii="Times New Roman" w:eastAsia="Times New Roman" w:hAnsi="Times New Roman" w:cs="Times New Roman"/>
          <w:b/>
          <w:sz w:val="24"/>
          <w:szCs w:val="24"/>
          <w:lang w:val="lv-LV"/>
        </w:rPr>
      </w:pPr>
    </w:p>
    <w:p w:rsidR="00C76C66" w:rsidRDefault="00C76C66" w:rsidP="00C76C66">
      <w:pPr>
        <w:rPr>
          <w:rFonts w:ascii="Times New Roman" w:eastAsia="Times New Roman" w:hAnsi="Times New Roman" w:cs="Times New Roman"/>
          <w:i/>
          <w:sz w:val="24"/>
          <w:szCs w:val="24"/>
          <w:lang w:val="lv-LV"/>
        </w:rPr>
      </w:pPr>
      <w:r>
        <w:rPr>
          <w:rFonts w:ascii="Times New Roman" w:eastAsia="Times New Roman" w:hAnsi="Times New Roman" w:cs="Times New Roman"/>
          <w:i/>
          <w:sz w:val="24"/>
          <w:szCs w:val="24"/>
          <w:lang w:val="lv-LV"/>
        </w:rPr>
        <w:t>25</w:t>
      </w:r>
      <w:r w:rsidRPr="00E97057">
        <w:rPr>
          <w:rFonts w:ascii="Times New Roman" w:eastAsia="Times New Roman" w:hAnsi="Times New Roman" w:cs="Times New Roman"/>
          <w:i/>
          <w:sz w:val="24"/>
          <w:szCs w:val="24"/>
          <w:lang w:val="lv-LV"/>
        </w:rPr>
        <w:t>.09.2018.</w:t>
      </w:r>
    </w:p>
    <w:p w:rsidR="00C76C66" w:rsidRDefault="00C76C66" w:rsidP="00C76C66">
      <w:pPr>
        <w:pStyle w:val="NormalWeb"/>
        <w:jc w:val="both"/>
        <w:rPr>
          <w:rFonts w:ascii="Arial" w:hAnsi="Arial" w:cs="Arial"/>
          <w:sz w:val="20"/>
          <w:szCs w:val="20"/>
          <w:lang w:val="lv-LV"/>
        </w:rPr>
      </w:pPr>
      <w:r w:rsidRPr="0059106F">
        <w:rPr>
          <w:rFonts w:ascii="Arial" w:hAnsi="Arial" w:cs="Arial"/>
          <w:sz w:val="20"/>
          <w:szCs w:val="20"/>
          <w:lang w:val="lv-LV"/>
        </w:rPr>
        <w:t>1. Licencēšana - Finansējuma saņēmējs  (vadošais partneris) savā budžetā paredz arī sadarbības partneru programmu licencēšanu.</w:t>
      </w:r>
      <w:r>
        <w:rPr>
          <w:rFonts w:ascii="Arial" w:hAnsi="Arial" w:cs="Arial"/>
          <w:sz w:val="20"/>
          <w:szCs w:val="20"/>
          <w:lang w:val="lv-LV"/>
        </w:rPr>
        <w:t xml:space="preserve"> </w:t>
      </w:r>
      <w:r w:rsidRPr="0059106F">
        <w:rPr>
          <w:rFonts w:ascii="Arial" w:hAnsi="Arial" w:cs="Arial"/>
          <w:sz w:val="20"/>
          <w:szCs w:val="20"/>
          <w:lang w:val="lv-LV"/>
        </w:rPr>
        <w:t>Kāda kārtība šajā jautājumā ir attiecībā uz ārvalstu AII, vai arī viņiem jāparedz LV licence.</w:t>
      </w:r>
    </w:p>
    <w:p w:rsidR="00C76C66" w:rsidRPr="000959E6" w:rsidRDefault="00C76C66" w:rsidP="00C76C66">
      <w:pPr>
        <w:pStyle w:val="NormalWeb"/>
        <w:spacing w:before="0" w:beforeAutospacing="0" w:after="0" w:afterAutospacing="0"/>
        <w:jc w:val="both"/>
        <w:rPr>
          <w:rFonts w:ascii="Arial" w:hAnsi="Arial" w:cs="Arial"/>
          <w:i/>
          <w:color w:val="2E74B5" w:themeColor="accent1" w:themeShade="BF"/>
          <w:sz w:val="20"/>
          <w:szCs w:val="20"/>
          <w:lang w:val="lv-LV"/>
        </w:rPr>
      </w:pPr>
      <w:r w:rsidRPr="00CC70FF">
        <w:rPr>
          <w:rFonts w:ascii="Arial" w:hAnsi="Arial" w:cs="Arial"/>
          <w:i/>
          <w:color w:val="2E74B5" w:themeColor="accent1" w:themeShade="BF"/>
          <w:sz w:val="20"/>
          <w:szCs w:val="20"/>
          <w:u w:val="single"/>
          <w:lang w:val="lv-LV"/>
        </w:rPr>
        <w:t>Atbilde.</w:t>
      </w:r>
      <w:r w:rsidRPr="00CC70FF">
        <w:rPr>
          <w:rFonts w:ascii="Arial" w:hAnsi="Arial" w:cs="Arial"/>
          <w:color w:val="2E74B5" w:themeColor="accent1" w:themeShade="BF"/>
          <w:sz w:val="20"/>
          <w:szCs w:val="20"/>
          <w:lang w:val="lv-LV"/>
        </w:rPr>
        <w:t xml:space="preserve"> </w:t>
      </w:r>
      <w:r w:rsidRPr="000959E6">
        <w:rPr>
          <w:rFonts w:ascii="Arial" w:hAnsi="Arial" w:cs="Arial"/>
          <w:i/>
          <w:color w:val="2E74B5" w:themeColor="accent1" w:themeShade="BF"/>
          <w:sz w:val="20"/>
          <w:szCs w:val="20"/>
          <w:lang w:val="lv-LV"/>
        </w:rPr>
        <w:t>Ministru kabineta  2018.gada 9.janvāra Ministru kabineta noteikumu Nr.27 „Darbības programmas „Izaugsme un nodarbinātība” 8.2.1.specifiskā atbalsta mērķa „Samazināt studiju programmu fragmentāciju un stiprināt resursu koplietošanu” pirmās un otrās projektu iesniegumu atlases kārtas īstenošanas noteikumi”</w:t>
      </w:r>
      <w:r>
        <w:rPr>
          <w:rStyle w:val="FootnoteReference"/>
          <w:rFonts w:ascii="Arial" w:hAnsi="Arial" w:cs="Arial"/>
          <w:i/>
          <w:color w:val="2E74B5" w:themeColor="accent1" w:themeShade="BF"/>
          <w:sz w:val="20"/>
          <w:szCs w:val="20"/>
          <w:lang w:val="lv-LV"/>
        </w:rPr>
        <w:footnoteReference w:id="1"/>
      </w:r>
      <w:r>
        <w:rPr>
          <w:rFonts w:ascii="Arial" w:hAnsi="Arial" w:cs="Arial"/>
          <w:i/>
          <w:color w:val="2E74B5" w:themeColor="accent1" w:themeShade="BF"/>
          <w:sz w:val="20"/>
          <w:szCs w:val="20"/>
          <w:lang w:val="lv-LV"/>
        </w:rPr>
        <w:t xml:space="preserve"> (turpmāk – MK noteikumi)</w:t>
      </w:r>
      <w:r w:rsidRPr="000959E6">
        <w:rPr>
          <w:rFonts w:ascii="Arial" w:hAnsi="Arial" w:cs="Arial"/>
          <w:i/>
          <w:color w:val="2E74B5" w:themeColor="accent1" w:themeShade="BF"/>
          <w:sz w:val="20"/>
          <w:szCs w:val="20"/>
          <w:lang w:val="lv-LV"/>
        </w:rPr>
        <w:t xml:space="preserve"> 28.1.8.apakšpunkts paredz, ka otrajā kārtā ir attiecināmas studiju programmas licencēšanas izmaksas. </w:t>
      </w:r>
    </w:p>
    <w:p w:rsidR="00C76C66" w:rsidRDefault="00C76C66" w:rsidP="00C76C66">
      <w:pPr>
        <w:pStyle w:val="NormalWeb"/>
        <w:spacing w:before="0" w:beforeAutospacing="0" w:after="0" w:afterAutospacing="0"/>
        <w:jc w:val="both"/>
        <w:rPr>
          <w:rFonts w:ascii="Arial" w:hAnsi="Arial" w:cs="Arial"/>
          <w:b/>
          <w:i/>
          <w:color w:val="2E74B5" w:themeColor="accent1" w:themeShade="BF"/>
          <w:sz w:val="20"/>
          <w:szCs w:val="20"/>
          <w:lang w:val="lv-LV"/>
        </w:rPr>
      </w:pPr>
      <w:r w:rsidRPr="00A17F2E">
        <w:rPr>
          <w:rFonts w:ascii="Arial" w:hAnsi="Arial" w:cs="Arial"/>
          <w:i/>
          <w:color w:val="2E74B5" w:themeColor="accent1" w:themeShade="BF"/>
          <w:sz w:val="20"/>
          <w:szCs w:val="20"/>
          <w:lang w:val="lv-LV"/>
        </w:rPr>
        <w:t>Ņemot vērā to, ka kopīgā studiju programma tiek licencēta kā viena studiju programma</w:t>
      </w:r>
      <w:r>
        <w:rPr>
          <w:rFonts w:ascii="Arial" w:hAnsi="Arial" w:cs="Arial"/>
          <w:i/>
          <w:color w:val="2E74B5" w:themeColor="accent1" w:themeShade="BF"/>
          <w:sz w:val="20"/>
          <w:szCs w:val="20"/>
          <w:lang w:val="lv-LV"/>
        </w:rPr>
        <w:t xml:space="preserve">, projekta budžetā jāparedz tikai vienas studiju programmas licencēšanas izmaksas. Līdz ar to finansējuma saņēmēja (vadošā partnera) </w:t>
      </w:r>
      <w:r w:rsidRPr="000959E6">
        <w:rPr>
          <w:rFonts w:ascii="Arial" w:hAnsi="Arial" w:cs="Arial"/>
          <w:b/>
          <w:i/>
          <w:color w:val="2E74B5" w:themeColor="accent1" w:themeShade="BF"/>
          <w:sz w:val="20"/>
          <w:szCs w:val="20"/>
          <w:lang w:val="lv-LV"/>
        </w:rPr>
        <w:t>projekta budžetā nav atsevišķi jāparedz sadarbības partneru programmu licencēšanu.</w:t>
      </w:r>
      <w:r>
        <w:rPr>
          <w:rFonts w:ascii="Arial" w:hAnsi="Arial" w:cs="Arial"/>
          <w:b/>
          <w:i/>
          <w:color w:val="2E74B5" w:themeColor="accent1" w:themeShade="BF"/>
          <w:sz w:val="20"/>
          <w:szCs w:val="20"/>
          <w:lang w:val="lv-LV"/>
        </w:rPr>
        <w:t xml:space="preserve"> </w:t>
      </w:r>
    </w:p>
    <w:p w:rsidR="00C76C66" w:rsidRDefault="00C76C66" w:rsidP="00C76C66">
      <w:pPr>
        <w:pStyle w:val="NormalWeb"/>
        <w:spacing w:before="0" w:beforeAutospacing="0" w:after="0" w:afterAutospacing="0"/>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 xml:space="preserve">Ja sadarbības partneris </w:t>
      </w:r>
      <w:r w:rsidRPr="000959E6">
        <w:rPr>
          <w:rFonts w:ascii="Arial" w:hAnsi="Arial" w:cs="Arial"/>
          <w:i/>
          <w:color w:val="2E74B5" w:themeColor="accent1" w:themeShade="BF"/>
          <w:sz w:val="20"/>
          <w:szCs w:val="20"/>
          <w:lang w:val="lv-LV"/>
        </w:rPr>
        <w:t xml:space="preserve">kopīgas studiju programmas izstrādē un īstenošanā </w:t>
      </w:r>
      <w:r>
        <w:rPr>
          <w:rFonts w:ascii="Arial" w:hAnsi="Arial" w:cs="Arial"/>
          <w:i/>
          <w:color w:val="2E74B5" w:themeColor="accent1" w:themeShade="BF"/>
          <w:sz w:val="20"/>
          <w:szCs w:val="20"/>
          <w:lang w:val="lv-LV"/>
        </w:rPr>
        <w:t xml:space="preserve">ir ārvalsts AII, tā kopīgās studiju programmas licencēšanu veic </w:t>
      </w:r>
      <w:r w:rsidRPr="00A1244E">
        <w:rPr>
          <w:rFonts w:ascii="Arial" w:hAnsi="Arial" w:cs="Arial"/>
          <w:i/>
          <w:color w:val="2E74B5" w:themeColor="accent1" w:themeShade="BF"/>
          <w:sz w:val="20"/>
          <w:szCs w:val="20"/>
          <w:lang w:val="lv-LV"/>
        </w:rPr>
        <w:t>attiecīgajā ārvalstī noteiktajā kārtībā</w:t>
      </w:r>
      <w:r>
        <w:rPr>
          <w:rFonts w:ascii="Arial" w:hAnsi="Arial" w:cs="Arial"/>
          <w:i/>
          <w:color w:val="2E74B5" w:themeColor="accent1" w:themeShade="BF"/>
          <w:sz w:val="20"/>
          <w:szCs w:val="20"/>
          <w:lang w:val="lv-LV"/>
        </w:rPr>
        <w:t xml:space="preserve">, no saviem līdzekļiem finansējot arī licencēšanas izmaksas.  </w:t>
      </w:r>
    </w:p>
    <w:p w:rsidR="00C76C66" w:rsidRDefault="00C76C66" w:rsidP="00C76C66">
      <w:pPr>
        <w:pStyle w:val="NormalWeb"/>
        <w:spacing w:before="0" w:beforeAutospacing="0" w:after="0" w:afterAutospacing="0"/>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 xml:space="preserve">Vēršam uzmanību, ka </w:t>
      </w:r>
      <w:r w:rsidRPr="000959E6">
        <w:rPr>
          <w:rFonts w:ascii="Arial" w:hAnsi="Arial" w:cs="Arial"/>
          <w:i/>
          <w:color w:val="2E74B5" w:themeColor="accent1" w:themeShade="BF"/>
          <w:sz w:val="20"/>
          <w:szCs w:val="20"/>
          <w:lang w:val="lv-LV"/>
        </w:rPr>
        <w:t>Augstskolu likuma</w:t>
      </w:r>
      <w:r>
        <w:rPr>
          <w:rStyle w:val="FootnoteReference"/>
          <w:rFonts w:ascii="Arial" w:hAnsi="Arial" w:cs="Arial"/>
          <w:i/>
          <w:color w:val="2E74B5" w:themeColor="accent1" w:themeShade="BF"/>
          <w:sz w:val="20"/>
          <w:szCs w:val="20"/>
          <w:lang w:val="lv-LV"/>
        </w:rPr>
        <w:footnoteReference w:id="2"/>
      </w:r>
      <w:r w:rsidRPr="000959E6">
        <w:rPr>
          <w:rFonts w:ascii="Arial" w:hAnsi="Arial" w:cs="Arial"/>
          <w:i/>
          <w:color w:val="2E74B5" w:themeColor="accent1" w:themeShade="BF"/>
          <w:sz w:val="20"/>
          <w:szCs w:val="20"/>
          <w:lang w:val="lv-LV"/>
        </w:rPr>
        <w:t xml:space="preserve"> 55.</w:t>
      </w:r>
      <w:r w:rsidRPr="000959E6">
        <w:rPr>
          <w:rFonts w:ascii="Arial" w:hAnsi="Arial" w:cs="Arial"/>
          <w:i/>
          <w:color w:val="2E74B5" w:themeColor="accent1" w:themeShade="BF"/>
          <w:sz w:val="20"/>
          <w:szCs w:val="20"/>
          <w:vertAlign w:val="superscript"/>
          <w:lang w:val="lv-LV"/>
        </w:rPr>
        <w:t>1</w:t>
      </w:r>
      <w:r>
        <w:rPr>
          <w:rFonts w:ascii="Arial" w:hAnsi="Arial" w:cs="Arial"/>
          <w:i/>
          <w:color w:val="2E74B5" w:themeColor="accent1" w:themeShade="BF"/>
          <w:sz w:val="20"/>
          <w:szCs w:val="20"/>
          <w:vertAlign w:val="superscript"/>
          <w:lang w:val="lv-LV"/>
        </w:rPr>
        <w:t xml:space="preserve"> </w:t>
      </w:r>
      <w:r w:rsidRPr="000959E6">
        <w:rPr>
          <w:rFonts w:ascii="Arial" w:hAnsi="Arial" w:cs="Arial"/>
          <w:i/>
          <w:color w:val="2E74B5" w:themeColor="accent1" w:themeShade="BF"/>
          <w:sz w:val="20"/>
          <w:szCs w:val="20"/>
          <w:lang w:val="lv-LV"/>
        </w:rPr>
        <w:t>panta trešā daļa</w:t>
      </w:r>
      <w:r w:rsidRPr="00641408">
        <w:rPr>
          <w:rFonts w:ascii="Arial" w:hAnsi="Arial" w:cs="Arial"/>
          <w:i/>
          <w:color w:val="2E74B5" w:themeColor="accent1" w:themeShade="BF"/>
          <w:sz w:val="20"/>
          <w:szCs w:val="20"/>
          <w:lang w:val="lv-LV"/>
        </w:rPr>
        <w:t xml:space="preserve"> </w:t>
      </w:r>
      <w:r w:rsidRPr="000959E6">
        <w:rPr>
          <w:rFonts w:ascii="Arial" w:hAnsi="Arial" w:cs="Arial"/>
          <w:i/>
          <w:color w:val="2E74B5" w:themeColor="accent1" w:themeShade="BF"/>
          <w:sz w:val="20"/>
          <w:szCs w:val="20"/>
          <w:lang w:val="lv-LV"/>
        </w:rPr>
        <w:t xml:space="preserve"> paredz, ka, ja Latvijas augstskolas partnerinstitūcija ir ārvalsts augstskola, tad, iesniedzot Akadēmiskās informācijas centram iesniegumu par kopīgās studiju programmas licencēšanu, augstskola iesniegumam pievieno arī dokumentu, kas apliecina to, ka partnerinstitūcija ir atzīta attiecīgajā valstī. </w:t>
      </w:r>
    </w:p>
    <w:p w:rsidR="00C76C66" w:rsidRDefault="00C76C66" w:rsidP="00C76C66">
      <w:pPr>
        <w:pStyle w:val="NormalWeb"/>
        <w:spacing w:before="0" w:beforeAutospacing="0" w:after="0" w:afterAutospacing="0"/>
        <w:jc w:val="both"/>
        <w:rPr>
          <w:rFonts w:ascii="Arial" w:hAnsi="Arial" w:cs="Arial"/>
          <w:i/>
          <w:color w:val="2E74B5" w:themeColor="accent1" w:themeShade="BF"/>
          <w:sz w:val="20"/>
          <w:szCs w:val="20"/>
          <w:lang w:val="lv-LV"/>
        </w:rPr>
      </w:pPr>
    </w:p>
    <w:p w:rsidR="00C76C66" w:rsidRDefault="00C76C66" w:rsidP="00C76C66">
      <w:pPr>
        <w:pStyle w:val="NormalWeb"/>
        <w:jc w:val="both"/>
        <w:rPr>
          <w:rFonts w:ascii="Arial" w:hAnsi="Arial" w:cs="Arial"/>
          <w:sz w:val="20"/>
          <w:szCs w:val="20"/>
          <w:lang w:val="lv-LV"/>
        </w:rPr>
      </w:pPr>
      <w:r w:rsidRPr="0059106F">
        <w:rPr>
          <w:rFonts w:ascii="Arial" w:hAnsi="Arial" w:cs="Arial"/>
          <w:sz w:val="20"/>
          <w:szCs w:val="20"/>
          <w:lang w:val="lv-LV"/>
        </w:rPr>
        <w:t>2. Akreditācija - Vai katrs finansējuma saņēmējs savā budžetā paredz kopīgās studijas programmas, kas ir attiecīgajā studiju virzienā akreditāciju, ja arī viņš nav bijis vadošais partneris. Līdz ar to akreditē visu virzienu un visas tajā esošās vecās un jaunās studiju programmas. Kāda kārtība šajā jautājumā ir attiecībā uz ārvalstu AII, vai viņi paši uzņemas akreditēšanu?</w:t>
      </w:r>
    </w:p>
    <w:p w:rsidR="00C76C66" w:rsidRPr="00641408" w:rsidRDefault="00C76C66" w:rsidP="00C76C66">
      <w:pPr>
        <w:pStyle w:val="NormalWeb"/>
        <w:spacing w:before="0" w:beforeAutospacing="0" w:after="0" w:afterAutospacing="0"/>
        <w:jc w:val="both"/>
        <w:rPr>
          <w:rFonts w:ascii="Arial" w:hAnsi="Arial" w:cs="Arial"/>
          <w:i/>
          <w:color w:val="2E74B5" w:themeColor="accent1" w:themeShade="BF"/>
          <w:sz w:val="20"/>
          <w:szCs w:val="20"/>
          <w:lang w:val="lv-LV"/>
        </w:rPr>
      </w:pPr>
      <w:r w:rsidRPr="002C65A0">
        <w:rPr>
          <w:rFonts w:ascii="Arial" w:hAnsi="Arial" w:cs="Arial"/>
          <w:i/>
          <w:color w:val="2E74B5" w:themeColor="accent1" w:themeShade="BF"/>
          <w:sz w:val="20"/>
          <w:szCs w:val="20"/>
          <w:u w:val="single"/>
          <w:lang w:val="lv-LV"/>
        </w:rPr>
        <w:t>Atbilde.</w:t>
      </w:r>
      <w:r w:rsidRPr="002C65A0">
        <w:rPr>
          <w:rFonts w:ascii="Arial" w:hAnsi="Arial" w:cs="Arial"/>
          <w:i/>
          <w:color w:val="2E74B5" w:themeColor="accent1" w:themeShade="BF"/>
          <w:sz w:val="20"/>
          <w:szCs w:val="20"/>
          <w:lang w:val="lv-LV"/>
        </w:rPr>
        <w:t xml:space="preserve"> MK noteikumu 2</w:t>
      </w:r>
      <w:r>
        <w:rPr>
          <w:rFonts w:ascii="Arial" w:hAnsi="Arial" w:cs="Arial"/>
          <w:i/>
          <w:color w:val="2E74B5" w:themeColor="accent1" w:themeShade="BF"/>
          <w:sz w:val="20"/>
          <w:szCs w:val="20"/>
          <w:lang w:val="lv-LV"/>
        </w:rPr>
        <w:t>8</w:t>
      </w:r>
      <w:r w:rsidRPr="002C65A0">
        <w:rPr>
          <w:rFonts w:ascii="Arial" w:hAnsi="Arial" w:cs="Arial"/>
          <w:i/>
          <w:color w:val="2E74B5" w:themeColor="accent1" w:themeShade="BF"/>
          <w:sz w:val="20"/>
          <w:szCs w:val="20"/>
          <w:lang w:val="lv-LV"/>
        </w:rPr>
        <w:t>.</w:t>
      </w:r>
      <w:r>
        <w:rPr>
          <w:rFonts w:ascii="Arial" w:hAnsi="Arial" w:cs="Arial"/>
          <w:i/>
          <w:color w:val="2E74B5" w:themeColor="accent1" w:themeShade="BF"/>
          <w:sz w:val="20"/>
          <w:szCs w:val="20"/>
          <w:lang w:val="lv-LV"/>
        </w:rPr>
        <w:t>1.9</w:t>
      </w:r>
      <w:r w:rsidRPr="002C65A0">
        <w:rPr>
          <w:rFonts w:ascii="Arial" w:hAnsi="Arial" w:cs="Arial"/>
          <w:i/>
          <w:color w:val="2E74B5" w:themeColor="accent1" w:themeShade="BF"/>
          <w:sz w:val="20"/>
          <w:szCs w:val="20"/>
          <w:lang w:val="lv-LV"/>
        </w:rPr>
        <w:t>.apakšpunkts</w:t>
      </w:r>
      <w:r>
        <w:rPr>
          <w:rFonts w:ascii="Arial" w:hAnsi="Arial" w:cs="Arial"/>
          <w:i/>
          <w:color w:val="2E74B5" w:themeColor="accent1" w:themeShade="BF"/>
          <w:sz w:val="20"/>
          <w:szCs w:val="20"/>
          <w:lang w:val="lv-LV"/>
        </w:rPr>
        <w:t xml:space="preserve"> paredz, ka </w:t>
      </w:r>
      <w:r w:rsidRPr="002C65A0">
        <w:rPr>
          <w:rFonts w:ascii="Arial" w:hAnsi="Arial" w:cs="Arial"/>
          <w:i/>
          <w:color w:val="2E74B5" w:themeColor="accent1" w:themeShade="BF"/>
          <w:sz w:val="20"/>
          <w:szCs w:val="20"/>
          <w:lang w:val="lv-LV"/>
        </w:rPr>
        <w:t>otrajā kārtā ir attiecināmas</w:t>
      </w:r>
      <w:r>
        <w:rPr>
          <w:rFonts w:ascii="Arial" w:hAnsi="Arial" w:cs="Arial"/>
          <w:i/>
          <w:color w:val="2E74B5" w:themeColor="accent1" w:themeShade="BF"/>
          <w:sz w:val="20"/>
          <w:szCs w:val="20"/>
          <w:lang w:val="lv-LV"/>
        </w:rPr>
        <w:t xml:space="preserve"> studiju virziena akreditācijas izmaksas EQAR aģentūrā, tai skaitā ekspertu vizītes. Vienlaikus minētais apakšpunkts </w:t>
      </w:r>
      <w:r>
        <w:rPr>
          <w:rFonts w:ascii="Arial" w:hAnsi="Arial" w:cs="Arial"/>
          <w:i/>
          <w:color w:val="2E74B5" w:themeColor="accent1" w:themeShade="BF"/>
          <w:sz w:val="20"/>
          <w:szCs w:val="20"/>
          <w:lang w:val="lv-LV"/>
        </w:rPr>
        <w:lastRenderedPageBreak/>
        <w:t xml:space="preserve">neparedz, ka šīs izmaksas būtu attiecināmas arī sadarbības partneriem, tai skaitā ārvalstu. </w:t>
      </w:r>
      <w:r w:rsidRPr="000959E6">
        <w:rPr>
          <w:rFonts w:ascii="Arial" w:hAnsi="Arial" w:cs="Arial"/>
          <w:b/>
          <w:i/>
          <w:color w:val="2E74B5" w:themeColor="accent1" w:themeShade="BF"/>
          <w:sz w:val="20"/>
          <w:szCs w:val="20"/>
          <w:lang w:val="lv-LV"/>
        </w:rPr>
        <w:t>Katrs finansējuma saņēmējs savā budžetā paredz tikai to studiju virzienu akreditācijas izmaksas, kuru ietvaros projektā tiek izstrādātas jaunās studiju programmas.</w:t>
      </w:r>
      <w:r>
        <w:rPr>
          <w:rFonts w:ascii="Arial" w:hAnsi="Arial" w:cs="Arial"/>
          <w:i/>
          <w:color w:val="2E74B5" w:themeColor="accent1" w:themeShade="BF"/>
          <w:sz w:val="20"/>
          <w:szCs w:val="20"/>
          <w:lang w:val="lv-LV"/>
        </w:rPr>
        <w:t xml:space="preserve"> Līdz ar to AII, kas kā sadarbības partneris </w:t>
      </w:r>
      <w:r w:rsidRPr="00641408">
        <w:rPr>
          <w:rFonts w:ascii="Arial" w:hAnsi="Arial" w:cs="Arial"/>
          <w:i/>
          <w:color w:val="2E74B5" w:themeColor="accent1" w:themeShade="BF"/>
          <w:sz w:val="20"/>
          <w:szCs w:val="20"/>
          <w:lang w:val="lv-LV"/>
        </w:rPr>
        <w:t xml:space="preserve">ir iesaistīts </w:t>
      </w:r>
      <w:r>
        <w:rPr>
          <w:rFonts w:ascii="Arial" w:hAnsi="Arial" w:cs="Arial"/>
          <w:i/>
          <w:color w:val="2E74B5" w:themeColor="accent1" w:themeShade="BF"/>
          <w:sz w:val="20"/>
          <w:szCs w:val="20"/>
          <w:lang w:val="lv-LV"/>
        </w:rPr>
        <w:t xml:space="preserve">kopīgas studiju programmas izstrādē citas institūcijas projektā, savā projektā nevar paredzēt attiecīgā studiju virziena akreditācijas izmaksas, izņemot gadījumu, ja savā projektā šajā studiju virzienā </w:t>
      </w:r>
      <w:r w:rsidRPr="00641408">
        <w:rPr>
          <w:rFonts w:ascii="Arial" w:hAnsi="Arial" w:cs="Arial"/>
          <w:i/>
          <w:color w:val="2E74B5" w:themeColor="accent1" w:themeShade="BF"/>
          <w:sz w:val="20"/>
          <w:szCs w:val="20"/>
          <w:lang w:val="lv-LV"/>
        </w:rPr>
        <w:t xml:space="preserve">tiek izstrādāta kāda cita </w:t>
      </w:r>
      <w:r>
        <w:rPr>
          <w:rFonts w:ascii="Arial" w:hAnsi="Arial" w:cs="Arial"/>
          <w:i/>
          <w:color w:val="2E74B5" w:themeColor="accent1" w:themeShade="BF"/>
          <w:sz w:val="20"/>
          <w:szCs w:val="20"/>
          <w:lang w:val="lv-LV"/>
        </w:rPr>
        <w:t xml:space="preserve">jauna </w:t>
      </w:r>
      <w:r w:rsidRPr="00641408">
        <w:rPr>
          <w:rFonts w:ascii="Arial" w:hAnsi="Arial" w:cs="Arial"/>
          <w:i/>
          <w:color w:val="2E74B5" w:themeColor="accent1" w:themeShade="BF"/>
          <w:sz w:val="20"/>
          <w:szCs w:val="20"/>
          <w:lang w:val="lv-LV"/>
        </w:rPr>
        <w:t xml:space="preserve">studiju programma. </w:t>
      </w:r>
    </w:p>
    <w:p w:rsidR="00C76C66" w:rsidRDefault="00C76C66" w:rsidP="00C76C66">
      <w:pPr>
        <w:pStyle w:val="NormalWeb"/>
        <w:spacing w:before="0" w:beforeAutospacing="0" w:after="0" w:afterAutospacing="0"/>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 xml:space="preserve">Vēršam uzmanību, ka </w:t>
      </w:r>
      <w:r w:rsidRPr="00641408">
        <w:rPr>
          <w:rFonts w:ascii="Arial" w:hAnsi="Arial" w:cs="Arial"/>
          <w:i/>
          <w:color w:val="2E74B5" w:themeColor="accent1" w:themeShade="BF"/>
          <w:sz w:val="20"/>
          <w:szCs w:val="20"/>
          <w:lang w:val="lv-LV"/>
        </w:rPr>
        <w:t>Augstskolu likuma 55.</w:t>
      </w:r>
      <w:r w:rsidRPr="001002A5">
        <w:rPr>
          <w:rFonts w:ascii="Arial" w:hAnsi="Arial" w:cs="Arial"/>
          <w:i/>
          <w:color w:val="2E74B5" w:themeColor="accent1" w:themeShade="BF"/>
          <w:sz w:val="20"/>
          <w:szCs w:val="20"/>
          <w:vertAlign w:val="superscript"/>
          <w:lang w:val="lv-LV"/>
        </w:rPr>
        <w:t>1</w:t>
      </w:r>
      <w:r w:rsidRPr="00641408">
        <w:rPr>
          <w:rFonts w:ascii="Arial" w:hAnsi="Arial" w:cs="Arial"/>
          <w:i/>
          <w:color w:val="2E74B5" w:themeColor="accent1" w:themeShade="BF"/>
          <w:sz w:val="20"/>
          <w:szCs w:val="20"/>
          <w:lang w:val="lv-LV"/>
        </w:rPr>
        <w:t xml:space="preserve"> panta </w:t>
      </w:r>
      <w:r>
        <w:rPr>
          <w:rFonts w:ascii="Arial" w:hAnsi="Arial" w:cs="Arial"/>
          <w:i/>
          <w:color w:val="2E74B5" w:themeColor="accent1" w:themeShade="BF"/>
          <w:sz w:val="20"/>
          <w:szCs w:val="20"/>
          <w:lang w:val="lv-LV"/>
        </w:rPr>
        <w:t xml:space="preserve">ceturtā </w:t>
      </w:r>
      <w:r w:rsidRPr="00641408">
        <w:rPr>
          <w:rFonts w:ascii="Arial" w:hAnsi="Arial" w:cs="Arial"/>
          <w:i/>
          <w:color w:val="2E74B5" w:themeColor="accent1" w:themeShade="BF"/>
          <w:sz w:val="20"/>
          <w:szCs w:val="20"/>
          <w:lang w:val="lv-LV"/>
        </w:rPr>
        <w:t>daļa</w:t>
      </w:r>
      <w:r>
        <w:rPr>
          <w:rFonts w:ascii="Arial" w:hAnsi="Arial" w:cs="Arial"/>
          <w:i/>
          <w:color w:val="2E74B5" w:themeColor="accent1" w:themeShade="BF"/>
          <w:sz w:val="20"/>
          <w:szCs w:val="20"/>
          <w:lang w:val="lv-LV"/>
        </w:rPr>
        <w:t xml:space="preserve"> </w:t>
      </w:r>
      <w:r w:rsidRPr="00641408">
        <w:rPr>
          <w:rFonts w:ascii="Arial" w:hAnsi="Arial" w:cs="Arial"/>
          <w:i/>
          <w:color w:val="2E74B5" w:themeColor="accent1" w:themeShade="BF"/>
          <w:sz w:val="20"/>
          <w:szCs w:val="20"/>
          <w:lang w:val="lv-LV"/>
        </w:rPr>
        <w:t>nosaka, ka augstskolas īstenoto kopīgās studiju programmas daļu izvērtē novērtēšanas komisija atbilstošā augstskolas studiju virziena akreditācijas ietvaros šajā likumā un citos normatīvajos aktos noteiktajā kārtībā.</w:t>
      </w:r>
      <w:r>
        <w:rPr>
          <w:rFonts w:ascii="Arial" w:hAnsi="Arial" w:cs="Arial"/>
          <w:i/>
          <w:color w:val="2E74B5" w:themeColor="accent1" w:themeShade="BF"/>
          <w:sz w:val="20"/>
          <w:szCs w:val="20"/>
          <w:lang w:val="lv-LV"/>
        </w:rPr>
        <w:t xml:space="preserve"> </w:t>
      </w:r>
      <w:r w:rsidRPr="004C4C23">
        <w:rPr>
          <w:rFonts w:ascii="Arial" w:hAnsi="Arial" w:cs="Arial"/>
          <w:i/>
          <w:color w:val="2E74B5" w:themeColor="accent1" w:themeShade="BF"/>
          <w:sz w:val="20"/>
          <w:szCs w:val="20"/>
          <w:lang w:val="lv-LV"/>
        </w:rPr>
        <w:t>Ja partnerinstitūcija ir ārvalsts augstskola, tās īstenotā kopīgās studiju programmas daļa atzīstama attiecīgajā ārvalstī noteiktajā kārtībā</w:t>
      </w:r>
      <w:r>
        <w:rPr>
          <w:rFonts w:ascii="Arial" w:hAnsi="Arial" w:cs="Arial"/>
          <w:i/>
          <w:color w:val="2E74B5" w:themeColor="accent1" w:themeShade="BF"/>
          <w:sz w:val="20"/>
          <w:szCs w:val="20"/>
          <w:lang w:val="lv-LV"/>
        </w:rPr>
        <w:t>.</w:t>
      </w:r>
    </w:p>
    <w:p w:rsidR="00C76C66" w:rsidRDefault="00C76C66" w:rsidP="00C76C66">
      <w:pPr>
        <w:pStyle w:val="NormalWeb"/>
        <w:spacing w:before="0" w:beforeAutospacing="0" w:after="0" w:afterAutospacing="0"/>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Līdz ar to</w:t>
      </w:r>
      <w:r w:rsidRPr="00BA3AA8">
        <w:rPr>
          <w:rFonts w:ascii="Arial" w:hAnsi="Arial" w:cs="Arial"/>
          <w:b/>
          <w:i/>
          <w:color w:val="2E74B5" w:themeColor="accent1" w:themeShade="BF"/>
          <w:sz w:val="20"/>
          <w:szCs w:val="20"/>
          <w:lang w:val="lv-LV"/>
        </w:rPr>
        <w:t>, ja sadarbības partneris kopīgas studiju programmas izstrādē un īstenošanā ir ārvalsts AII, tā kopīgās studiju programmas daļas akreditāciju veic attiecīgajā ārvalstī noteiktajā kārtībā, no saviem līdzekļiem finansējot arī akreditācijas izmaksas</w:t>
      </w:r>
      <w:r>
        <w:rPr>
          <w:rFonts w:ascii="Arial" w:hAnsi="Arial" w:cs="Arial"/>
          <w:i/>
          <w:color w:val="2E74B5" w:themeColor="accent1" w:themeShade="BF"/>
          <w:sz w:val="20"/>
          <w:szCs w:val="20"/>
          <w:lang w:val="lv-LV"/>
        </w:rPr>
        <w:t xml:space="preserve">.  </w:t>
      </w:r>
    </w:p>
    <w:p w:rsidR="00C61CA8" w:rsidRDefault="00C61CA8" w:rsidP="00C61CA8">
      <w:pPr>
        <w:rPr>
          <w:rFonts w:ascii="Times New Roman" w:hAnsi="Times New Roman" w:cs="Times New Roman"/>
          <w:lang w:val="lv-LV" w:eastAsia="lv-LV"/>
        </w:rPr>
      </w:pPr>
    </w:p>
    <w:p w:rsidR="00C61CA8" w:rsidRPr="00666188" w:rsidRDefault="00C61CA8" w:rsidP="00C61CA8">
      <w:pPr>
        <w:rPr>
          <w:rFonts w:ascii="Times New Roman" w:hAnsi="Times New Roman" w:cs="Times New Roman"/>
          <w:lang w:val="lv-LV" w:eastAsia="lv-LV"/>
        </w:rPr>
      </w:pPr>
      <w:r w:rsidRPr="00666188">
        <w:rPr>
          <w:rFonts w:ascii="Times New Roman" w:hAnsi="Times New Roman" w:cs="Times New Roman"/>
          <w:lang w:val="lv-LV" w:eastAsia="lv-LV"/>
        </w:rPr>
        <w:t>Atb</w:t>
      </w:r>
      <w:r>
        <w:rPr>
          <w:rFonts w:ascii="Times New Roman" w:hAnsi="Times New Roman" w:cs="Times New Roman"/>
          <w:lang w:val="lv-LV" w:eastAsia="lv-LV"/>
        </w:rPr>
        <w:t>ildes uz jautājumiem sagatavojuši</w:t>
      </w:r>
      <w:r w:rsidRPr="00666188">
        <w:rPr>
          <w:rFonts w:ascii="Times New Roman" w:hAnsi="Times New Roman" w:cs="Times New Roman"/>
          <w:lang w:val="lv-LV" w:eastAsia="lv-LV"/>
        </w:rPr>
        <w:t xml:space="preserve"> Izglītības un zinātnes ministrijas </w:t>
      </w:r>
      <w:r>
        <w:rPr>
          <w:rFonts w:ascii="Times New Roman" w:hAnsi="Times New Roman" w:cs="Times New Roman"/>
          <w:lang w:val="lv-LV" w:eastAsia="lv-LV"/>
        </w:rPr>
        <w:t>speciālisti</w:t>
      </w:r>
      <w:r w:rsidRPr="00666188">
        <w:rPr>
          <w:rFonts w:ascii="Times New Roman" w:hAnsi="Times New Roman" w:cs="Times New Roman"/>
          <w:lang w:val="lv-LV" w:eastAsia="lv-LV"/>
        </w:rPr>
        <w:t>.</w:t>
      </w:r>
    </w:p>
    <w:p w:rsidR="00E97057" w:rsidRDefault="00E97057" w:rsidP="00E97057">
      <w:pPr>
        <w:rPr>
          <w:rFonts w:ascii="Times New Roman" w:eastAsia="Times New Roman" w:hAnsi="Times New Roman" w:cs="Times New Roman"/>
          <w:i/>
          <w:sz w:val="24"/>
          <w:szCs w:val="24"/>
          <w:lang w:val="lv-LV"/>
        </w:rPr>
      </w:pPr>
      <w:r w:rsidRPr="00E97057">
        <w:rPr>
          <w:rFonts w:ascii="Times New Roman" w:eastAsia="Times New Roman" w:hAnsi="Times New Roman" w:cs="Times New Roman"/>
          <w:i/>
          <w:sz w:val="24"/>
          <w:szCs w:val="24"/>
          <w:lang w:val="lv-LV"/>
        </w:rPr>
        <w:t>12.09.2018.</w:t>
      </w:r>
    </w:p>
    <w:p w:rsidR="00E97057" w:rsidRPr="00CA6277" w:rsidRDefault="00E97057" w:rsidP="00113DD2">
      <w:pPr>
        <w:spacing w:after="0" w:line="240" w:lineRule="auto"/>
        <w:rPr>
          <w:rFonts w:ascii="Arial" w:hAnsi="Arial" w:cs="Arial"/>
          <w:sz w:val="20"/>
          <w:szCs w:val="20"/>
          <w:lang w:val="lv-LV"/>
        </w:rPr>
      </w:pPr>
      <w:r w:rsidRPr="00CA6277">
        <w:rPr>
          <w:rFonts w:ascii="Arial" w:hAnsi="Arial" w:cs="Arial"/>
          <w:sz w:val="20"/>
          <w:szCs w:val="20"/>
          <w:lang w:val="lv-LV"/>
        </w:rPr>
        <w:t>Jautājums saistībā  ar atbalstāmajām darbībām SAM 8.2.1.</w:t>
      </w:r>
    </w:p>
    <w:p w:rsidR="00E97057" w:rsidRPr="00CA6277" w:rsidRDefault="00E97057" w:rsidP="00113DD2">
      <w:pPr>
        <w:spacing w:after="0"/>
        <w:rPr>
          <w:rFonts w:ascii="Arial" w:hAnsi="Arial" w:cs="Arial"/>
          <w:sz w:val="20"/>
          <w:szCs w:val="20"/>
          <w:lang w:val="lv-LV"/>
        </w:rPr>
      </w:pPr>
      <w:r w:rsidRPr="00CA6277">
        <w:rPr>
          <w:rFonts w:ascii="Arial" w:hAnsi="Arial" w:cs="Arial"/>
          <w:sz w:val="20"/>
          <w:szCs w:val="20"/>
          <w:lang w:val="lv-LV"/>
        </w:rPr>
        <w:t>Vai no projekta līdzekļiem var veikt izpēti, piemēram, par kompetencēm, kādas dažādām programmas absolventu kategorijām ir jāattīsta, kādas ir tehnoloģiju kompetences, kādi attiecīgi programmas elementi tās var atnest.</w:t>
      </w:r>
    </w:p>
    <w:p w:rsidR="00E97057" w:rsidRPr="00CA6277" w:rsidRDefault="00E97057" w:rsidP="00113DD2">
      <w:pPr>
        <w:spacing w:before="120"/>
        <w:rPr>
          <w:rFonts w:ascii="Arial" w:hAnsi="Arial" w:cs="Arial"/>
          <w:sz w:val="20"/>
          <w:szCs w:val="20"/>
          <w:lang w:val="lv-LV"/>
        </w:rPr>
      </w:pPr>
      <w:r w:rsidRPr="00CA6277">
        <w:rPr>
          <w:rFonts w:ascii="Arial" w:hAnsi="Arial" w:cs="Arial"/>
          <w:sz w:val="20"/>
          <w:szCs w:val="20"/>
          <w:lang w:val="lv-LV"/>
        </w:rPr>
        <w:t>Vai tas ir jānodrošina ar ekspertu iesaisti pie programmas plāna sastādīšanas?</w:t>
      </w:r>
    </w:p>
    <w:p w:rsidR="00E97057" w:rsidRPr="00E97057" w:rsidRDefault="00E97057" w:rsidP="00113DD2">
      <w:pPr>
        <w:spacing w:before="120"/>
        <w:jc w:val="both"/>
        <w:rPr>
          <w:rFonts w:ascii="Arial" w:hAnsi="Arial" w:cs="Arial"/>
          <w:color w:val="2E74B5" w:themeColor="accent1" w:themeShade="BF"/>
          <w:sz w:val="20"/>
          <w:szCs w:val="20"/>
          <w:lang w:val="lv-LV"/>
        </w:rPr>
      </w:pPr>
      <w:r w:rsidRPr="00E97057">
        <w:rPr>
          <w:rFonts w:ascii="Arial" w:hAnsi="Arial" w:cs="Arial"/>
          <w:color w:val="2E74B5" w:themeColor="accent1" w:themeShade="BF"/>
          <w:sz w:val="20"/>
          <w:szCs w:val="20"/>
          <w:lang w:val="lv-LV"/>
        </w:rPr>
        <w:t xml:space="preserve">Atbilde: Jā, no projekta līdzekļiem var veikt izpēti par studiju programmas absolventam nepieciešamām kompetencēm, ņemot vērā to, ka kompetenču apzināšana ir viens no studiju programmas izstrādes sākuma posmiem, līdz ar to tā attiecas uz 2018.gada 9.janvāra  Ministru kabineta noteikumu Nr.27 „Darbības programmas „Izaugsme un nodarbinātība” 8.2.1. specifiskā atbalsta mērķa „Samazināt studiju programmu fragmentāciju un stiprināt resursu koplietošanu” pirmās un otrās projektu iesniegumu atlases kārtas īstenošanas noteikumi”” (turpmāk – MK noteikumi) 27.1.apakšpunktā noteikto atbalstāmo darbību: „jaunu Eiropas Savienības valodās īstenotu studiju programmu un kopīgo doktorantūras studiju programmu izstrāde un licencēšana”. Tā kā studiju programmas pievienotā vērtība parādās sasniedzamajos studiju rezultātos </w:t>
      </w:r>
      <w:r w:rsidRPr="00E97057">
        <w:rPr>
          <w:rFonts w:ascii="Arial" w:hAnsi="Arial" w:cs="Arial"/>
          <w:i/>
          <w:iCs/>
          <w:color w:val="2E74B5" w:themeColor="accent1" w:themeShade="BF"/>
          <w:sz w:val="20"/>
          <w:szCs w:val="20"/>
          <w:lang w:val="lv-LV"/>
        </w:rPr>
        <w:t>(</w:t>
      </w:r>
      <w:proofErr w:type="spellStart"/>
      <w:r w:rsidRPr="00E97057">
        <w:rPr>
          <w:rFonts w:ascii="Arial" w:hAnsi="Arial" w:cs="Arial"/>
          <w:i/>
          <w:iCs/>
          <w:color w:val="2E74B5" w:themeColor="accent1" w:themeShade="BF"/>
          <w:sz w:val="20"/>
          <w:szCs w:val="20"/>
          <w:lang w:val="lv-LV"/>
        </w:rPr>
        <w:t>learning</w:t>
      </w:r>
      <w:proofErr w:type="spellEnd"/>
      <w:r w:rsidRPr="00E97057">
        <w:rPr>
          <w:rFonts w:ascii="Arial" w:hAnsi="Arial" w:cs="Arial"/>
          <w:i/>
          <w:iCs/>
          <w:color w:val="2E74B5" w:themeColor="accent1" w:themeShade="BF"/>
          <w:sz w:val="20"/>
          <w:szCs w:val="20"/>
          <w:lang w:val="lv-LV"/>
        </w:rPr>
        <w:t xml:space="preserve"> </w:t>
      </w:r>
      <w:proofErr w:type="spellStart"/>
      <w:r w:rsidRPr="00E97057">
        <w:rPr>
          <w:rFonts w:ascii="Arial" w:hAnsi="Arial" w:cs="Arial"/>
          <w:i/>
          <w:iCs/>
          <w:color w:val="2E74B5" w:themeColor="accent1" w:themeShade="BF"/>
          <w:sz w:val="20"/>
          <w:szCs w:val="20"/>
          <w:lang w:val="lv-LV"/>
        </w:rPr>
        <w:t>outcomes</w:t>
      </w:r>
      <w:proofErr w:type="spellEnd"/>
      <w:r w:rsidRPr="00E97057">
        <w:rPr>
          <w:rFonts w:ascii="Arial" w:hAnsi="Arial" w:cs="Arial"/>
          <w:i/>
          <w:iCs/>
          <w:color w:val="2E74B5" w:themeColor="accent1" w:themeShade="BF"/>
          <w:sz w:val="20"/>
          <w:szCs w:val="20"/>
          <w:lang w:val="lv-LV"/>
        </w:rPr>
        <w:t>)</w:t>
      </w:r>
      <w:r w:rsidRPr="00E97057">
        <w:rPr>
          <w:rFonts w:ascii="Arial" w:hAnsi="Arial" w:cs="Arial"/>
          <w:color w:val="2E74B5" w:themeColor="accent1" w:themeShade="BF"/>
          <w:sz w:val="20"/>
          <w:szCs w:val="20"/>
          <w:lang w:val="lv-LV"/>
        </w:rPr>
        <w:t xml:space="preserve">, tiem ir jāapliecina, ka students ir ne tikai apguvis teorētiskās zināšanas, bet arī ieguvis kompetences tās pielietot, savukārt šo kompetenču atbilstība nozares cilvēkresursu attīstības vajadzībām parāda absolventu konkurētspēju darba tirgū. </w:t>
      </w:r>
    </w:p>
    <w:p w:rsidR="00E97057" w:rsidRPr="00E97057" w:rsidRDefault="00E97057" w:rsidP="00E97057">
      <w:pPr>
        <w:jc w:val="both"/>
        <w:rPr>
          <w:rFonts w:ascii="Arial" w:hAnsi="Arial" w:cs="Arial"/>
          <w:color w:val="2E74B5" w:themeColor="accent1" w:themeShade="BF"/>
          <w:sz w:val="20"/>
          <w:szCs w:val="20"/>
          <w:lang w:val="lv-LV"/>
        </w:rPr>
      </w:pPr>
      <w:r w:rsidRPr="00E97057">
        <w:rPr>
          <w:rFonts w:ascii="Arial" w:hAnsi="Arial" w:cs="Arial"/>
          <w:color w:val="2E74B5" w:themeColor="accent1" w:themeShade="BF"/>
          <w:sz w:val="20"/>
          <w:szCs w:val="20"/>
          <w:lang w:val="lv-LV"/>
        </w:rPr>
        <w:t xml:space="preserve">Minēto kompetenču izpēti var veikt projekta īstenošanas personāls (piemēram, nozares eksperts), kas iesaistīts projektā uz darba līguma vai uzņēmuma līguma pamata. </w:t>
      </w:r>
    </w:p>
    <w:p w:rsidR="00E97057" w:rsidRPr="00E97057" w:rsidRDefault="00E97057" w:rsidP="00E97057">
      <w:pPr>
        <w:jc w:val="both"/>
        <w:rPr>
          <w:rFonts w:ascii="Arial" w:hAnsi="Arial" w:cs="Arial"/>
          <w:color w:val="2E74B5" w:themeColor="accent1" w:themeShade="BF"/>
          <w:sz w:val="20"/>
          <w:szCs w:val="20"/>
          <w:lang w:val="lv-LV"/>
        </w:rPr>
      </w:pPr>
      <w:r w:rsidRPr="00E97057">
        <w:rPr>
          <w:rFonts w:ascii="Arial" w:hAnsi="Arial" w:cs="Arial"/>
          <w:color w:val="2E74B5" w:themeColor="accent1" w:themeShade="BF"/>
          <w:sz w:val="20"/>
          <w:szCs w:val="20"/>
          <w:lang w:val="lv-LV"/>
        </w:rPr>
        <w:t xml:space="preserve">Vienlaikus vēršam uzmanību, ka minēto izpēti var veikt tikai par to studiju programmu absolventu nepieciešamajām kompetencēm, kas tiek izstrādātas projekta ietvaros.  Papildus vēršam uzmanību, ka projekta kopējais attiecināmais finansējums vienas studiju programmas izstrādei un pārējām MK noteikumu 27. punktā minētajām atbalstāmajām darbībām nepārsniedz 100 000 </w:t>
      </w:r>
      <w:proofErr w:type="spellStart"/>
      <w:r w:rsidRPr="00E97057">
        <w:rPr>
          <w:rFonts w:ascii="Arial" w:hAnsi="Arial" w:cs="Arial"/>
          <w:color w:val="2E74B5" w:themeColor="accent1" w:themeShade="BF"/>
          <w:sz w:val="20"/>
          <w:szCs w:val="20"/>
          <w:lang w:val="lv-LV"/>
        </w:rPr>
        <w:t>euro</w:t>
      </w:r>
      <w:proofErr w:type="spellEnd"/>
      <w:r w:rsidRPr="00E97057">
        <w:rPr>
          <w:rFonts w:ascii="Arial" w:hAnsi="Arial" w:cs="Arial"/>
          <w:color w:val="2E74B5" w:themeColor="accent1" w:themeShade="BF"/>
          <w:sz w:val="20"/>
          <w:szCs w:val="20"/>
          <w:lang w:val="lv-LV"/>
        </w:rPr>
        <w:t>.</w:t>
      </w:r>
    </w:p>
    <w:p w:rsidR="00622D6B" w:rsidRDefault="00622D6B" w:rsidP="00622D6B">
      <w:pPr>
        <w:rPr>
          <w:rFonts w:ascii="Times New Roman" w:eastAsia="Times New Roman" w:hAnsi="Times New Roman" w:cs="Times New Roman"/>
          <w:i/>
          <w:sz w:val="24"/>
          <w:szCs w:val="24"/>
          <w:lang w:val="lv-LV"/>
        </w:rPr>
      </w:pPr>
    </w:p>
    <w:p w:rsidR="00622D6B" w:rsidRDefault="00622D6B" w:rsidP="00622D6B">
      <w:pPr>
        <w:rPr>
          <w:rFonts w:ascii="Times New Roman" w:eastAsia="Times New Roman" w:hAnsi="Times New Roman" w:cs="Times New Roman"/>
          <w:b/>
          <w:sz w:val="24"/>
          <w:szCs w:val="24"/>
          <w:lang w:val="lv-LV"/>
        </w:rPr>
      </w:pPr>
      <w:r>
        <w:rPr>
          <w:rFonts w:ascii="Times New Roman" w:eastAsia="Times New Roman" w:hAnsi="Times New Roman" w:cs="Times New Roman"/>
          <w:i/>
          <w:sz w:val="24"/>
          <w:szCs w:val="24"/>
          <w:lang w:val="lv-LV"/>
        </w:rPr>
        <w:t>24</w:t>
      </w:r>
      <w:r w:rsidRPr="00F4722C">
        <w:rPr>
          <w:rFonts w:ascii="Times New Roman" w:eastAsia="Times New Roman" w:hAnsi="Times New Roman" w:cs="Times New Roman"/>
          <w:i/>
          <w:sz w:val="24"/>
          <w:szCs w:val="24"/>
          <w:lang w:val="lv-LV"/>
        </w:rPr>
        <w:t>.08.2018</w:t>
      </w:r>
    </w:p>
    <w:p w:rsidR="00622D6B" w:rsidRDefault="00622D6B" w:rsidP="00622D6B">
      <w:pPr>
        <w:pStyle w:val="NormalWeb"/>
        <w:rPr>
          <w:rStyle w:val="Emphasis"/>
          <w:rFonts w:ascii="Arial" w:hAnsi="Arial" w:cs="Arial"/>
          <w:sz w:val="20"/>
          <w:szCs w:val="20"/>
          <w:lang w:val="lv-LV"/>
        </w:rPr>
      </w:pPr>
      <w:r>
        <w:rPr>
          <w:rFonts w:ascii="Arial" w:hAnsi="Arial" w:cs="Arial"/>
          <w:sz w:val="20"/>
          <w:szCs w:val="20"/>
          <w:lang w:val="lv-LV"/>
        </w:rPr>
        <w:t xml:space="preserve">1. </w:t>
      </w:r>
      <w:r>
        <w:rPr>
          <w:rStyle w:val="Strong"/>
          <w:rFonts w:ascii="Arial" w:hAnsi="Arial" w:cs="Arial"/>
          <w:sz w:val="20"/>
          <w:szCs w:val="20"/>
          <w:lang w:val="lv-LV"/>
        </w:rPr>
        <w:t>Sadaļā 1.9. informācija par partneriem</w:t>
      </w:r>
      <w:r>
        <w:rPr>
          <w:rFonts w:ascii="Arial" w:hAnsi="Arial" w:cs="Arial"/>
          <w:sz w:val="20"/>
          <w:szCs w:val="20"/>
          <w:lang w:val="lv-LV"/>
        </w:rPr>
        <w:t xml:space="preserve"> - </w:t>
      </w:r>
      <w:r>
        <w:rPr>
          <w:rStyle w:val="Emphasis"/>
          <w:rFonts w:ascii="Arial" w:hAnsi="Arial" w:cs="Arial"/>
          <w:sz w:val="20"/>
          <w:szCs w:val="20"/>
          <w:lang w:val="lv-LV"/>
        </w:rPr>
        <w:t>vai Projekta iesniedzējs kā Vadošais partneris par partneriem uzrāda tikai tās AII, kuras būs sadarbības partneri un piedalīsies Vadošā partnera programmu izstrādē, vai arī par partneriem uzrāda  tās AII, kuru programmu izstrādē piedalīsies Projekta iesniedzējs.</w:t>
      </w:r>
    </w:p>
    <w:p w:rsidR="00622D6B" w:rsidRDefault="00622D6B" w:rsidP="00622D6B">
      <w:pPr>
        <w:pStyle w:val="NormalWeb"/>
        <w:jc w:val="both"/>
        <w:rPr>
          <w:color w:val="2E74B5" w:themeColor="accent1" w:themeShade="BF"/>
          <w:highlight w:val="yellow"/>
        </w:rPr>
      </w:pPr>
      <w:r>
        <w:rPr>
          <w:rFonts w:ascii="Arial" w:hAnsi="Arial" w:cs="Arial"/>
          <w:i/>
          <w:color w:val="2E74B5" w:themeColor="accent1" w:themeShade="BF"/>
          <w:sz w:val="20"/>
          <w:szCs w:val="20"/>
          <w:u w:val="single"/>
          <w:lang w:val="lv-LV"/>
        </w:rPr>
        <w:lastRenderedPageBreak/>
        <w:t>Atbilde.</w:t>
      </w:r>
      <w:r>
        <w:rPr>
          <w:rFonts w:ascii="Arial" w:hAnsi="Arial" w:cs="Arial"/>
          <w:i/>
          <w:color w:val="2E74B5" w:themeColor="accent1" w:themeShade="BF"/>
          <w:sz w:val="20"/>
          <w:szCs w:val="20"/>
          <w:lang w:val="lv-LV"/>
        </w:rPr>
        <w:t xml:space="preserve"> Projekta iesnieguma 1.9.sadaļā „Informācija par partneriem” norāda </w:t>
      </w:r>
      <w:r>
        <w:rPr>
          <w:rFonts w:ascii="Arial" w:hAnsi="Arial" w:cs="Arial"/>
          <w:i/>
          <w:color w:val="2E74B5" w:themeColor="accent1" w:themeShade="BF"/>
          <w:sz w:val="20"/>
          <w:szCs w:val="20"/>
          <w:u w:val="single"/>
          <w:lang w:val="lv-LV"/>
        </w:rPr>
        <w:t>tikai tās AII</w:t>
      </w:r>
      <w:r>
        <w:rPr>
          <w:rFonts w:ascii="Arial" w:hAnsi="Arial" w:cs="Arial"/>
          <w:i/>
          <w:color w:val="2E74B5" w:themeColor="accent1" w:themeShade="BF"/>
          <w:sz w:val="20"/>
          <w:szCs w:val="20"/>
          <w:lang w:val="lv-LV"/>
        </w:rPr>
        <w:t>, kuras būs projekta sadarbības partneri un piedalīsies Projekta iesniedzēja studiju programmu izstrādē.</w:t>
      </w:r>
    </w:p>
    <w:p w:rsidR="00622D6B" w:rsidRDefault="00622D6B" w:rsidP="00622D6B">
      <w:pPr>
        <w:pStyle w:val="NormalWeb"/>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Vēršam uzmanību, ka Ministru kabineta  2018.gada 9.janvāra Ministru kabineta noteikumu Nr.27 „Darbības programmas „Izaugsme un nodarbinātība” 8.2.1.specifiskā atbalsta mērķa „Samazināt studiju programmu fragmentāciju un stiprināt resursu koplietošanu” pirmās un otrās projektu iesniegumu atlases kārtas īstenošanas noteikumi” (turpmāk – MK noteikumi) 23.punkts</w:t>
      </w:r>
      <w:r>
        <w:rPr>
          <w:rStyle w:val="FootnoteReference"/>
          <w:rFonts w:ascii="Arial" w:hAnsi="Arial" w:cs="Arial"/>
          <w:i/>
          <w:color w:val="2E74B5" w:themeColor="accent1" w:themeShade="BF"/>
          <w:sz w:val="20"/>
          <w:szCs w:val="20"/>
          <w:lang w:val="lv-LV"/>
        </w:rPr>
        <w:footnoteReference w:id="3"/>
      </w:r>
      <w:r>
        <w:rPr>
          <w:rFonts w:ascii="Arial" w:hAnsi="Arial" w:cs="Arial"/>
          <w:i/>
          <w:color w:val="2E74B5" w:themeColor="accent1" w:themeShade="BF"/>
          <w:sz w:val="20"/>
          <w:szCs w:val="20"/>
          <w:lang w:val="lv-LV"/>
        </w:rPr>
        <w:t xml:space="preserve"> paredz, ka projektu var īstenot individuāli vai sadarbībā ar augstākās izglītības institūciju, tai skaitā ārvalstu, vai zinātnisko institūciju. Tā ir projekta iesniedzēja un sadarbības institūciju savstarpējā vienošanās, kā veidot savstarpējo sadarbību – vai kā projekta sadarbības partnerim (attiecīgi noslēdzot sadarbības līgumu), vai iesaistot attiecīgās sadarbības institūcijas personālu projekta īstenošanā kā projekta īstenošanas personālu, piemēram, ekspertus (bez sadarbības līguma). </w:t>
      </w:r>
    </w:p>
    <w:p w:rsidR="00622D6B" w:rsidRDefault="00622D6B" w:rsidP="00622D6B">
      <w:pPr>
        <w:pStyle w:val="tv213"/>
        <w:spacing w:before="0" w:beforeAutospacing="0" w:after="0" w:afterAutospacing="0"/>
        <w:jc w:val="both"/>
        <w:rPr>
          <w:rFonts w:ascii="Arial" w:eastAsiaTheme="minorHAnsi" w:hAnsi="Arial" w:cs="Arial"/>
          <w:i/>
          <w:color w:val="2E74B5" w:themeColor="accent1" w:themeShade="BF"/>
          <w:sz w:val="20"/>
          <w:szCs w:val="20"/>
          <w:lang w:val="lv-LV"/>
        </w:rPr>
      </w:pPr>
      <w:r>
        <w:rPr>
          <w:rFonts w:ascii="Arial" w:eastAsiaTheme="minorHAnsi" w:hAnsi="Arial" w:cs="Arial"/>
          <w:i/>
          <w:color w:val="2E74B5" w:themeColor="accent1" w:themeShade="BF"/>
          <w:sz w:val="20"/>
          <w:szCs w:val="20"/>
          <w:lang w:val="lv-LV"/>
        </w:rPr>
        <w:t>Papildus vēršam uzmanību, ka saskaņā ar MK noteikumu 32.punktu finansējuma saņēmējs pēc projekta iesnieguma apstiprināšanas ar katru sadarbības partneri slēdz sadarbības līgumu. Sadarbības līgumā papildus informācijai, kas noteikta Ministru kabineta 2014.gada 16.decembra noteikumos Nr. 784 „Kārtība, kādā Eiropas Savienības struktūrfondu un Kohēzijas fonda vadībā iesaistītās institūcijas nodrošina plānošanas dokumentu sagatavošanu un šo fondu ieviešanu 2014.–2020.gada plānošanas periodā” iekļauj vismaz informāciju par: (1) sadarbības partnera īstenojamām atbalstāmajām darbībām un to apjomu; (2) maksājumu veikšanas kārtību atbalstāmo darbību īstenošanai un attiecināmo tiešo un netiešo izmaksu, kā arī neattiecināmo izmaksu (ja attiecināms) segšanai; (3) pārskatu un citas informācijas iesniegšanas kārtību un termiņus. Papildus lūdzam skatīt arī MK noteikumu 2.2., 33., 34. un 41.punktu.</w:t>
      </w:r>
    </w:p>
    <w:p w:rsidR="00622D6B" w:rsidRDefault="00622D6B" w:rsidP="00622D6B">
      <w:pPr>
        <w:pStyle w:val="NormalWeb"/>
        <w:jc w:val="both"/>
        <w:rPr>
          <w:rStyle w:val="Emphasis"/>
        </w:rPr>
      </w:pPr>
      <w:r>
        <w:rPr>
          <w:rStyle w:val="Emphasis"/>
          <w:rFonts w:ascii="Arial" w:hAnsi="Arial" w:cs="Arial"/>
          <w:sz w:val="20"/>
          <w:szCs w:val="20"/>
          <w:lang w:val="lv-LV"/>
        </w:rPr>
        <w:t xml:space="preserve">2. </w:t>
      </w:r>
      <w:r>
        <w:rPr>
          <w:rStyle w:val="Strong"/>
          <w:rFonts w:ascii="Arial" w:hAnsi="Arial" w:cs="Arial"/>
          <w:sz w:val="20"/>
          <w:szCs w:val="20"/>
          <w:lang w:val="lv-LV"/>
        </w:rPr>
        <w:t>Atbilstoši MK noteikumu Nr.27 24.punktam</w:t>
      </w:r>
      <w:r>
        <w:rPr>
          <w:rStyle w:val="Emphasis"/>
          <w:rFonts w:ascii="Arial" w:hAnsi="Arial" w:cs="Arial"/>
          <w:b/>
          <w:bCs/>
          <w:sz w:val="20"/>
          <w:szCs w:val="20"/>
          <w:lang w:val="lv-LV"/>
        </w:rPr>
        <w:t xml:space="preserve"> - </w:t>
      </w:r>
      <w:r>
        <w:rPr>
          <w:rStyle w:val="Emphasis"/>
          <w:rFonts w:ascii="Arial" w:hAnsi="Arial" w:cs="Arial"/>
          <w:sz w:val="20"/>
          <w:szCs w:val="20"/>
          <w:lang w:val="lv-LV"/>
        </w:rPr>
        <w:t>projekta iesniedzējs iesniedz vienu projekta iesniegumu, kurā iekļauj visas jaunās studiju programmas. Projekta metodika neparedz, cik detalizēti projekta iesniegumā jāparedz katras jaunās studiju programmas aktivitātes, sasniegto rezultātu uzturēšana, ilgtspējas nodrošināšana, budžeta pamatojums. Vai būtu un cik detalizēti tas jāpamato projekta iesniegumā.</w:t>
      </w:r>
    </w:p>
    <w:p w:rsidR="00622D6B" w:rsidRDefault="00622D6B" w:rsidP="00622D6B">
      <w:pPr>
        <w:pStyle w:val="NormalWeb"/>
        <w:jc w:val="both"/>
        <w:rPr>
          <w:color w:val="2E74B5" w:themeColor="accent1" w:themeShade="BF"/>
          <w:highlight w:val="yellow"/>
        </w:rPr>
      </w:pPr>
      <w:r>
        <w:rPr>
          <w:rFonts w:ascii="Arial" w:hAnsi="Arial" w:cs="Arial"/>
          <w:i/>
          <w:color w:val="2E74B5" w:themeColor="accent1" w:themeShade="BF"/>
          <w:sz w:val="20"/>
          <w:szCs w:val="20"/>
          <w:u w:val="single"/>
          <w:lang w:val="lv-LV"/>
        </w:rPr>
        <w:t xml:space="preserve">Atbilde. </w:t>
      </w:r>
      <w:r>
        <w:rPr>
          <w:rFonts w:ascii="Arial" w:hAnsi="Arial" w:cs="Arial"/>
          <w:i/>
          <w:color w:val="2E74B5" w:themeColor="accent1" w:themeShade="BF"/>
          <w:sz w:val="20"/>
          <w:szCs w:val="20"/>
          <w:lang w:val="lv-LV"/>
        </w:rPr>
        <w:t xml:space="preserve">Projekta iesniegumā sniegtajai informācijai par katras jaunās studiju programmas aktivitātēm, sasniegto rezultātu uzturēšanu un ilgtspējas nodrošināšanu, kā arī budžeta pamatojumam jābūt tādā detalizācijas pakāpē, lai </w:t>
      </w:r>
      <w:r>
        <w:rPr>
          <w:rFonts w:ascii="Arial" w:hAnsi="Arial" w:cs="Arial"/>
          <w:i/>
          <w:color w:val="2E74B5" w:themeColor="accent1" w:themeShade="BF"/>
          <w:sz w:val="20"/>
          <w:szCs w:val="20"/>
          <w:u w:val="single"/>
          <w:lang w:val="lv-LV"/>
        </w:rPr>
        <w:t xml:space="preserve">būtu iespējams izvērtēt minētos aspektus, </w:t>
      </w:r>
      <w:r>
        <w:rPr>
          <w:rFonts w:ascii="Arial" w:hAnsi="Arial" w:cs="Arial"/>
          <w:i/>
          <w:color w:val="2E74B5" w:themeColor="accent1" w:themeShade="BF"/>
          <w:sz w:val="20"/>
          <w:szCs w:val="20"/>
          <w:lang w:val="lv-LV"/>
        </w:rPr>
        <w:t>kā arī pārliecināties, ka katras studiju programmas izstrādei un ieviešanai (licencēšanai, aprobācijai, akreditācijai, starptautiskajai publicitātei) paredzētās izmaksas ir pamatotas.</w:t>
      </w:r>
    </w:p>
    <w:p w:rsidR="00622D6B" w:rsidRDefault="00622D6B" w:rsidP="00622D6B">
      <w:pPr>
        <w:pStyle w:val="NormalWeb"/>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Projektu iesniegumu vērtēšanas kritērijā Nr.3.2.un kritēriju piemērošanas metodikā noteikts, ka projekta iesniegumā ir sniegts pamatojums, ka projekta ietvaros izstrādājamās studiju programmas atbilst AII studiju programmu attīstības un konsolidācijas plānam, to izstrāde ir lietderīga un sekmē kvalitatīvu studiju programmu piedāvājumu. Ir sniegts pamatojums, ka projekta ietvaros izstrādājamās studiju programmas atbilst AII stratēģiskajai specializācijai, tautsaimniecības attīstības vajadzībām un potenciālo studējošo pieprasījumam (ir veikta vajadzību analīze). Projekta iesniegumā ir jābūt norādītai un izskaidrotai projekta ietvaros izstrādājamo studiju programmu atbilstībai vismaz vienai Latvijas Viedās specializācijas stratēģijā noteiktajai izaugsmes prioritātei. No minētā izriet, ka augstākās izglītības institūcijai būtu jānorāda detalizētāka informācija par jaunajām studiju programmām, nevis tikai par projektu kopumā.</w:t>
      </w:r>
    </w:p>
    <w:p w:rsidR="00622D6B" w:rsidRDefault="00622D6B" w:rsidP="00622D6B">
      <w:pPr>
        <w:pStyle w:val="NormalWeb"/>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Vēršam uzmanību, ka projekta iesnieguma veidlapā norādītajai informācijai nav jādublē tā informācija, kas detalizētāk atspoguļota projekta iesnieguma pielikumos, tajā skaitā arī Studiju programmu attīstības un konsolidācijas plānā, kā arī Komunikācijas un publicitātes plānā.</w:t>
      </w:r>
    </w:p>
    <w:p w:rsidR="00622D6B" w:rsidRDefault="00622D6B" w:rsidP="00622D6B">
      <w:pPr>
        <w:pStyle w:val="NormalWeb"/>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lastRenderedPageBreak/>
        <w:t xml:space="preserve">Ja projektā plānots izstrādāt lielāku skaitu studiju programmu (piemēram, vairāk par piecām), IZM ieskatā nebūtu racionāli projekta iesniegumā atsevišķi aprakstīt katras jaunās studiju programmas aktivitātes, ņemot vērā to, ka tās praktiski neatšķirsies (studiju programmas izstrāde, licencēšana, aprobēšana u.c.).   </w:t>
      </w:r>
    </w:p>
    <w:p w:rsidR="00622D6B" w:rsidRDefault="00622D6B" w:rsidP="00622D6B">
      <w:pPr>
        <w:pStyle w:val="NormalWeb"/>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Attiecībā uz sasniegto rezultātu uzturēšanu un ilgtspējas nodrošināšanu – šī informācija jāatspoguļo studiju programmas līmenī. IZM ieskatā finansiālo ilgtspēju projekta iesniegumā var atspoguļot augstākās izglītības institūcijas līmenī. Tā kā projekta iesnieguma veidlapā 6. sadaļas „Projekta rezultātu uzturēšana un ilgtspējas nodrošināšana” aizpildīšanai ir paredzēts ierobežots zīmju skaits, informāciju par katru studiju programmu var iekļaut Komunikācijas un publicitātes plānā, kas ir viens no projekta iesnieguma pielikumiem. Saskaņā ar MK noteikumu 2.2. apakšpunktu</w:t>
      </w:r>
      <w:r>
        <w:rPr>
          <w:color w:val="2E74B5" w:themeColor="accent1" w:themeShade="BF"/>
        </w:rPr>
        <w:t xml:space="preserve"> </w:t>
      </w:r>
      <w:r>
        <w:rPr>
          <w:rFonts w:ascii="Arial" w:hAnsi="Arial" w:cs="Arial"/>
          <w:i/>
          <w:color w:val="2E74B5" w:themeColor="accent1" w:themeShade="BF"/>
          <w:sz w:val="20"/>
          <w:szCs w:val="20"/>
          <w:lang w:val="lv-LV"/>
        </w:rPr>
        <w:t>komunikācijas un publicitātes plāns ir projekta iesniedzēja izstrādāts pasākumu plāns, kurā noteikts, kā projekta iesniedzējs un sadarbības partneris (ja attiecināms) nodrošinās specifiskā atbalsta projektu ietvaros radīto rezultātu izplatīšanu projekta iesniedzēja, sadarbības partnera (ja attiecināms) institūcijā un pārējām ieinteresētajām pusēm, kā arī aprakstīti paredzētie mērķauditorijas sasniegšanas, iesaistīšanas un informētības nodrošināšanas pasākumi projektu īstenošanas laikā un pēc projektu pabeigšanas. Projekta iesniegumā studiju programmas līmenī ir arī jāsniedz informācija, vai un kā pēc projekta īstenošanas pabeigšanas turpināsies sadarbība ar projekta sadarbības partneri (ja attiecināms), ar stratēģiskajā partnerībā iesaistītajām pusēm (zinātniskajām institūcijām, studentu organizācijām, vadošajām nozaru asociācijām). Saskaņā ar Darbības programmas „Izaugsme un nodarbinātība” 8.2.1. specifiskā atbalsta mērķa „Samazināt studiju programmu fragmentāciju un stiprināt resursu koplietošanu” otrās projektu iesniegumu atlases kārtas nolikuma (turpmāk – Projektu iesniegumu atlases nolikums) 8.9. apakšpunktu</w:t>
      </w:r>
      <w:r>
        <w:rPr>
          <w:rStyle w:val="FootnoteReference"/>
          <w:rFonts w:ascii="Arial" w:hAnsi="Arial" w:cs="Arial"/>
          <w:i/>
          <w:color w:val="2E74B5" w:themeColor="accent1" w:themeShade="BF"/>
          <w:sz w:val="20"/>
          <w:szCs w:val="20"/>
          <w:lang w:val="lv-LV"/>
        </w:rPr>
        <w:footnoteReference w:id="4"/>
      </w:r>
      <w:r>
        <w:rPr>
          <w:rFonts w:ascii="Arial" w:hAnsi="Arial" w:cs="Arial"/>
          <w:i/>
          <w:color w:val="2E74B5" w:themeColor="accent1" w:themeShade="BF"/>
          <w:sz w:val="20"/>
          <w:szCs w:val="20"/>
          <w:lang w:val="lv-LV"/>
        </w:rPr>
        <w:t xml:space="preserve"> projekta iesniegumam var pievienot atsevišķu pielikumu, kurā iekļauta papildus informācija, kas nepieciešama projekta iesnieguma vērtēšanai, ja to nav iespējams integrēt projekta iesniegumā, t.sk. informāciju, kas varētu būt noderīga projekta iesnieguma kvalitātes vērtēšanai, kuru veiks Eiropas Komisijas ekspertu datubāzē iekļautais eksperts. Līdz ar to detalizētāku informāciju par sasniegto rezultātu uzturēšanu un ilgtspējas nodrošināšanu var iekļaut arī atsevišķā pielikumā.</w:t>
      </w:r>
    </w:p>
    <w:p w:rsidR="00622D6B" w:rsidRDefault="00622D6B" w:rsidP="00622D6B">
      <w:pPr>
        <w:pStyle w:val="NormalWeb"/>
        <w:spacing w:before="0" w:beforeAutospacing="0" w:after="0" w:afterAutospacing="0"/>
        <w:jc w:val="both"/>
        <w:rPr>
          <w:rFonts w:ascii="Arial" w:hAnsi="Arial" w:cs="Arial"/>
          <w:i/>
          <w:color w:val="2E74B5" w:themeColor="accent1" w:themeShade="BF"/>
          <w:sz w:val="20"/>
          <w:szCs w:val="20"/>
          <w:lang w:val="lv-LV"/>
        </w:rPr>
      </w:pPr>
      <w:r>
        <w:rPr>
          <w:rFonts w:ascii="Arial" w:hAnsi="Arial" w:cs="Arial"/>
          <w:i/>
          <w:color w:val="2E74B5" w:themeColor="accent1" w:themeShade="BF"/>
          <w:sz w:val="20"/>
          <w:szCs w:val="20"/>
          <w:lang w:val="lv-LV"/>
        </w:rPr>
        <w:t xml:space="preserve">Attiecībā uz studiju programmu izmaksu pamatojumu – šī informācija ir jāatspoguļo studiju programmas līmenī. Saskaņā ar MK noteikumu 29.punktu otrās kārtas ietvaros projekta </w:t>
      </w:r>
      <w:r>
        <w:rPr>
          <w:rFonts w:ascii="Arial" w:hAnsi="Arial" w:cs="Arial"/>
          <w:i/>
          <w:color w:val="2E74B5" w:themeColor="accent1" w:themeShade="BF"/>
          <w:sz w:val="20"/>
          <w:szCs w:val="20"/>
          <w:u w:val="single"/>
          <w:lang w:val="lv-LV"/>
        </w:rPr>
        <w:t>maksimālo attiecināmo izmaksu kopsummu</w:t>
      </w:r>
      <w:r>
        <w:rPr>
          <w:rFonts w:ascii="Arial" w:hAnsi="Arial" w:cs="Arial"/>
          <w:i/>
          <w:color w:val="2E74B5" w:themeColor="accent1" w:themeShade="BF"/>
          <w:sz w:val="20"/>
          <w:szCs w:val="20"/>
          <w:lang w:val="lv-LV"/>
        </w:rPr>
        <w:t xml:space="preserve"> nosaka pēc projektā plānoto studiju programmu skaita, ievērojot, ka projekta kopējais attiecināmais finansējums vienas studiju programmas izstrādei un pārējām MK noteikumu 27. punktā minētajām atbalstāmajām darbībām nepārsniedz 100 000 </w:t>
      </w:r>
      <w:proofErr w:type="spellStart"/>
      <w:r>
        <w:rPr>
          <w:rFonts w:ascii="Arial" w:hAnsi="Arial" w:cs="Arial"/>
          <w:i/>
          <w:color w:val="2E74B5" w:themeColor="accent1" w:themeShade="BF"/>
          <w:sz w:val="20"/>
          <w:szCs w:val="20"/>
          <w:lang w:val="lv-LV"/>
        </w:rPr>
        <w:t>euro</w:t>
      </w:r>
      <w:proofErr w:type="spellEnd"/>
      <w:r>
        <w:rPr>
          <w:rFonts w:ascii="Arial" w:hAnsi="Arial" w:cs="Arial"/>
          <w:i/>
          <w:color w:val="2E74B5" w:themeColor="accent1" w:themeShade="BF"/>
          <w:sz w:val="20"/>
          <w:szCs w:val="20"/>
          <w:lang w:val="lv-LV"/>
        </w:rPr>
        <w:t xml:space="preserve">. Skaidrojam, ka 100 000 </w:t>
      </w:r>
      <w:proofErr w:type="spellStart"/>
      <w:r>
        <w:rPr>
          <w:rFonts w:ascii="Arial" w:hAnsi="Arial" w:cs="Arial"/>
          <w:i/>
          <w:color w:val="2E74B5" w:themeColor="accent1" w:themeShade="BF"/>
          <w:sz w:val="20"/>
          <w:szCs w:val="20"/>
          <w:lang w:val="lv-LV"/>
        </w:rPr>
        <w:t>euro</w:t>
      </w:r>
      <w:proofErr w:type="spellEnd"/>
      <w:r>
        <w:rPr>
          <w:rFonts w:ascii="Arial" w:hAnsi="Arial" w:cs="Arial"/>
          <w:i/>
          <w:color w:val="2E74B5" w:themeColor="accent1" w:themeShade="BF"/>
          <w:sz w:val="20"/>
          <w:szCs w:val="20"/>
          <w:lang w:val="lv-LV"/>
        </w:rPr>
        <w:t xml:space="preserve"> ir bāzes rādītājs, kas tiek izmantots projekta maksimālā kopējā attiecināmā finansējuma noteikšanai, savukārt katras konkrētas studiju programmas izstrādei un ieviešanai nepieciešamais finansējums ir jāpamato, ņemot vērā studiju programmas īstenošanas laiku, līmeni, veidu, </w:t>
      </w:r>
      <w:proofErr w:type="spellStart"/>
      <w:r>
        <w:rPr>
          <w:rFonts w:ascii="Arial" w:hAnsi="Arial" w:cs="Arial"/>
          <w:i/>
          <w:color w:val="2E74B5" w:themeColor="accent1" w:themeShade="BF"/>
          <w:sz w:val="20"/>
          <w:szCs w:val="20"/>
          <w:lang w:val="lv-LV"/>
        </w:rPr>
        <w:t>starpdisciplinaritāti</w:t>
      </w:r>
      <w:proofErr w:type="spellEnd"/>
      <w:r>
        <w:rPr>
          <w:rFonts w:ascii="Arial" w:hAnsi="Arial" w:cs="Arial"/>
          <w:i/>
          <w:color w:val="2E74B5" w:themeColor="accent1" w:themeShade="BF"/>
          <w:sz w:val="20"/>
          <w:szCs w:val="20"/>
          <w:lang w:val="lv-LV"/>
        </w:rPr>
        <w:t xml:space="preserve"> un citus aspektus. Skaidrojam, ka 100 000 </w:t>
      </w:r>
      <w:proofErr w:type="spellStart"/>
      <w:r>
        <w:rPr>
          <w:rFonts w:ascii="Arial" w:hAnsi="Arial" w:cs="Arial"/>
          <w:i/>
          <w:color w:val="2E74B5" w:themeColor="accent1" w:themeShade="BF"/>
          <w:sz w:val="20"/>
          <w:szCs w:val="20"/>
          <w:lang w:val="lv-LV"/>
        </w:rPr>
        <w:t>euro</w:t>
      </w:r>
      <w:proofErr w:type="spellEnd"/>
      <w:r>
        <w:rPr>
          <w:rFonts w:ascii="Arial" w:hAnsi="Arial" w:cs="Arial"/>
          <w:i/>
          <w:color w:val="2E74B5" w:themeColor="accent1" w:themeShade="BF"/>
          <w:sz w:val="20"/>
          <w:szCs w:val="20"/>
          <w:lang w:val="lv-LV"/>
        </w:rPr>
        <w:t xml:space="preserve"> ir maksimālais vienas studiju programmas finansējums. </w:t>
      </w:r>
      <w:r>
        <w:rPr>
          <w:rFonts w:ascii="Arial" w:hAnsi="Arial" w:cs="Arial"/>
          <w:i/>
          <w:color w:val="2E74B5" w:themeColor="accent1" w:themeShade="BF"/>
          <w:sz w:val="20"/>
          <w:szCs w:val="20"/>
          <w:u w:val="single"/>
          <w:lang w:val="lv-LV"/>
        </w:rPr>
        <w:t>Lai gūtu pārliecību par šo izmaksu pamatotību un atbilstību MK noteikumu 29. punktā noteiktajam vienas studiju programmas izmaksu ierobežojumam</w:t>
      </w:r>
      <w:r>
        <w:rPr>
          <w:rFonts w:ascii="Arial" w:hAnsi="Arial" w:cs="Arial"/>
          <w:i/>
          <w:color w:val="2E74B5" w:themeColor="accent1" w:themeShade="BF"/>
          <w:sz w:val="20"/>
          <w:szCs w:val="20"/>
          <w:lang w:val="lv-LV"/>
        </w:rPr>
        <w:t>, projekta iesniegumā ir jāsniedz detalizēts katras studiju programmas izmaksu aprēķins. Gadījumos, kad augstskola projekta ietvaros izstrādā lielu skaitu jauno studiju programmu, aicinām izvērtēt iespēju detalizētu studiju programmu izmaksu aprēķinu iekļaut projekta iesnieguma pielikumā (saskaņā ar Projektu iesniegumu atlases nolikuma 8.8. apakšpunktu (projekta budžetā (projekta iesnieguma 3.pielikums) iekļauto izmaksu aprēķinus pamatojoša informācija)).</w:t>
      </w:r>
    </w:p>
    <w:p w:rsidR="00622D6B" w:rsidRDefault="00622D6B" w:rsidP="00622D6B">
      <w:pPr>
        <w:pStyle w:val="NormalWeb"/>
        <w:jc w:val="both"/>
        <w:rPr>
          <w:rStyle w:val="Emphasis"/>
        </w:rPr>
      </w:pPr>
      <w:r>
        <w:rPr>
          <w:rStyle w:val="Emphasis"/>
          <w:rFonts w:ascii="Arial" w:hAnsi="Arial" w:cs="Arial"/>
          <w:sz w:val="20"/>
          <w:szCs w:val="20"/>
          <w:lang w:val="lv-LV"/>
        </w:rPr>
        <w:t xml:space="preserve">3. </w:t>
      </w:r>
      <w:r>
        <w:rPr>
          <w:rStyle w:val="Strong"/>
          <w:rFonts w:ascii="Arial" w:hAnsi="Arial" w:cs="Arial"/>
          <w:sz w:val="20"/>
          <w:szCs w:val="20"/>
          <w:lang w:val="lv-LV"/>
        </w:rPr>
        <w:t>Atbilstoši projekta iesnieguma metodikai projektam tiek piešķirti papildpunkti kvalitātes kritērijos  (3.7), ja jauno studiju programmu īstenošanā kā akadēmisko personālu plāno piesaistīt vismaz 1 LV piederīgo, kas ieguvis grādu ārvalsts AII un nav bijis darba attiecībās ar attiecīgo AII.</w:t>
      </w:r>
      <w:r>
        <w:rPr>
          <w:rStyle w:val="Emphasis"/>
          <w:rFonts w:ascii="Arial" w:hAnsi="Arial" w:cs="Arial"/>
          <w:sz w:val="20"/>
          <w:szCs w:val="20"/>
          <w:lang w:val="lv-LV"/>
        </w:rPr>
        <w:t xml:space="preserve"> Vai tas attiecas uz katru jauno studiju programmu, vai vismaz uz vienu?</w:t>
      </w:r>
    </w:p>
    <w:p w:rsidR="00622D6B" w:rsidRDefault="00622D6B" w:rsidP="00622D6B">
      <w:pPr>
        <w:pStyle w:val="NormalWeb"/>
        <w:jc w:val="both"/>
        <w:rPr>
          <w:color w:val="2E74B5" w:themeColor="accent1" w:themeShade="BF"/>
        </w:rPr>
      </w:pPr>
      <w:r>
        <w:rPr>
          <w:rFonts w:ascii="Arial" w:hAnsi="Arial" w:cs="Arial"/>
          <w:i/>
          <w:color w:val="2E74B5" w:themeColor="accent1" w:themeShade="BF"/>
          <w:sz w:val="20"/>
          <w:szCs w:val="20"/>
          <w:u w:val="single"/>
          <w:lang w:val="lv-LV"/>
        </w:rPr>
        <w:t>Atbilde.</w:t>
      </w:r>
      <w:r>
        <w:rPr>
          <w:rFonts w:ascii="Arial" w:hAnsi="Arial" w:cs="Arial"/>
          <w:i/>
          <w:color w:val="2E74B5" w:themeColor="accent1" w:themeShade="BF"/>
          <w:sz w:val="20"/>
          <w:szCs w:val="20"/>
          <w:lang w:val="lv-LV"/>
        </w:rPr>
        <w:t xml:space="preserve"> Lai 3.7.kvalitātes kritērijā iegūtu 1 punktu, </w:t>
      </w:r>
      <w:r>
        <w:rPr>
          <w:rFonts w:ascii="Arial" w:hAnsi="Arial" w:cs="Arial"/>
          <w:i/>
          <w:color w:val="2E74B5" w:themeColor="accent1" w:themeShade="BF"/>
          <w:sz w:val="20"/>
          <w:szCs w:val="20"/>
          <w:u w:val="single"/>
          <w:lang w:val="lv-LV"/>
        </w:rPr>
        <w:t>vismaz vienas studiju programmas īstenošanā</w:t>
      </w:r>
      <w:r>
        <w:rPr>
          <w:rFonts w:ascii="Arial" w:hAnsi="Arial" w:cs="Arial"/>
          <w:i/>
          <w:color w:val="2E74B5" w:themeColor="accent1" w:themeShade="BF"/>
          <w:sz w:val="20"/>
          <w:szCs w:val="20"/>
          <w:lang w:val="lv-LV"/>
        </w:rPr>
        <w:t xml:space="preserve"> ir jāpiesaista vismaz viens Latvijas valsts piederīgais, kas ieguvis grādu ārvalsts augstākās izglītības institūcijā un nav bijis darba attiecībās ar attiecīgo AII. Vēršam uzmanību, ka Latvijas valsts piederīgajam, </w:t>
      </w:r>
      <w:r>
        <w:rPr>
          <w:rFonts w:ascii="Arial" w:hAnsi="Arial" w:cs="Arial"/>
          <w:i/>
          <w:color w:val="2E74B5" w:themeColor="accent1" w:themeShade="BF"/>
          <w:sz w:val="20"/>
          <w:szCs w:val="20"/>
          <w:lang w:val="lv-LV"/>
        </w:rPr>
        <w:lastRenderedPageBreak/>
        <w:t>kas ieguvis grādu ārvalsts AII un nav bijis darba attiecībās ar attiecīgo AII, jābūt pieņemtam darbā AII kā akadēmiskajam personālam uz jaunās studiju programmas īstenošanas uzsākšanas brīdi.</w:t>
      </w:r>
    </w:p>
    <w:p w:rsidR="00622D6B" w:rsidRDefault="00622D6B" w:rsidP="00622D6B">
      <w:pPr>
        <w:pStyle w:val="NormalWeb"/>
        <w:rPr>
          <w:rStyle w:val="Emphasis"/>
        </w:rPr>
      </w:pPr>
      <w:r>
        <w:rPr>
          <w:rStyle w:val="Emphasis"/>
          <w:rFonts w:ascii="Arial" w:hAnsi="Arial" w:cs="Arial"/>
          <w:sz w:val="20"/>
          <w:szCs w:val="20"/>
          <w:lang w:val="lv-LV"/>
        </w:rPr>
        <w:t xml:space="preserve">4. </w:t>
      </w:r>
      <w:r>
        <w:rPr>
          <w:rStyle w:val="Strong"/>
          <w:rFonts w:ascii="Arial" w:hAnsi="Arial" w:cs="Arial"/>
          <w:sz w:val="20"/>
          <w:szCs w:val="20"/>
          <w:lang w:val="lv-LV"/>
        </w:rPr>
        <w:t>Atbilstoši projekta iesnieguma vērtēšanas kritēriju piemērošanas metodikai 3.1.1. punktam - aprēķinot slēdzamo studiju programmu īpatsvaru, norāda divas zīmes aiz komata un aprēķinot punktu skaitu, norāda divas zīmes aiz komata.</w:t>
      </w:r>
      <w:r>
        <w:rPr>
          <w:rStyle w:val="Emphasis"/>
          <w:rFonts w:ascii="Arial" w:hAnsi="Arial" w:cs="Arial"/>
          <w:sz w:val="20"/>
          <w:szCs w:val="20"/>
          <w:lang w:val="lv-LV"/>
        </w:rPr>
        <w:t xml:space="preserve"> Vai šie aprēķini jāveic arī pašam projekta iesniedzējam, ja jā, kurā projekta iesnieguma sadaļā tie jānorāda?</w:t>
      </w:r>
    </w:p>
    <w:p w:rsidR="00622D6B" w:rsidRDefault="00622D6B" w:rsidP="00622D6B">
      <w:pPr>
        <w:pStyle w:val="NormalWeb"/>
        <w:jc w:val="both"/>
        <w:rPr>
          <w:color w:val="2E74B5" w:themeColor="accent1" w:themeShade="BF"/>
        </w:rPr>
      </w:pPr>
      <w:r>
        <w:rPr>
          <w:rFonts w:ascii="Arial" w:hAnsi="Arial" w:cs="Arial"/>
          <w:i/>
          <w:color w:val="2E74B5" w:themeColor="accent1" w:themeShade="BF"/>
          <w:sz w:val="20"/>
          <w:szCs w:val="20"/>
          <w:u w:val="single"/>
          <w:lang w:val="lv-LV"/>
        </w:rPr>
        <w:t>Atbilde.</w:t>
      </w:r>
      <w:r>
        <w:rPr>
          <w:rFonts w:ascii="Arial" w:hAnsi="Arial" w:cs="Arial"/>
          <w:i/>
          <w:color w:val="2E74B5" w:themeColor="accent1" w:themeShade="BF"/>
          <w:sz w:val="20"/>
          <w:szCs w:val="20"/>
          <w:lang w:val="lv-LV"/>
        </w:rPr>
        <w:t xml:space="preserve"> Nē, šie aprēķini nav jāveic projekta iesniedzējam. Aprēķinus veiks projektu iesniegumu vērtēšanas komisija. Projekta iesniedzējam projekta iesniegumā jānorāda informācija par projekta ietvaros slēdzamo studiju programmu skaitu (projekta iesnieguma veidlapas 1.3.sadaļā,  1.6.2.sadaļā, iespējams arī projekta kopsavilkumā u.c. sadaļās). Slēdzamo studiju programmu skaitam ir jāatbilst IZM vēstulē par studiju programmu attīstības un konsolidācijas plāna saskaņošanu norādītajam</w:t>
      </w:r>
      <w:r>
        <w:rPr>
          <w:b/>
          <w:i/>
          <w:color w:val="0000FF"/>
        </w:rPr>
        <w:t xml:space="preserve"> </w:t>
      </w:r>
      <w:r>
        <w:rPr>
          <w:rFonts w:ascii="Arial" w:hAnsi="Arial" w:cs="Arial"/>
          <w:i/>
          <w:color w:val="2E74B5" w:themeColor="accent1" w:themeShade="BF"/>
          <w:sz w:val="20"/>
          <w:szCs w:val="20"/>
          <w:lang w:val="lv-LV"/>
        </w:rPr>
        <w:t xml:space="preserve">8.2.1.SAM 2.kārtas ietvaros slēdzamo studiju programmu skaitam. </w:t>
      </w:r>
    </w:p>
    <w:p w:rsidR="00622D6B" w:rsidRPr="00666188" w:rsidRDefault="00622D6B" w:rsidP="00622D6B">
      <w:pPr>
        <w:rPr>
          <w:rFonts w:ascii="Times New Roman" w:hAnsi="Times New Roman" w:cs="Times New Roman"/>
          <w:lang w:val="lv-LV" w:eastAsia="lv-LV"/>
        </w:rPr>
      </w:pPr>
      <w:r w:rsidRPr="00666188">
        <w:rPr>
          <w:rFonts w:ascii="Times New Roman" w:hAnsi="Times New Roman" w:cs="Times New Roman"/>
          <w:lang w:val="lv-LV" w:eastAsia="lv-LV"/>
        </w:rPr>
        <w:t>Atbildes uz jautājumiem sagatavotas sadarbībā ar Izglītības un zinātnes ministrijas kolēģiem.</w:t>
      </w:r>
    </w:p>
    <w:p w:rsidR="00622D6B" w:rsidRDefault="00622D6B" w:rsidP="00213C25">
      <w:pPr>
        <w:jc w:val="center"/>
        <w:rPr>
          <w:rFonts w:ascii="Times New Roman" w:eastAsia="Times New Roman" w:hAnsi="Times New Roman" w:cs="Times New Roman"/>
          <w:b/>
          <w:sz w:val="24"/>
          <w:szCs w:val="24"/>
          <w:lang w:val="lv-LV"/>
        </w:rPr>
      </w:pPr>
    </w:p>
    <w:p w:rsidR="00F4722C" w:rsidRPr="00F4722C" w:rsidRDefault="00F4722C" w:rsidP="00F4722C">
      <w:pPr>
        <w:rPr>
          <w:rFonts w:ascii="Times New Roman" w:eastAsia="Times New Roman" w:hAnsi="Times New Roman" w:cs="Times New Roman"/>
          <w:i/>
          <w:sz w:val="24"/>
          <w:szCs w:val="24"/>
          <w:lang w:val="lv-LV"/>
        </w:rPr>
      </w:pPr>
      <w:r w:rsidRPr="00F4722C">
        <w:rPr>
          <w:rFonts w:ascii="Times New Roman" w:eastAsia="Times New Roman" w:hAnsi="Times New Roman" w:cs="Times New Roman"/>
          <w:i/>
          <w:sz w:val="24"/>
          <w:szCs w:val="24"/>
          <w:lang w:val="lv-LV"/>
        </w:rPr>
        <w:t>10.08.2018</w:t>
      </w:r>
    </w:p>
    <w:p w:rsidR="00F4722C" w:rsidRPr="005003E9" w:rsidRDefault="00F4722C" w:rsidP="00F4722C">
      <w:pPr>
        <w:pStyle w:val="NormalWeb"/>
        <w:numPr>
          <w:ilvl w:val="0"/>
          <w:numId w:val="2"/>
        </w:numPr>
        <w:jc w:val="both"/>
        <w:rPr>
          <w:rFonts w:ascii="Arial" w:hAnsi="Arial" w:cs="Arial"/>
          <w:sz w:val="20"/>
          <w:szCs w:val="20"/>
          <w:lang w:val="lv-LV"/>
        </w:rPr>
      </w:pPr>
      <w:r w:rsidRPr="005003E9">
        <w:rPr>
          <w:rStyle w:val="Strong"/>
          <w:rFonts w:ascii="Arial" w:hAnsi="Arial" w:cs="Arial"/>
          <w:sz w:val="20"/>
          <w:szCs w:val="20"/>
          <w:lang w:val="lv-LV"/>
        </w:rPr>
        <w:t>AII pēdējos trīs gados īstenotie pētniecības projekti un tiem piesaistītais finansējums</w:t>
      </w:r>
      <w:r w:rsidRPr="005003E9">
        <w:rPr>
          <w:rFonts w:ascii="Arial" w:hAnsi="Arial" w:cs="Arial"/>
          <w:sz w:val="20"/>
          <w:szCs w:val="20"/>
          <w:lang w:val="lv-LV"/>
        </w:rPr>
        <w:t xml:space="preserve"> - </w:t>
      </w:r>
      <w:r w:rsidRPr="005003E9">
        <w:rPr>
          <w:rStyle w:val="Emphasis"/>
          <w:rFonts w:ascii="Arial" w:hAnsi="Arial" w:cs="Arial"/>
          <w:sz w:val="20"/>
          <w:szCs w:val="20"/>
          <w:lang w:val="lv-LV"/>
        </w:rPr>
        <w:t>vai  pietiek nosaukt katrā gadā īstenoto pētniecības projektu skaitu un kopējo finansējumu jeb nepieciešami saraksti ar konkrētajiem projektiem?</w:t>
      </w:r>
      <w:r w:rsidRPr="005003E9">
        <w:rPr>
          <w:rFonts w:ascii="Arial" w:hAnsi="Arial" w:cs="Arial"/>
          <w:sz w:val="20"/>
          <w:szCs w:val="20"/>
          <w:lang w:val="lv-LV"/>
        </w:rPr>
        <w:t xml:space="preserve"> </w:t>
      </w:r>
      <w:r>
        <w:rPr>
          <w:rFonts w:ascii="Arial" w:hAnsi="Arial" w:cs="Arial"/>
          <w:sz w:val="20"/>
          <w:szCs w:val="20"/>
          <w:lang w:val="lv-LV"/>
        </w:rPr>
        <w:t xml:space="preserve">Jautājums uzdots, </w:t>
      </w:r>
      <w:r w:rsidRPr="005003E9">
        <w:rPr>
          <w:rFonts w:ascii="Arial" w:hAnsi="Arial" w:cs="Arial"/>
          <w:sz w:val="20"/>
          <w:szCs w:val="20"/>
          <w:lang w:val="lv-LV"/>
        </w:rPr>
        <w:t>atbilstoši projekta iesnieguma aizpildīšanas metodikai (8.lpp.):</w:t>
      </w:r>
    </w:p>
    <w:p w:rsidR="00F4722C" w:rsidRDefault="00F4722C" w:rsidP="00F4722C">
      <w:pPr>
        <w:pStyle w:val="ListParagraph"/>
        <w:jc w:val="both"/>
        <w:rPr>
          <w:rFonts w:ascii="Arial" w:hAnsi="Arial" w:cs="Arial"/>
          <w:i/>
          <w:color w:val="0070C0"/>
          <w:sz w:val="20"/>
          <w:szCs w:val="20"/>
          <w:lang w:val="lv-LV"/>
        </w:rPr>
      </w:pPr>
      <w:r w:rsidRPr="00553CD4">
        <w:rPr>
          <w:rStyle w:val="Strong"/>
          <w:rFonts w:ascii="Arial" w:hAnsi="Arial" w:cs="Arial"/>
          <w:i/>
          <w:color w:val="0070C0"/>
          <w:sz w:val="20"/>
          <w:szCs w:val="20"/>
          <w:u w:val="single"/>
          <w:lang w:val="lv-LV"/>
        </w:rPr>
        <w:t>Atbilde.</w:t>
      </w:r>
      <w:r w:rsidRPr="00553CD4">
        <w:rPr>
          <w:rFonts w:ascii="Arial" w:hAnsi="Arial" w:cs="Arial"/>
          <w:color w:val="0070C0"/>
          <w:sz w:val="20"/>
          <w:szCs w:val="20"/>
          <w:lang w:val="lv-LV"/>
        </w:rPr>
        <w:t xml:space="preserve"> </w:t>
      </w:r>
      <w:r w:rsidRPr="00553CD4">
        <w:rPr>
          <w:rFonts w:ascii="Arial" w:hAnsi="Arial" w:cs="Arial"/>
          <w:i/>
          <w:color w:val="0070C0"/>
          <w:sz w:val="20"/>
          <w:szCs w:val="20"/>
          <w:lang w:val="lv-LV"/>
        </w:rPr>
        <w:t>Jā, pietiek nosaukt katrā gadā īstenoto pētniecības projektu skaitu un kopējo finansējumu.</w:t>
      </w:r>
    </w:p>
    <w:p w:rsidR="00F4722C" w:rsidRDefault="00F4722C" w:rsidP="00F4722C">
      <w:pPr>
        <w:pStyle w:val="ListParagraph"/>
        <w:jc w:val="both"/>
        <w:rPr>
          <w:rFonts w:ascii="Arial" w:hAnsi="Arial" w:cs="Arial"/>
          <w:i/>
          <w:color w:val="0070C0"/>
          <w:sz w:val="20"/>
          <w:szCs w:val="20"/>
          <w:lang w:val="lv-LV"/>
        </w:rPr>
      </w:pPr>
    </w:p>
    <w:p w:rsidR="00F4722C" w:rsidRPr="00553CD4" w:rsidRDefault="00F4722C" w:rsidP="00F4722C">
      <w:pPr>
        <w:pStyle w:val="ListParagraph"/>
        <w:numPr>
          <w:ilvl w:val="0"/>
          <w:numId w:val="2"/>
        </w:numPr>
        <w:jc w:val="both"/>
        <w:rPr>
          <w:rStyle w:val="Strong"/>
          <w:rFonts w:ascii="Arial" w:hAnsi="Arial" w:cs="Arial"/>
          <w:b w:val="0"/>
          <w:bCs w:val="0"/>
          <w:color w:val="0070C0"/>
          <w:sz w:val="20"/>
          <w:szCs w:val="20"/>
          <w:lang w:val="lv-LV"/>
        </w:rPr>
      </w:pPr>
      <w:r w:rsidRPr="00553CD4">
        <w:rPr>
          <w:rStyle w:val="Strong"/>
          <w:rFonts w:ascii="Arial" w:hAnsi="Arial" w:cs="Arial"/>
          <w:sz w:val="20"/>
          <w:szCs w:val="20"/>
          <w:lang w:val="lv-LV"/>
        </w:rPr>
        <w:t xml:space="preserve">AII pieejamā akadēmiskā un zinātniskā personāla kapacitāte (akadēmiskā un zinātniskā personāla skaits un zinātnisko rakstu skaits, kas publicēti </w:t>
      </w:r>
      <w:proofErr w:type="spellStart"/>
      <w:r w:rsidRPr="00553CD4">
        <w:rPr>
          <w:rStyle w:val="Strong"/>
          <w:rFonts w:ascii="Arial" w:hAnsi="Arial" w:cs="Arial"/>
          <w:sz w:val="20"/>
          <w:szCs w:val="20"/>
          <w:lang w:val="lv-LV"/>
        </w:rPr>
        <w:t>Web</w:t>
      </w:r>
      <w:proofErr w:type="spellEnd"/>
      <w:r w:rsidRPr="00553CD4">
        <w:rPr>
          <w:rStyle w:val="Strong"/>
          <w:rFonts w:ascii="Arial" w:hAnsi="Arial" w:cs="Arial"/>
          <w:sz w:val="20"/>
          <w:szCs w:val="20"/>
          <w:lang w:val="lv-LV"/>
        </w:rPr>
        <w:t xml:space="preserve"> </w:t>
      </w:r>
      <w:proofErr w:type="spellStart"/>
      <w:r w:rsidRPr="00553CD4">
        <w:rPr>
          <w:rStyle w:val="Strong"/>
          <w:rFonts w:ascii="Arial" w:hAnsi="Arial" w:cs="Arial"/>
          <w:sz w:val="20"/>
          <w:szCs w:val="20"/>
          <w:lang w:val="lv-LV"/>
        </w:rPr>
        <w:t>of</w:t>
      </w:r>
      <w:proofErr w:type="spellEnd"/>
      <w:r w:rsidRPr="00553CD4">
        <w:rPr>
          <w:rStyle w:val="Strong"/>
          <w:rFonts w:ascii="Arial" w:hAnsi="Arial" w:cs="Arial"/>
          <w:sz w:val="20"/>
          <w:szCs w:val="20"/>
          <w:lang w:val="lv-LV"/>
        </w:rPr>
        <w:t xml:space="preserve"> </w:t>
      </w:r>
      <w:proofErr w:type="spellStart"/>
      <w:r w:rsidRPr="00553CD4">
        <w:rPr>
          <w:rStyle w:val="Strong"/>
          <w:rFonts w:ascii="Arial" w:hAnsi="Arial" w:cs="Arial"/>
          <w:sz w:val="20"/>
          <w:szCs w:val="20"/>
          <w:lang w:val="lv-LV"/>
        </w:rPr>
        <w:t>Science</w:t>
      </w:r>
      <w:proofErr w:type="spellEnd"/>
      <w:r w:rsidRPr="00553CD4">
        <w:rPr>
          <w:rStyle w:val="Strong"/>
          <w:rFonts w:ascii="Arial" w:hAnsi="Arial" w:cs="Arial"/>
          <w:sz w:val="20"/>
          <w:szCs w:val="20"/>
          <w:lang w:val="lv-LV"/>
        </w:rPr>
        <w:t xml:space="preserve"> vai SCOPUS (A vai B) datubāzēs iekļautos žurnālos vai konferenču rakstu krājumos</w:t>
      </w:r>
      <w:r w:rsidRPr="00553CD4">
        <w:rPr>
          <w:rFonts w:ascii="Arial" w:hAnsi="Arial" w:cs="Arial"/>
          <w:sz w:val="20"/>
          <w:szCs w:val="20"/>
          <w:lang w:val="lv-LV"/>
        </w:rPr>
        <w:t xml:space="preserve"> -</w:t>
      </w:r>
      <w:r w:rsidRPr="00553CD4">
        <w:rPr>
          <w:rStyle w:val="Emphasis"/>
          <w:rFonts w:ascii="Arial" w:hAnsi="Arial" w:cs="Arial"/>
          <w:sz w:val="20"/>
          <w:szCs w:val="20"/>
          <w:lang w:val="lv-LV"/>
        </w:rPr>
        <w:t xml:space="preserve"> par kādu periodu vai uz kādu datumu vajag akadēmiskā un zinātniskā personāla skaitu un rakstu skaitu?</w:t>
      </w:r>
      <w:r w:rsidRPr="00553CD4">
        <w:rPr>
          <w:rFonts w:ascii="Arial" w:hAnsi="Arial" w:cs="Arial"/>
          <w:sz w:val="20"/>
          <w:szCs w:val="20"/>
          <w:lang w:val="lv-LV"/>
        </w:rPr>
        <w:t xml:space="preserve"> </w:t>
      </w:r>
      <w:r w:rsidRPr="00553CD4">
        <w:rPr>
          <w:rStyle w:val="Emphasis"/>
          <w:rFonts w:ascii="Arial" w:hAnsi="Arial" w:cs="Arial"/>
          <w:sz w:val="20"/>
          <w:szCs w:val="20"/>
          <w:lang w:val="lv-LV"/>
        </w:rPr>
        <w:t xml:space="preserve">Zinātnisko rakstu skaits - AII kopējais </w:t>
      </w:r>
      <w:proofErr w:type="spellStart"/>
      <w:r w:rsidRPr="00553CD4">
        <w:rPr>
          <w:rStyle w:val="Emphasis"/>
          <w:rFonts w:ascii="Arial" w:hAnsi="Arial" w:cs="Arial"/>
          <w:sz w:val="20"/>
          <w:szCs w:val="20"/>
          <w:lang w:val="lv-LV"/>
        </w:rPr>
        <w:t>Scopus</w:t>
      </w:r>
      <w:proofErr w:type="spellEnd"/>
      <w:r w:rsidRPr="00553CD4">
        <w:rPr>
          <w:rStyle w:val="Emphasis"/>
          <w:rFonts w:ascii="Arial" w:hAnsi="Arial" w:cs="Arial"/>
          <w:sz w:val="20"/>
          <w:szCs w:val="20"/>
          <w:lang w:val="lv-LV"/>
        </w:rPr>
        <w:t>/WOS zinātnisko rakstu skaits vai to rakstu skaits, kuru autori ir akadēmiskais un zinātniskais personāls?</w:t>
      </w:r>
      <w:r w:rsidRPr="00553CD4">
        <w:rPr>
          <w:rFonts w:ascii="Arial" w:hAnsi="Arial" w:cs="Arial"/>
          <w:sz w:val="20"/>
          <w:szCs w:val="20"/>
          <w:lang w:val="lv-LV"/>
        </w:rPr>
        <w:t xml:space="preserve"> </w:t>
      </w:r>
      <w:r w:rsidRPr="00553CD4">
        <w:rPr>
          <w:rFonts w:ascii="Arial" w:hAnsi="Arial" w:cs="Arial"/>
          <w:sz w:val="20"/>
          <w:szCs w:val="20"/>
          <w:lang w:val="lv-LV"/>
        </w:rPr>
        <w:br/>
      </w:r>
    </w:p>
    <w:p w:rsidR="00F4722C" w:rsidRPr="00553CD4" w:rsidRDefault="00F4722C" w:rsidP="00F4722C">
      <w:pPr>
        <w:pStyle w:val="ListParagraph"/>
        <w:jc w:val="both"/>
        <w:rPr>
          <w:rFonts w:ascii="Arial" w:hAnsi="Arial" w:cs="Arial"/>
          <w:color w:val="0070C0"/>
          <w:sz w:val="20"/>
          <w:szCs w:val="20"/>
          <w:lang w:val="lv-LV"/>
        </w:rPr>
      </w:pPr>
      <w:r w:rsidRPr="00553CD4">
        <w:rPr>
          <w:rStyle w:val="Strong"/>
          <w:rFonts w:ascii="Arial" w:hAnsi="Arial" w:cs="Arial"/>
          <w:i/>
          <w:color w:val="0070C0"/>
          <w:sz w:val="20"/>
          <w:szCs w:val="20"/>
          <w:u w:val="single"/>
          <w:lang w:val="lv-LV"/>
        </w:rPr>
        <w:t>Atbilde.</w:t>
      </w:r>
      <w:r w:rsidRPr="00553CD4">
        <w:rPr>
          <w:rFonts w:ascii="Arial" w:hAnsi="Arial" w:cs="Arial"/>
          <w:color w:val="0070C0"/>
          <w:sz w:val="20"/>
          <w:szCs w:val="20"/>
          <w:lang w:val="lv-LV"/>
        </w:rPr>
        <w:t xml:space="preserve"> </w:t>
      </w:r>
    </w:p>
    <w:p w:rsidR="00F4722C" w:rsidRPr="007054DC" w:rsidRDefault="00F4722C" w:rsidP="00F4722C">
      <w:pPr>
        <w:ind w:left="709" w:hanging="349"/>
        <w:jc w:val="both"/>
        <w:rPr>
          <w:rFonts w:ascii="Arial" w:hAnsi="Arial" w:cs="Arial"/>
          <w:i/>
          <w:color w:val="0070C0"/>
          <w:sz w:val="20"/>
          <w:szCs w:val="20"/>
          <w:lang w:val="lv-LV"/>
        </w:rPr>
      </w:pPr>
      <w:r w:rsidRPr="007054DC">
        <w:rPr>
          <w:rFonts w:ascii="Arial" w:hAnsi="Arial" w:cs="Arial"/>
          <w:i/>
          <w:color w:val="0070C0"/>
          <w:sz w:val="20"/>
          <w:szCs w:val="20"/>
          <w:lang w:val="lv-LV"/>
        </w:rPr>
        <w:t xml:space="preserve">(1) Informācija </w:t>
      </w:r>
      <w:r w:rsidRPr="007054DC">
        <w:rPr>
          <w:rFonts w:ascii="Arial" w:hAnsi="Arial" w:cs="Arial"/>
          <w:i/>
          <w:color w:val="0070C0"/>
          <w:sz w:val="20"/>
          <w:szCs w:val="20"/>
          <w:u w:val="single"/>
          <w:lang w:val="lv-LV"/>
        </w:rPr>
        <w:t xml:space="preserve">par akadēmiskā </w:t>
      </w:r>
      <w:r>
        <w:rPr>
          <w:rFonts w:ascii="Arial" w:hAnsi="Arial" w:cs="Arial"/>
          <w:i/>
          <w:color w:val="0070C0"/>
          <w:sz w:val="20"/>
          <w:szCs w:val="20"/>
          <w:u w:val="single"/>
          <w:lang w:val="lv-LV"/>
        </w:rPr>
        <w:t>personāla skaitu</w:t>
      </w:r>
      <w:r w:rsidRPr="001C4AC5">
        <w:rPr>
          <w:rFonts w:ascii="Arial" w:hAnsi="Arial" w:cs="Arial"/>
          <w:i/>
          <w:color w:val="0070C0"/>
          <w:sz w:val="20"/>
          <w:szCs w:val="20"/>
          <w:lang w:val="lv-LV"/>
        </w:rPr>
        <w:t xml:space="preserve">  ir </w:t>
      </w:r>
      <w:r w:rsidRPr="007054DC">
        <w:rPr>
          <w:rFonts w:ascii="Arial" w:hAnsi="Arial" w:cs="Arial"/>
          <w:i/>
          <w:color w:val="0070C0"/>
          <w:sz w:val="20"/>
          <w:szCs w:val="20"/>
          <w:lang w:val="lv-LV"/>
        </w:rPr>
        <w:t xml:space="preserve">jāsniedz saskaņā ar augstskolas, koledžas pārskatu </w:t>
      </w:r>
      <w:r>
        <w:rPr>
          <w:rFonts w:ascii="Arial" w:hAnsi="Arial" w:cs="Arial"/>
          <w:i/>
          <w:color w:val="0070C0"/>
          <w:sz w:val="20"/>
          <w:szCs w:val="20"/>
          <w:lang w:val="lv-LV"/>
        </w:rPr>
        <w:t xml:space="preserve">  </w:t>
      </w:r>
      <w:r w:rsidRPr="007054DC">
        <w:rPr>
          <w:rFonts w:ascii="Arial" w:hAnsi="Arial" w:cs="Arial"/>
          <w:i/>
          <w:color w:val="0070C0"/>
          <w:sz w:val="20"/>
          <w:szCs w:val="20"/>
          <w:lang w:val="lv-LV"/>
        </w:rPr>
        <w:t>2017./2018.akadēmiskā gada sākumā</w:t>
      </w:r>
      <w:r w:rsidRPr="007054DC">
        <w:rPr>
          <w:rStyle w:val="FootnoteReference"/>
          <w:rFonts w:ascii="Arial" w:hAnsi="Arial" w:cs="Arial"/>
          <w:i/>
          <w:color w:val="0070C0"/>
          <w:sz w:val="20"/>
          <w:szCs w:val="20"/>
          <w:lang w:val="lv-LV"/>
        </w:rPr>
        <w:footnoteReference w:id="5"/>
      </w:r>
      <w:r w:rsidRPr="007054DC">
        <w:rPr>
          <w:rFonts w:ascii="Arial" w:hAnsi="Arial" w:cs="Arial"/>
          <w:i/>
          <w:color w:val="0070C0"/>
          <w:sz w:val="20"/>
          <w:szCs w:val="20"/>
          <w:lang w:val="lv-LV"/>
        </w:rPr>
        <w:t xml:space="preserve"> </w:t>
      </w:r>
      <w:r w:rsidRPr="007054DC">
        <w:rPr>
          <w:rFonts w:ascii="Arial" w:hAnsi="Arial" w:cs="Arial"/>
          <w:i/>
          <w:color w:val="0070C0"/>
          <w:sz w:val="20"/>
          <w:szCs w:val="20"/>
          <w:u w:val="single"/>
          <w:lang w:val="lv-LV"/>
        </w:rPr>
        <w:t>un informācija par zinātniskā personāla skaitu</w:t>
      </w:r>
      <w:r w:rsidRPr="007054DC">
        <w:rPr>
          <w:rFonts w:ascii="Arial" w:hAnsi="Arial" w:cs="Arial"/>
          <w:i/>
          <w:color w:val="0070C0"/>
          <w:sz w:val="20"/>
          <w:szCs w:val="20"/>
          <w:lang w:val="lv-LV"/>
        </w:rPr>
        <w:t xml:space="preserve"> ir jāsniedz saskaņā ar pārskatu par zinātniskās institūcijas zinātnisko darbību 2017.gadā</w:t>
      </w:r>
      <w:r w:rsidRPr="007054DC">
        <w:rPr>
          <w:rStyle w:val="FootnoteReference"/>
          <w:rFonts w:ascii="Arial" w:hAnsi="Arial" w:cs="Arial"/>
          <w:i/>
          <w:color w:val="0070C0"/>
          <w:sz w:val="20"/>
          <w:szCs w:val="20"/>
          <w:lang w:val="lv-LV"/>
        </w:rPr>
        <w:footnoteReference w:id="6"/>
      </w:r>
      <w:r w:rsidRPr="007054DC">
        <w:rPr>
          <w:rFonts w:ascii="Arial" w:hAnsi="Arial" w:cs="Arial"/>
          <w:i/>
          <w:color w:val="0070C0"/>
          <w:sz w:val="20"/>
          <w:szCs w:val="20"/>
          <w:lang w:val="lv-LV"/>
        </w:rPr>
        <w:t>;</w:t>
      </w:r>
    </w:p>
    <w:p w:rsidR="00F4722C" w:rsidRPr="005003E9" w:rsidRDefault="00F4722C" w:rsidP="00F4722C">
      <w:pPr>
        <w:ind w:left="709" w:hanging="425"/>
        <w:jc w:val="both"/>
        <w:rPr>
          <w:rFonts w:ascii="Arial" w:hAnsi="Arial" w:cs="Arial"/>
          <w:i/>
          <w:color w:val="0070C0"/>
          <w:sz w:val="20"/>
          <w:szCs w:val="20"/>
          <w:lang w:val="lv-LV"/>
        </w:rPr>
      </w:pPr>
      <w:r w:rsidRPr="005003E9">
        <w:rPr>
          <w:rFonts w:ascii="Arial" w:hAnsi="Arial" w:cs="Arial"/>
          <w:i/>
          <w:color w:val="0070C0"/>
          <w:sz w:val="20"/>
          <w:szCs w:val="20"/>
          <w:lang w:val="lv-LV"/>
        </w:rPr>
        <w:t xml:space="preserve">(2) Informācija </w:t>
      </w:r>
      <w:r w:rsidRPr="005003E9">
        <w:rPr>
          <w:rFonts w:ascii="Arial" w:hAnsi="Arial" w:cs="Arial"/>
          <w:i/>
          <w:color w:val="0070C0"/>
          <w:sz w:val="20"/>
          <w:szCs w:val="20"/>
          <w:u w:val="single"/>
          <w:lang w:val="lv-LV"/>
        </w:rPr>
        <w:t xml:space="preserve">par </w:t>
      </w:r>
      <w:r w:rsidRPr="005003E9">
        <w:rPr>
          <w:bCs/>
          <w:i/>
          <w:color w:val="0070C0"/>
          <w:u w:val="single"/>
          <w:lang w:val="lv-LV"/>
        </w:rPr>
        <w:t>zinātnisko rakstu</w:t>
      </w:r>
      <w:r w:rsidRPr="005003E9">
        <w:rPr>
          <w:rFonts w:ascii="Arial" w:hAnsi="Arial" w:cs="Arial"/>
          <w:i/>
          <w:color w:val="0070C0"/>
          <w:sz w:val="20"/>
          <w:szCs w:val="20"/>
          <w:u w:val="single"/>
          <w:lang w:val="lv-LV"/>
        </w:rPr>
        <w:t xml:space="preserve"> skaitu</w:t>
      </w:r>
      <w:r w:rsidRPr="005003E9">
        <w:rPr>
          <w:rFonts w:ascii="Arial" w:hAnsi="Arial" w:cs="Arial"/>
          <w:i/>
          <w:color w:val="0070C0"/>
          <w:sz w:val="20"/>
          <w:szCs w:val="20"/>
          <w:lang w:val="lv-LV"/>
        </w:rPr>
        <w:t xml:space="preserve"> ir jāsniedz par pēdējiem pieciem gadiem (2013.-2017.gadu), </w:t>
      </w:r>
      <w:r w:rsidRPr="005003E9">
        <w:rPr>
          <w:bCs/>
          <w:i/>
          <w:color w:val="0070C0"/>
          <w:lang w:val="lv-LV"/>
        </w:rPr>
        <w:t xml:space="preserve">norādot AII kopējo zinātnisko </w:t>
      </w:r>
      <w:r w:rsidRPr="005003E9">
        <w:rPr>
          <w:rFonts w:ascii="Arial" w:hAnsi="Arial" w:cs="Arial"/>
          <w:i/>
          <w:color w:val="0070C0"/>
          <w:sz w:val="20"/>
          <w:szCs w:val="20"/>
          <w:lang w:val="lv-LV"/>
        </w:rPr>
        <w:t xml:space="preserve">rakstu skaitu, kas publicēti </w:t>
      </w:r>
      <w:proofErr w:type="spellStart"/>
      <w:r w:rsidRPr="005003E9">
        <w:rPr>
          <w:rFonts w:ascii="Arial" w:hAnsi="Arial" w:cs="Arial"/>
          <w:i/>
          <w:color w:val="0070C0"/>
          <w:sz w:val="20"/>
          <w:szCs w:val="20"/>
          <w:lang w:val="lv-LV"/>
        </w:rPr>
        <w:t>Web</w:t>
      </w:r>
      <w:proofErr w:type="spellEnd"/>
      <w:r w:rsidRPr="005003E9">
        <w:rPr>
          <w:rFonts w:ascii="Arial" w:hAnsi="Arial" w:cs="Arial"/>
          <w:i/>
          <w:color w:val="0070C0"/>
          <w:sz w:val="20"/>
          <w:szCs w:val="20"/>
          <w:lang w:val="lv-LV"/>
        </w:rPr>
        <w:t xml:space="preserve"> </w:t>
      </w:r>
      <w:proofErr w:type="spellStart"/>
      <w:r w:rsidRPr="005003E9">
        <w:rPr>
          <w:rFonts w:ascii="Arial" w:hAnsi="Arial" w:cs="Arial"/>
          <w:i/>
          <w:color w:val="0070C0"/>
          <w:sz w:val="20"/>
          <w:szCs w:val="20"/>
          <w:lang w:val="lv-LV"/>
        </w:rPr>
        <w:t>of</w:t>
      </w:r>
      <w:proofErr w:type="spellEnd"/>
      <w:r w:rsidRPr="005003E9">
        <w:rPr>
          <w:rFonts w:ascii="Arial" w:hAnsi="Arial" w:cs="Arial"/>
          <w:i/>
          <w:color w:val="0070C0"/>
          <w:sz w:val="20"/>
          <w:szCs w:val="20"/>
          <w:lang w:val="lv-LV"/>
        </w:rPr>
        <w:t xml:space="preserve"> </w:t>
      </w:r>
      <w:proofErr w:type="spellStart"/>
      <w:r w:rsidRPr="005003E9">
        <w:rPr>
          <w:rFonts w:ascii="Arial" w:hAnsi="Arial" w:cs="Arial"/>
          <w:i/>
          <w:color w:val="0070C0"/>
          <w:sz w:val="20"/>
          <w:szCs w:val="20"/>
          <w:lang w:val="lv-LV"/>
        </w:rPr>
        <w:t>Science</w:t>
      </w:r>
      <w:proofErr w:type="spellEnd"/>
      <w:r w:rsidRPr="005003E9">
        <w:rPr>
          <w:rFonts w:ascii="Arial" w:hAnsi="Arial" w:cs="Arial"/>
          <w:i/>
          <w:color w:val="0070C0"/>
          <w:sz w:val="20"/>
          <w:szCs w:val="20"/>
          <w:lang w:val="lv-LV"/>
        </w:rPr>
        <w:t xml:space="preserve"> vai SCOPUS (A vai B) datubāzēs</w:t>
      </w:r>
      <w:r w:rsidRPr="005003E9">
        <w:rPr>
          <w:bCs/>
          <w:i/>
          <w:color w:val="0070C0"/>
          <w:lang w:val="lv-LV"/>
        </w:rPr>
        <w:t xml:space="preserve"> iekļautos žurnālos vai konferenču rakstu krājumos</w:t>
      </w:r>
      <w:r w:rsidRPr="005003E9">
        <w:rPr>
          <w:rFonts w:ascii="Arial" w:hAnsi="Arial" w:cs="Arial"/>
          <w:i/>
          <w:color w:val="0070C0"/>
          <w:sz w:val="20"/>
          <w:szCs w:val="20"/>
          <w:lang w:val="lv-LV"/>
        </w:rPr>
        <w:t>.</w:t>
      </w:r>
    </w:p>
    <w:p w:rsidR="00F4722C" w:rsidRPr="005003E9" w:rsidRDefault="00F4722C" w:rsidP="00F4722C">
      <w:pPr>
        <w:pStyle w:val="NormalWeb"/>
        <w:ind w:left="567" w:hanging="283"/>
        <w:jc w:val="both"/>
        <w:rPr>
          <w:rStyle w:val="Emphasis"/>
          <w:rFonts w:ascii="Arial" w:hAnsi="Arial" w:cs="Arial"/>
          <w:sz w:val="20"/>
          <w:szCs w:val="20"/>
          <w:lang w:val="lv-LV"/>
        </w:rPr>
      </w:pPr>
      <w:r>
        <w:rPr>
          <w:rFonts w:ascii="Arial" w:hAnsi="Arial" w:cs="Arial"/>
          <w:sz w:val="20"/>
          <w:szCs w:val="20"/>
          <w:lang w:val="lv-LV"/>
        </w:rPr>
        <w:t xml:space="preserve">3) </w:t>
      </w:r>
      <w:r w:rsidRPr="005003E9">
        <w:rPr>
          <w:rStyle w:val="Strong"/>
          <w:rFonts w:ascii="Arial" w:hAnsi="Arial" w:cs="Arial"/>
          <w:sz w:val="20"/>
          <w:szCs w:val="20"/>
          <w:lang w:val="lv-LV"/>
        </w:rPr>
        <w:t>AII pieejamā pētniecības infrastruktūra</w:t>
      </w:r>
      <w:r w:rsidRPr="005003E9">
        <w:rPr>
          <w:rFonts w:ascii="Arial" w:hAnsi="Arial" w:cs="Arial"/>
          <w:sz w:val="20"/>
          <w:szCs w:val="20"/>
          <w:lang w:val="lv-LV"/>
        </w:rPr>
        <w:t xml:space="preserve"> - </w:t>
      </w:r>
      <w:r w:rsidRPr="005003E9">
        <w:rPr>
          <w:rStyle w:val="Emphasis"/>
          <w:rFonts w:ascii="Arial" w:hAnsi="Arial" w:cs="Arial"/>
          <w:sz w:val="20"/>
          <w:szCs w:val="20"/>
          <w:lang w:val="lv-LV"/>
        </w:rPr>
        <w:t xml:space="preserve">vai ir nepieciešams saraksts ar AII ēkām/telpām, ko izmanto pētniecībai, vai ir nepieciešams zinātnisko iekārtu/aprīkojuma (pamatlīdzekļu) saraksts no </w:t>
      </w:r>
      <w:r w:rsidRPr="005003E9">
        <w:rPr>
          <w:rStyle w:val="Emphasis"/>
          <w:rFonts w:ascii="Arial" w:hAnsi="Arial" w:cs="Arial"/>
          <w:sz w:val="20"/>
          <w:szCs w:val="20"/>
          <w:lang w:val="lv-LV"/>
        </w:rPr>
        <w:lastRenderedPageBreak/>
        <w:t>grāmatvedības uzskaites, milzīgs Excel fails, vai jāsniedz informācija tikai par būtiskāko (vērtīgāko), jaunāko aprīkojumu?</w:t>
      </w:r>
    </w:p>
    <w:p w:rsidR="00F4722C" w:rsidRDefault="00F4722C" w:rsidP="00F4722C">
      <w:pPr>
        <w:pStyle w:val="NormalWeb"/>
        <w:ind w:left="567" w:hanging="567"/>
        <w:jc w:val="both"/>
        <w:rPr>
          <w:rFonts w:ascii="Arial" w:hAnsi="Arial" w:cs="Arial"/>
          <w:i/>
          <w:color w:val="0070C0"/>
          <w:sz w:val="20"/>
          <w:szCs w:val="20"/>
          <w:lang w:val="lv-LV"/>
        </w:rPr>
      </w:pPr>
      <w:r w:rsidRPr="00A01A67">
        <w:rPr>
          <w:rStyle w:val="Strong"/>
          <w:rFonts w:ascii="Arial" w:hAnsi="Arial" w:cs="Arial"/>
          <w:i/>
          <w:color w:val="0070C0"/>
          <w:sz w:val="20"/>
          <w:szCs w:val="20"/>
          <w:lang w:val="lv-LV"/>
        </w:rPr>
        <w:t xml:space="preserve">          </w:t>
      </w:r>
      <w:r w:rsidRPr="00A01A67">
        <w:rPr>
          <w:rStyle w:val="Strong"/>
          <w:rFonts w:ascii="Arial" w:hAnsi="Arial" w:cs="Arial"/>
          <w:i/>
          <w:color w:val="0070C0"/>
          <w:sz w:val="20"/>
          <w:szCs w:val="20"/>
          <w:u w:val="single"/>
          <w:lang w:val="lv-LV"/>
        </w:rPr>
        <w:t>Atbilde</w:t>
      </w:r>
      <w:r w:rsidRPr="00A01A67">
        <w:rPr>
          <w:rStyle w:val="Strong"/>
          <w:rFonts w:ascii="Arial" w:hAnsi="Arial" w:cs="Arial"/>
          <w:i/>
          <w:color w:val="0070C0"/>
          <w:sz w:val="20"/>
          <w:szCs w:val="20"/>
          <w:lang w:val="lv-LV"/>
        </w:rPr>
        <w:t>.</w:t>
      </w:r>
      <w:r w:rsidRPr="005003E9">
        <w:rPr>
          <w:rFonts w:ascii="Arial" w:hAnsi="Arial" w:cs="Arial"/>
          <w:color w:val="0070C0"/>
          <w:sz w:val="20"/>
          <w:szCs w:val="20"/>
          <w:lang w:val="lv-LV"/>
        </w:rPr>
        <w:t xml:space="preserve"> </w:t>
      </w:r>
      <w:r w:rsidRPr="005003E9">
        <w:rPr>
          <w:rFonts w:ascii="Arial" w:hAnsi="Arial" w:cs="Arial"/>
          <w:i/>
          <w:color w:val="0070C0"/>
          <w:sz w:val="20"/>
          <w:szCs w:val="20"/>
          <w:lang w:val="lv-LV"/>
        </w:rPr>
        <w:t xml:space="preserve">Lūdzam norādīt būtiskāko aprīkojumu, kas ir atbilstošs jauno doktora studiju programmu </w:t>
      </w:r>
      <w:r>
        <w:rPr>
          <w:rFonts w:ascii="Arial" w:hAnsi="Arial" w:cs="Arial"/>
          <w:i/>
          <w:color w:val="0070C0"/>
          <w:sz w:val="20"/>
          <w:szCs w:val="20"/>
          <w:lang w:val="lv-LV"/>
        </w:rPr>
        <w:t xml:space="preserve">             </w:t>
      </w:r>
      <w:r w:rsidRPr="005003E9">
        <w:rPr>
          <w:rFonts w:ascii="Arial" w:hAnsi="Arial" w:cs="Arial"/>
          <w:i/>
          <w:color w:val="0070C0"/>
          <w:sz w:val="20"/>
          <w:szCs w:val="20"/>
          <w:lang w:val="lv-LV"/>
        </w:rPr>
        <w:t xml:space="preserve">attīstībai. </w:t>
      </w:r>
    </w:p>
    <w:p w:rsidR="00F4722C" w:rsidRPr="00666188" w:rsidRDefault="00F4722C" w:rsidP="00F4722C">
      <w:pPr>
        <w:ind w:left="567"/>
        <w:rPr>
          <w:rFonts w:ascii="Times New Roman" w:hAnsi="Times New Roman" w:cs="Times New Roman"/>
          <w:lang w:val="lv-LV" w:eastAsia="lv-LV"/>
        </w:rPr>
      </w:pPr>
      <w:r w:rsidRPr="00666188">
        <w:rPr>
          <w:rFonts w:ascii="Times New Roman" w:hAnsi="Times New Roman" w:cs="Times New Roman"/>
          <w:lang w:val="lv-LV" w:eastAsia="lv-LV"/>
        </w:rPr>
        <w:t>Atbildes uz jautājumiem sagatavotas sadarbībā ar Izglītības un zinātnes ministrijas kolēģiem.</w:t>
      </w:r>
    </w:p>
    <w:p w:rsidR="00F4722C" w:rsidRDefault="00F4722C" w:rsidP="000100A1">
      <w:pPr>
        <w:rPr>
          <w:rFonts w:ascii="Times New Roman" w:eastAsia="Times New Roman" w:hAnsi="Times New Roman" w:cs="Times New Roman"/>
          <w:i/>
          <w:sz w:val="24"/>
          <w:szCs w:val="24"/>
          <w:lang w:val="lv-LV"/>
        </w:rPr>
      </w:pPr>
    </w:p>
    <w:p w:rsidR="000100A1" w:rsidRPr="000100A1" w:rsidRDefault="000100A1" w:rsidP="000100A1">
      <w:pPr>
        <w:rPr>
          <w:rFonts w:ascii="Times New Roman" w:eastAsia="Times New Roman" w:hAnsi="Times New Roman" w:cs="Times New Roman"/>
          <w:i/>
          <w:sz w:val="24"/>
          <w:szCs w:val="24"/>
          <w:lang w:val="lv-LV"/>
        </w:rPr>
      </w:pPr>
      <w:r w:rsidRPr="000100A1">
        <w:rPr>
          <w:rFonts w:ascii="Times New Roman" w:eastAsia="Times New Roman" w:hAnsi="Times New Roman" w:cs="Times New Roman"/>
          <w:i/>
          <w:sz w:val="24"/>
          <w:szCs w:val="24"/>
          <w:lang w:val="lv-LV"/>
        </w:rPr>
        <w:t>09.08.2018.</w:t>
      </w:r>
    </w:p>
    <w:p w:rsidR="000100A1" w:rsidRPr="00441E97" w:rsidRDefault="000100A1" w:rsidP="000100A1">
      <w:pPr>
        <w:pStyle w:val="ListParagraph"/>
        <w:numPr>
          <w:ilvl w:val="0"/>
          <w:numId w:val="1"/>
        </w:numPr>
        <w:spacing w:after="0" w:line="240" w:lineRule="auto"/>
        <w:contextualSpacing w:val="0"/>
        <w:rPr>
          <w:lang w:val="lv-LV"/>
        </w:rPr>
      </w:pPr>
      <w:r>
        <w:rPr>
          <w:lang w:val="lv-LV"/>
        </w:rPr>
        <w:t xml:space="preserve">Vai attiecināmajās </w:t>
      </w:r>
      <w:r w:rsidRPr="00441E97">
        <w:rPr>
          <w:lang w:val="lv-LV"/>
        </w:rPr>
        <w:t xml:space="preserve">izmaksās varam iekļaut atalgojumu </w:t>
      </w:r>
      <w:r>
        <w:rPr>
          <w:lang w:val="lv-LV"/>
        </w:rPr>
        <w:t>AII</w:t>
      </w:r>
      <w:r w:rsidRPr="00441E97">
        <w:rPr>
          <w:lang w:val="lv-LV"/>
        </w:rPr>
        <w:t xml:space="preserve"> mācībspēkiem par jauno studiju programmu studiju kursu izstrādi, tai skaitā mācību plāna izstrādi, kā arī studiju kursa materiālu izstrādi? Vai būs kādi ierobežojumu mācībspēku izvēlē un algošanā?</w:t>
      </w:r>
    </w:p>
    <w:p w:rsidR="000100A1" w:rsidRDefault="000100A1" w:rsidP="000100A1">
      <w:pPr>
        <w:jc w:val="both"/>
        <w:rPr>
          <w:rFonts w:ascii="Times New Roman" w:eastAsia="Times New Roman" w:hAnsi="Times New Roman" w:cs="Times New Roman"/>
          <w:i/>
          <w:color w:val="1F4E79" w:themeColor="accent1" w:themeShade="80"/>
          <w:sz w:val="24"/>
          <w:szCs w:val="24"/>
          <w:lang w:val="lv-LV"/>
        </w:rPr>
      </w:pPr>
      <w:r w:rsidRPr="00FC1D14">
        <w:rPr>
          <w:rFonts w:ascii="Times New Roman" w:eastAsia="Times New Roman" w:hAnsi="Times New Roman" w:cs="Times New Roman"/>
          <w:i/>
          <w:color w:val="1F4E79" w:themeColor="accent1" w:themeShade="80"/>
          <w:sz w:val="24"/>
          <w:szCs w:val="24"/>
          <w:u w:val="single"/>
          <w:lang w:val="lv-LV"/>
        </w:rPr>
        <w:t>Atbilde.</w:t>
      </w:r>
      <w:r w:rsidRPr="00FC1D14">
        <w:rPr>
          <w:rFonts w:ascii="Times New Roman" w:eastAsia="Times New Roman" w:hAnsi="Times New Roman" w:cs="Times New Roman"/>
          <w:i/>
          <w:color w:val="1F4E79" w:themeColor="accent1" w:themeShade="80"/>
          <w:sz w:val="24"/>
          <w:szCs w:val="24"/>
          <w:lang w:val="lv-LV"/>
        </w:rPr>
        <w:t xml:space="preserve"> </w:t>
      </w:r>
      <w:r>
        <w:rPr>
          <w:lang w:val="lv-LV"/>
        </w:rPr>
        <w:t>S</w:t>
      </w:r>
      <w:r>
        <w:rPr>
          <w:rFonts w:ascii="Times New Roman" w:eastAsia="Times New Roman" w:hAnsi="Times New Roman" w:cs="Times New Roman"/>
          <w:i/>
          <w:color w:val="1F4E79" w:themeColor="accent1" w:themeShade="80"/>
          <w:sz w:val="24"/>
          <w:szCs w:val="24"/>
          <w:lang w:val="lv-LV"/>
        </w:rPr>
        <w:t xml:space="preserve">askaņā ar Ministru kabineta </w:t>
      </w:r>
      <w:r w:rsidRPr="006467B6">
        <w:rPr>
          <w:rFonts w:ascii="Times New Roman" w:eastAsia="Times New Roman" w:hAnsi="Times New Roman" w:cs="Times New Roman"/>
          <w:i/>
          <w:color w:val="1F4E79" w:themeColor="accent1" w:themeShade="80"/>
          <w:sz w:val="24"/>
          <w:szCs w:val="24"/>
          <w:lang w:val="lv-LV"/>
        </w:rPr>
        <w:t>2018.gada 9.janvāra  noteikum</w:t>
      </w:r>
      <w:r>
        <w:rPr>
          <w:rFonts w:ascii="Times New Roman" w:eastAsia="Times New Roman" w:hAnsi="Times New Roman" w:cs="Times New Roman"/>
          <w:i/>
          <w:color w:val="1F4E79" w:themeColor="accent1" w:themeShade="80"/>
          <w:sz w:val="24"/>
          <w:szCs w:val="24"/>
          <w:lang w:val="lv-LV"/>
        </w:rPr>
        <w:t>u</w:t>
      </w:r>
      <w:r w:rsidRPr="006467B6">
        <w:rPr>
          <w:rFonts w:ascii="Times New Roman" w:eastAsia="Times New Roman" w:hAnsi="Times New Roman" w:cs="Times New Roman"/>
          <w:i/>
          <w:color w:val="1F4E79" w:themeColor="accent1" w:themeShade="80"/>
          <w:sz w:val="24"/>
          <w:szCs w:val="24"/>
          <w:lang w:val="lv-LV"/>
        </w:rPr>
        <w:t xml:space="preserve"> Nr.27 „Darbības programmas „Izaugsme un nodarbinātība” 8.2.1. specifiskā atbalsta mērķa „Samazināt studiju programmu fragmentāciju un stiprināt resursu koplietošanu” pirmās un otrās projektu iesniegumu atlases kārtas īstenošanas noteikumi”</w:t>
      </w:r>
      <w:r>
        <w:rPr>
          <w:rStyle w:val="FootnoteReference"/>
          <w:rFonts w:ascii="Times New Roman" w:eastAsia="Times New Roman" w:hAnsi="Times New Roman" w:cs="Times New Roman"/>
          <w:i/>
          <w:color w:val="1F4E79" w:themeColor="accent1" w:themeShade="80"/>
          <w:sz w:val="24"/>
          <w:szCs w:val="24"/>
          <w:lang w:val="lv-LV"/>
        </w:rPr>
        <w:footnoteReference w:id="7"/>
      </w:r>
      <w:r w:rsidRPr="006467B6">
        <w:rPr>
          <w:rFonts w:ascii="Times New Roman" w:eastAsia="Times New Roman" w:hAnsi="Times New Roman" w:cs="Times New Roman"/>
          <w:i/>
          <w:color w:val="1F4E79" w:themeColor="accent1" w:themeShade="80"/>
          <w:sz w:val="24"/>
          <w:szCs w:val="24"/>
          <w:lang w:val="lv-LV"/>
        </w:rPr>
        <w:t xml:space="preserve"> (turpmāk – MK noteikum</w:t>
      </w:r>
      <w:r>
        <w:rPr>
          <w:rFonts w:ascii="Times New Roman" w:eastAsia="Times New Roman" w:hAnsi="Times New Roman" w:cs="Times New Roman"/>
          <w:i/>
          <w:color w:val="1F4E79" w:themeColor="accent1" w:themeShade="80"/>
          <w:sz w:val="24"/>
          <w:szCs w:val="24"/>
          <w:lang w:val="lv-LV"/>
        </w:rPr>
        <w:t xml:space="preserve">u) </w:t>
      </w:r>
      <w:r w:rsidRPr="00375FCB">
        <w:rPr>
          <w:rFonts w:ascii="Times New Roman" w:eastAsia="Times New Roman" w:hAnsi="Times New Roman" w:cs="Times New Roman"/>
          <w:i/>
          <w:color w:val="1F4E79" w:themeColor="accent1" w:themeShade="80"/>
          <w:sz w:val="24"/>
          <w:szCs w:val="24"/>
          <w:lang w:val="lv-LV"/>
        </w:rPr>
        <w:t>28.1.1.2.apakšpunktu attiecināmas ir  projekta īstenošanas personāla (konsultanti, eksperti un citi speciālisti, tai skaitā ārvalstu) atlīdzības izmaksas (izņemot virsstundas) šo noteikumu 27.1. (jauno studiju programmu izstrāde un licencēšana), 27.2. (jauno studiju programmu aprobācija, t. sk. pieredzes apmaiņas pasākumi) un 27.5. apakšpunktā (jauno studiju programmu starptautiskā publicitāte) minēto atbalstāmo darbību īstenošanai.</w:t>
      </w:r>
      <w:r>
        <w:rPr>
          <w:rFonts w:ascii="Times New Roman" w:eastAsia="Times New Roman" w:hAnsi="Times New Roman" w:cs="Times New Roman"/>
          <w:i/>
          <w:color w:val="1F4E79" w:themeColor="accent1" w:themeShade="80"/>
          <w:sz w:val="24"/>
          <w:szCs w:val="24"/>
          <w:lang w:val="lv-LV"/>
        </w:rPr>
        <w:t xml:space="preserve"> J</w:t>
      </w:r>
      <w:r w:rsidRPr="00794AF9">
        <w:rPr>
          <w:rFonts w:ascii="Times New Roman" w:eastAsia="Times New Roman" w:hAnsi="Times New Roman" w:cs="Times New Roman"/>
          <w:i/>
          <w:color w:val="1F4E79" w:themeColor="accent1" w:themeShade="80"/>
          <w:sz w:val="24"/>
          <w:szCs w:val="24"/>
          <w:lang w:val="lv-LV"/>
        </w:rPr>
        <w:t>auno studiju programmu izstrāde ietver arī  jauno studiju programmu studiju kursu izstrādi, tai skaitā mācību plāna izstrādi, kā arī studiju kursa materiālu izstrādi.</w:t>
      </w:r>
      <w:r>
        <w:rPr>
          <w:lang w:val="lv-LV"/>
        </w:rPr>
        <w:t xml:space="preserve"> </w:t>
      </w:r>
      <w:r>
        <w:rPr>
          <w:rFonts w:ascii="Times New Roman" w:eastAsia="Times New Roman" w:hAnsi="Times New Roman" w:cs="Times New Roman"/>
          <w:i/>
          <w:color w:val="1F4E79" w:themeColor="accent1" w:themeShade="80"/>
          <w:sz w:val="24"/>
          <w:szCs w:val="24"/>
          <w:lang w:val="lv-LV"/>
        </w:rPr>
        <w:t xml:space="preserve">LLU mācībspēki projektā būtu jāpiesaista kā projekta īstenošanas personāls- piemēram, kā eksperti, ar slodzi projektā vismaz 0,3 </w:t>
      </w:r>
      <w:r w:rsidRPr="008148D6">
        <w:rPr>
          <w:rFonts w:ascii="Times New Roman" w:eastAsia="Times New Roman" w:hAnsi="Times New Roman" w:cs="Times New Roman"/>
          <w:i/>
          <w:color w:val="1F4E79" w:themeColor="accent1" w:themeShade="80"/>
          <w:sz w:val="24"/>
          <w:szCs w:val="24"/>
          <w:lang w:val="lv-LV"/>
        </w:rPr>
        <w:t>no normālā darba laika</w:t>
      </w:r>
      <w:r>
        <w:rPr>
          <w:rFonts w:ascii="Times New Roman" w:eastAsia="Times New Roman" w:hAnsi="Times New Roman" w:cs="Times New Roman"/>
          <w:i/>
          <w:color w:val="1F4E79" w:themeColor="accent1" w:themeShade="80"/>
          <w:sz w:val="24"/>
          <w:szCs w:val="24"/>
          <w:lang w:val="lv-LV"/>
        </w:rPr>
        <w:t xml:space="preserve"> (MK noteikumu 35</w:t>
      </w:r>
      <w:r w:rsidRPr="00375FCB">
        <w:rPr>
          <w:rFonts w:ascii="Times New Roman" w:eastAsia="Times New Roman" w:hAnsi="Times New Roman" w:cs="Times New Roman"/>
          <w:i/>
          <w:color w:val="1F4E79" w:themeColor="accent1" w:themeShade="80"/>
          <w:sz w:val="24"/>
          <w:szCs w:val="24"/>
          <w:lang w:val="lv-LV"/>
        </w:rPr>
        <w:t>.</w:t>
      </w:r>
      <w:r>
        <w:rPr>
          <w:rFonts w:ascii="Times New Roman" w:eastAsia="Times New Roman" w:hAnsi="Times New Roman" w:cs="Times New Roman"/>
          <w:i/>
          <w:color w:val="1F4E79" w:themeColor="accent1" w:themeShade="80"/>
          <w:sz w:val="24"/>
          <w:szCs w:val="24"/>
          <w:lang w:val="lv-LV"/>
        </w:rPr>
        <w:t xml:space="preserve">punkts),  lai atlīdzību segtu no projekta tiešajām attiecināmajām izmaksām. Vienlaikus ir iespēja izmaksas segt no projekta netiešajām izmaksām, ja slodze projektā ir mazāka par </w:t>
      </w:r>
      <w:r>
        <w:rPr>
          <w:rFonts w:ascii="Arial" w:hAnsi="Arial" w:cs="Arial"/>
          <w:color w:val="414142"/>
          <w:sz w:val="20"/>
          <w:szCs w:val="20"/>
        </w:rPr>
        <w:t xml:space="preserve"> </w:t>
      </w:r>
      <w:r w:rsidRPr="008148D6">
        <w:rPr>
          <w:rFonts w:ascii="Times New Roman" w:eastAsia="Times New Roman" w:hAnsi="Times New Roman" w:cs="Times New Roman"/>
          <w:i/>
          <w:color w:val="1F4E79" w:themeColor="accent1" w:themeShade="80"/>
          <w:sz w:val="24"/>
          <w:szCs w:val="24"/>
          <w:lang w:val="lv-LV"/>
        </w:rPr>
        <w:t>30 procentiem no normālā darba laika</w:t>
      </w:r>
      <w:r>
        <w:rPr>
          <w:rFonts w:ascii="Times New Roman" w:eastAsia="Times New Roman" w:hAnsi="Times New Roman" w:cs="Times New Roman"/>
          <w:i/>
          <w:color w:val="1F4E79" w:themeColor="accent1" w:themeShade="80"/>
          <w:sz w:val="24"/>
          <w:szCs w:val="24"/>
          <w:lang w:val="lv-LV"/>
        </w:rPr>
        <w:t xml:space="preserve">. </w:t>
      </w:r>
    </w:p>
    <w:p w:rsidR="000100A1" w:rsidRDefault="000100A1" w:rsidP="000100A1">
      <w:pPr>
        <w:ind w:firstLine="360"/>
        <w:jc w:val="both"/>
        <w:rPr>
          <w:rFonts w:ascii="Times New Roman" w:eastAsia="Times New Roman" w:hAnsi="Times New Roman" w:cs="Times New Roman"/>
          <w:i/>
          <w:color w:val="1F4E79" w:themeColor="accent1" w:themeShade="80"/>
          <w:sz w:val="24"/>
          <w:szCs w:val="24"/>
          <w:lang w:val="lv-LV"/>
        </w:rPr>
      </w:pPr>
      <w:r>
        <w:rPr>
          <w:rFonts w:ascii="Times New Roman" w:eastAsia="Times New Roman" w:hAnsi="Times New Roman" w:cs="Times New Roman"/>
          <w:i/>
          <w:color w:val="1F4E79" w:themeColor="accent1" w:themeShade="80"/>
          <w:sz w:val="24"/>
          <w:szCs w:val="24"/>
          <w:lang w:val="lv-LV"/>
        </w:rPr>
        <w:t>V</w:t>
      </w:r>
      <w:r w:rsidRPr="008148D6">
        <w:rPr>
          <w:rFonts w:ascii="Times New Roman" w:eastAsia="Times New Roman" w:hAnsi="Times New Roman" w:cs="Times New Roman"/>
          <w:i/>
          <w:color w:val="1F4E79" w:themeColor="accent1" w:themeShade="80"/>
          <w:sz w:val="24"/>
          <w:szCs w:val="24"/>
          <w:lang w:val="lv-LV"/>
        </w:rPr>
        <w:t>ēršam uzmanību, ka saskaņā ar 8.</w:t>
      </w:r>
      <w:r>
        <w:rPr>
          <w:rFonts w:ascii="Times New Roman" w:eastAsia="Times New Roman" w:hAnsi="Times New Roman" w:cs="Times New Roman"/>
          <w:i/>
          <w:color w:val="1F4E79" w:themeColor="accent1" w:themeShade="80"/>
          <w:sz w:val="24"/>
          <w:szCs w:val="24"/>
          <w:lang w:val="lv-LV"/>
        </w:rPr>
        <w:t>2.1.SAM 2.kārtas projektu iesniegumu vērtēšanas kritēriju Nr.3.4.3.</w:t>
      </w:r>
      <w:r>
        <w:rPr>
          <w:rStyle w:val="FootnoteReference"/>
          <w:rFonts w:ascii="Times New Roman" w:eastAsia="Times New Roman" w:hAnsi="Times New Roman" w:cs="Times New Roman"/>
          <w:i/>
          <w:color w:val="1F4E79" w:themeColor="accent1" w:themeShade="80"/>
          <w:sz w:val="24"/>
          <w:szCs w:val="24"/>
          <w:lang w:val="lv-LV"/>
        </w:rPr>
        <w:footnoteReference w:id="8"/>
      </w:r>
      <w:r>
        <w:rPr>
          <w:rFonts w:ascii="Times New Roman" w:eastAsia="Times New Roman" w:hAnsi="Times New Roman" w:cs="Times New Roman"/>
          <w:i/>
          <w:color w:val="1F4E79" w:themeColor="accent1" w:themeShade="80"/>
          <w:sz w:val="24"/>
          <w:szCs w:val="24"/>
          <w:lang w:val="lv-LV"/>
        </w:rPr>
        <w:t xml:space="preserve"> projekta īstenošanā ir jāplāno piesaistīt </w:t>
      </w:r>
      <w:r w:rsidRPr="004B2CBB">
        <w:rPr>
          <w:rFonts w:ascii="Times New Roman" w:eastAsia="Times New Roman" w:hAnsi="Times New Roman" w:cs="Times New Roman"/>
          <w:i/>
          <w:color w:val="1F4E79" w:themeColor="accent1" w:themeShade="80"/>
          <w:sz w:val="24"/>
          <w:szCs w:val="24"/>
          <w:u w:val="single"/>
          <w:lang w:val="lv-LV"/>
        </w:rPr>
        <w:t>atbilstošu un</w:t>
      </w:r>
      <w:r>
        <w:rPr>
          <w:rFonts w:ascii="Times New Roman" w:eastAsia="Times New Roman" w:hAnsi="Times New Roman" w:cs="Times New Roman"/>
          <w:i/>
          <w:color w:val="1F4E79" w:themeColor="accent1" w:themeShade="80"/>
          <w:sz w:val="24"/>
          <w:szCs w:val="24"/>
          <w:lang w:val="lv-LV"/>
        </w:rPr>
        <w:t xml:space="preserve"> </w:t>
      </w:r>
      <w:r w:rsidRPr="008148D6">
        <w:rPr>
          <w:rFonts w:ascii="Times New Roman" w:eastAsia="Times New Roman" w:hAnsi="Times New Roman" w:cs="Times New Roman"/>
          <w:i/>
          <w:color w:val="1F4E79" w:themeColor="accent1" w:themeShade="80"/>
          <w:sz w:val="24"/>
          <w:szCs w:val="24"/>
          <w:u w:val="single"/>
          <w:lang w:val="lv-LV"/>
        </w:rPr>
        <w:t>daudzveidīgu ekspertu klāstu</w:t>
      </w:r>
      <w:r>
        <w:rPr>
          <w:rFonts w:ascii="Times New Roman" w:eastAsia="Times New Roman" w:hAnsi="Times New Roman" w:cs="Times New Roman"/>
          <w:i/>
          <w:color w:val="1F4E79" w:themeColor="accent1" w:themeShade="80"/>
          <w:sz w:val="24"/>
          <w:szCs w:val="24"/>
          <w:lang w:val="lv-LV"/>
        </w:rPr>
        <w:t xml:space="preserve">, </w:t>
      </w:r>
      <w:r w:rsidRPr="008148D6">
        <w:rPr>
          <w:rFonts w:ascii="Times New Roman" w:eastAsia="Times New Roman" w:hAnsi="Times New Roman" w:cs="Times New Roman"/>
          <w:i/>
          <w:color w:val="1F4E79" w:themeColor="accent1" w:themeShade="80"/>
          <w:sz w:val="24"/>
          <w:szCs w:val="24"/>
          <w:lang w:val="lv-LV"/>
        </w:rPr>
        <w:t>lai varētu izmantot to dažādo pieredzi, specializāciju (ārvalstu eksperti, tehnoloģiju eksperti, nozares pārstāvji u.c</w:t>
      </w:r>
      <w:r>
        <w:rPr>
          <w:rFonts w:ascii="Times New Roman" w:eastAsia="Times New Roman" w:hAnsi="Times New Roman" w:cs="Times New Roman"/>
          <w:i/>
          <w:color w:val="1F4E79" w:themeColor="accent1" w:themeShade="80"/>
          <w:sz w:val="24"/>
          <w:szCs w:val="24"/>
          <w:lang w:val="lv-LV"/>
        </w:rPr>
        <w:t>.</w:t>
      </w:r>
      <w:r w:rsidRPr="008148D6">
        <w:rPr>
          <w:rFonts w:ascii="Times New Roman" w:eastAsia="Times New Roman" w:hAnsi="Times New Roman" w:cs="Times New Roman"/>
          <w:i/>
          <w:color w:val="1F4E79" w:themeColor="accent1" w:themeShade="80"/>
          <w:sz w:val="24"/>
          <w:szCs w:val="24"/>
          <w:lang w:val="lv-LV"/>
        </w:rPr>
        <w:t>)</w:t>
      </w:r>
      <w:r>
        <w:rPr>
          <w:rFonts w:ascii="Times New Roman" w:eastAsia="Times New Roman" w:hAnsi="Times New Roman" w:cs="Times New Roman"/>
          <w:i/>
          <w:color w:val="1F4E79" w:themeColor="accent1" w:themeShade="80"/>
          <w:sz w:val="24"/>
          <w:szCs w:val="24"/>
          <w:lang w:val="lv-LV"/>
        </w:rPr>
        <w:t>.</w:t>
      </w:r>
    </w:p>
    <w:p w:rsidR="000100A1" w:rsidRDefault="000100A1" w:rsidP="000100A1">
      <w:pPr>
        <w:ind w:firstLine="360"/>
        <w:jc w:val="both"/>
        <w:rPr>
          <w:rFonts w:ascii="Times New Roman" w:eastAsia="Times New Roman" w:hAnsi="Times New Roman" w:cs="Times New Roman"/>
          <w:i/>
          <w:color w:val="1F4E79" w:themeColor="accent1" w:themeShade="80"/>
          <w:sz w:val="24"/>
          <w:szCs w:val="24"/>
          <w:lang w:val="lv-LV"/>
        </w:rPr>
      </w:pPr>
      <w:r>
        <w:rPr>
          <w:rFonts w:ascii="Times New Roman" w:eastAsia="Times New Roman" w:hAnsi="Times New Roman" w:cs="Times New Roman"/>
          <w:i/>
          <w:color w:val="1F4E79" w:themeColor="accent1" w:themeShade="80"/>
          <w:sz w:val="24"/>
          <w:szCs w:val="24"/>
          <w:lang w:val="lv-LV"/>
        </w:rPr>
        <w:t xml:space="preserve">Papildus vēršam uzmanību, ka </w:t>
      </w:r>
      <w:r w:rsidRPr="0053069B">
        <w:rPr>
          <w:rFonts w:ascii="Times New Roman" w:eastAsia="Times New Roman" w:hAnsi="Times New Roman" w:cs="Times New Roman"/>
          <w:i/>
          <w:color w:val="1F4E79" w:themeColor="accent1" w:themeShade="80"/>
          <w:sz w:val="24"/>
          <w:szCs w:val="24"/>
          <w:u w:val="single"/>
          <w:lang w:val="lv-LV"/>
        </w:rPr>
        <w:t>akadēmiskajam personālam, kas tiks iesaistīts jau jaunās studiju programmas īstenošanā</w:t>
      </w:r>
      <w:r>
        <w:rPr>
          <w:rFonts w:ascii="Times New Roman" w:eastAsia="Times New Roman" w:hAnsi="Times New Roman" w:cs="Times New Roman"/>
          <w:i/>
          <w:color w:val="1F4E79" w:themeColor="accent1" w:themeShade="80"/>
          <w:sz w:val="24"/>
          <w:szCs w:val="24"/>
          <w:lang w:val="lv-LV"/>
        </w:rPr>
        <w:t xml:space="preserve">,  </w:t>
      </w:r>
      <w:r w:rsidRPr="00CC2ECB">
        <w:rPr>
          <w:rFonts w:ascii="Times New Roman" w:eastAsia="Times New Roman" w:hAnsi="Times New Roman" w:cs="Times New Roman"/>
          <w:i/>
          <w:color w:val="1F4E79" w:themeColor="accent1" w:themeShade="80"/>
          <w:sz w:val="24"/>
          <w:szCs w:val="24"/>
          <w:lang w:val="lv-LV"/>
        </w:rPr>
        <w:t>jābūt atbilstošām angļu valodas zināšanām (vismaz C1 līmenī) un prasmēm pasniegšanai internacionālā vidē (</w:t>
      </w:r>
      <w:r>
        <w:rPr>
          <w:rFonts w:ascii="Times New Roman" w:eastAsia="Times New Roman" w:hAnsi="Times New Roman" w:cs="Times New Roman"/>
          <w:i/>
          <w:color w:val="1F4E79" w:themeColor="accent1" w:themeShade="80"/>
          <w:sz w:val="24"/>
          <w:szCs w:val="24"/>
          <w:lang w:val="lv-LV"/>
        </w:rPr>
        <w:t>projektu iesniegumu vērtēšanas kritērijs Nr.2.5.).</w:t>
      </w:r>
    </w:p>
    <w:p w:rsidR="000100A1" w:rsidRPr="00FC1D14" w:rsidRDefault="000100A1" w:rsidP="000100A1">
      <w:pPr>
        <w:ind w:firstLine="360"/>
        <w:jc w:val="both"/>
        <w:rPr>
          <w:rFonts w:ascii="Times New Roman" w:eastAsia="Times New Roman" w:hAnsi="Times New Roman" w:cs="Times New Roman"/>
          <w:i/>
          <w:color w:val="1F4E79" w:themeColor="accent1" w:themeShade="80"/>
          <w:sz w:val="24"/>
          <w:szCs w:val="24"/>
          <w:lang w:val="lv-LV"/>
        </w:rPr>
      </w:pPr>
      <w:r>
        <w:rPr>
          <w:rFonts w:ascii="Times New Roman" w:eastAsia="Times New Roman" w:hAnsi="Times New Roman" w:cs="Times New Roman"/>
          <w:i/>
          <w:color w:val="1F4E79" w:themeColor="accent1" w:themeShade="80"/>
          <w:sz w:val="24"/>
          <w:szCs w:val="24"/>
          <w:lang w:val="lv-LV"/>
        </w:rPr>
        <w:t>Saskaņā ar Finanšu ministrijas v</w:t>
      </w:r>
      <w:r w:rsidRPr="004B2CBB">
        <w:rPr>
          <w:rFonts w:ascii="Times New Roman" w:eastAsia="Times New Roman" w:hAnsi="Times New Roman" w:cs="Times New Roman"/>
          <w:i/>
          <w:color w:val="1F4E79" w:themeColor="accent1" w:themeShade="80"/>
          <w:sz w:val="24"/>
          <w:szCs w:val="24"/>
          <w:lang w:val="lv-LV"/>
        </w:rPr>
        <w:t>adlīnij</w:t>
      </w:r>
      <w:r>
        <w:rPr>
          <w:rFonts w:ascii="Times New Roman" w:eastAsia="Times New Roman" w:hAnsi="Times New Roman" w:cs="Times New Roman"/>
          <w:i/>
          <w:color w:val="1F4E79" w:themeColor="accent1" w:themeShade="80"/>
          <w:sz w:val="24"/>
          <w:szCs w:val="24"/>
          <w:lang w:val="lv-LV"/>
        </w:rPr>
        <w:t>ām</w:t>
      </w:r>
      <w:r w:rsidRPr="004B2CBB">
        <w:rPr>
          <w:rFonts w:ascii="Times New Roman" w:eastAsia="Times New Roman" w:hAnsi="Times New Roman" w:cs="Times New Roman"/>
          <w:i/>
          <w:color w:val="1F4E79" w:themeColor="accent1" w:themeShade="80"/>
          <w:sz w:val="24"/>
          <w:szCs w:val="24"/>
          <w:lang w:val="lv-LV"/>
        </w:rPr>
        <w:t xml:space="preserve"> </w:t>
      </w:r>
      <w:r>
        <w:rPr>
          <w:rFonts w:ascii="Times New Roman" w:eastAsia="Times New Roman" w:hAnsi="Times New Roman" w:cs="Times New Roman"/>
          <w:i/>
          <w:color w:val="1F4E79" w:themeColor="accent1" w:themeShade="80"/>
          <w:sz w:val="24"/>
          <w:szCs w:val="24"/>
          <w:lang w:val="lv-LV"/>
        </w:rPr>
        <w:t xml:space="preserve">Nr.2.1. „Vadlīnijas </w:t>
      </w:r>
      <w:r w:rsidRPr="004B2CBB">
        <w:rPr>
          <w:rFonts w:ascii="Times New Roman" w:eastAsia="Times New Roman" w:hAnsi="Times New Roman" w:cs="Times New Roman"/>
          <w:i/>
          <w:color w:val="1F4E79" w:themeColor="accent1" w:themeShade="80"/>
          <w:sz w:val="24"/>
          <w:szCs w:val="24"/>
          <w:lang w:val="lv-LV"/>
        </w:rPr>
        <w:t>attiecināmo un neattiecināmo izmaksu noteikšanai 2014.-2020.gada plānošanas periodā</w:t>
      </w:r>
      <w:r>
        <w:rPr>
          <w:rFonts w:ascii="Times New Roman" w:eastAsia="Times New Roman" w:hAnsi="Times New Roman" w:cs="Times New Roman"/>
          <w:i/>
          <w:color w:val="1F4E79" w:themeColor="accent1" w:themeShade="80"/>
          <w:sz w:val="24"/>
          <w:szCs w:val="24"/>
          <w:lang w:val="lv-LV"/>
        </w:rPr>
        <w:t>”</w:t>
      </w:r>
      <w:r>
        <w:rPr>
          <w:rStyle w:val="FootnoteReference"/>
          <w:rFonts w:ascii="Times New Roman" w:eastAsia="Times New Roman" w:hAnsi="Times New Roman" w:cs="Times New Roman"/>
          <w:i/>
          <w:color w:val="1F4E79" w:themeColor="accent1" w:themeShade="80"/>
          <w:sz w:val="24"/>
          <w:szCs w:val="24"/>
          <w:lang w:val="lv-LV"/>
        </w:rPr>
        <w:footnoteReference w:id="9"/>
      </w:r>
      <w:r>
        <w:rPr>
          <w:rFonts w:ascii="Times New Roman" w:eastAsia="Times New Roman" w:hAnsi="Times New Roman" w:cs="Times New Roman"/>
          <w:i/>
          <w:color w:val="1F4E79" w:themeColor="accent1" w:themeShade="80"/>
          <w:sz w:val="24"/>
          <w:szCs w:val="24"/>
          <w:lang w:val="lv-LV"/>
        </w:rPr>
        <w:t xml:space="preserve"> 15.3.apakšpunktu n</w:t>
      </w:r>
      <w:r w:rsidRPr="004B2CBB">
        <w:rPr>
          <w:rFonts w:ascii="Times New Roman" w:eastAsia="Times New Roman" w:hAnsi="Times New Roman" w:cs="Times New Roman"/>
          <w:i/>
          <w:color w:val="1F4E79" w:themeColor="accent1" w:themeShade="80"/>
          <w:sz w:val="24"/>
          <w:szCs w:val="24"/>
          <w:lang w:val="lv-LV"/>
        </w:rPr>
        <w:t xml:space="preserve">osakot atlīdzības </w:t>
      </w:r>
      <w:r w:rsidRPr="004B2CBB">
        <w:rPr>
          <w:rFonts w:ascii="Times New Roman" w:eastAsia="Times New Roman" w:hAnsi="Times New Roman" w:cs="Times New Roman"/>
          <w:i/>
          <w:color w:val="1F4E79" w:themeColor="accent1" w:themeShade="80"/>
          <w:sz w:val="24"/>
          <w:szCs w:val="24"/>
          <w:lang w:val="lv-LV"/>
        </w:rPr>
        <w:lastRenderedPageBreak/>
        <w:t>izmaksas, jāievēro vienlīdzīgi nosacījumi gan attiecībā uz ES fondu projektā nodarbinātajiem, gan citiem attiecīgās iestādes darbiniekiem, kuru atlīdzība netiek segta no ES fondu līdzekļiem.</w:t>
      </w:r>
    </w:p>
    <w:p w:rsidR="000100A1" w:rsidRPr="008148D6" w:rsidRDefault="000100A1" w:rsidP="000100A1">
      <w:pPr>
        <w:pStyle w:val="ListParagraph"/>
        <w:spacing w:after="0" w:line="240" w:lineRule="auto"/>
        <w:contextualSpacing w:val="0"/>
        <w:rPr>
          <w:rFonts w:ascii="Times New Roman" w:eastAsia="Times New Roman" w:hAnsi="Times New Roman" w:cs="Times New Roman"/>
          <w:i/>
          <w:color w:val="1F4E79" w:themeColor="accent1" w:themeShade="80"/>
          <w:sz w:val="24"/>
          <w:szCs w:val="24"/>
          <w:lang w:val="lv-LV"/>
        </w:rPr>
      </w:pPr>
    </w:p>
    <w:p w:rsidR="000100A1" w:rsidRPr="008915DF" w:rsidRDefault="000100A1" w:rsidP="000100A1">
      <w:pPr>
        <w:pStyle w:val="ListParagraph"/>
        <w:numPr>
          <w:ilvl w:val="0"/>
          <w:numId w:val="1"/>
        </w:numPr>
        <w:spacing w:after="0" w:line="240" w:lineRule="auto"/>
        <w:contextualSpacing w:val="0"/>
        <w:rPr>
          <w:lang w:val="lv-LV"/>
        </w:rPr>
      </w:pPr>
      <w:r>
        <w:rPr>
          <w:lang w:val="lv-LV"/>
        </w:rPr>
        <w:t xml:space="preserve">Plānojam izveidot X jaunas studiju programmas, kas tiktu akreditētas vienā studiju virzienā kopā ar vēl citām XX studiju programmām. Vai akreditācijas izmaksas varam 100% attiecināt uz projektu? Kā šādā gadījumā darbojas nosacījumus, ka vienas studiju programmas finansējums var būt līdz 100 </w:t>
      </w:r>
      <w:proofErr w:type="spellStart"/>
      <w:r>
        <w:rPr>
          <w:lang w:val="lv-LV"/>
        </w:rPr>
        <w:t>tk</w:t>
      </w:r>
      <w:proofErr w:type="spellEnd"/>
      <w:r>
        <w:rPr>
          <w:lang w:val="lv-LV"/>
        </w:rPr>
        <w:t xml:space="preserve">. </w:t>
      </w:r>
      <w:r w:rsidRPr="008915DF">
        <w:rPr>
          <w:lang w:val="lv-LV"/>
        </w:rPr>
        <w:t>EUR  - vai, piemēram, akreditācijas izmaksas tiek dalītas uz pusēm?</w:t>
      </w:r>
    </w:p>
    <w:p w:rsidR="000100A1" w:rsidRPr="000B1A2E" w:rsidRDefault="000100A1" w:rsidP="000100A1">
      <w:pPr>
        <w:spacing w:after="0" w:line="240" w:lineRule="auto"/>
        <w:ind w:left="360"/>
        <w:jc w:val="both"/>
        <w:rPr>
          <w:rFonts w:ascii="Times New Roman" w:eastAsia="Times New Roman" w:hAnsi="Times New Roman" w:cs="Times New Roman"/>
          <w:i/>
          <w:color w:val="1F4E79" w:themeColor="accent1" w:themeShade="80"/>
          <w:sz w:val="24"/>
          <w:szCs w:val="24"/>
          <w:lang w:val="lv-LV"/>
        </w:rPr>
      </w:pPr>
      <w:r w:rsidRPr="000B1A2E">
        <w:rPr>
          <w:rFonts w:ascii="Times New Roman" w:eastAsia="Times New Roman" w:hAnsi="Times New Roman" w:cs="Times New Roman"/>
          <w:i/>
          <w:color w:val="1F4E79" w:themeColor="accent1" w:themeShade="80"/>
          <w:sz w:val="24"/>
          <w:szCs w:val="24"/>
          <w:u w:val="single"/>
          <w:lang w:val="lv-LV"/>
        </w:rPr>
        <w:t>Atbilde.</w:t>
      </w:r>
      <w:r w:rsidRPr="000B1A2E">
        <w:rPr>
          <w:rFonts w:ascii="Times New Roman" w:eastAsia="Times New Roman" w:hAnsi="Times New Roman" w:cs="Times New Roman"/>
          <w:i/>
          <w:color w:val="1F4E79" w:themeColor="accent1" w:themeShade="80"/>
          <w:sz w:val="24"/>
          <w:szCs w:val="24"/>
          <w:lang w:val="lv-LV"/>
        </w:rPr>
        <w:t xml:space="preserve"> Jā, studiju virziena akreditācijas izmaksas 100% apmērā var segt no projekta finansējuma. Saskaņā ar MK noteikumu 27.3. apakšpunktu  viena no atbalstāmajām darbībām ir  projekta ietvaros izstrādātajai studiju programmai atbilstošā studiju virziena akreditācija EQAR aģentūrā. Attiecīgi ir paredzētas arī attiecināmas izmaksas MK noteikumu  28.1.9.apakšpunktā-  studiju virziena akreditācijas izmaksas EQAR aģentūrā, tai skaitā ekspertu vizītes, noteikumu 27.3. apakšpunktā minētās atbalstāmās darbības īstenošanai. No minētā piemēra izriet, ka, ja projekta ietvaros studiju virzienā plānots izstrādāt 2 jaunas studiju programmas, bet studiju virzienā ar jaunajām programmām kopā būs 12 studiju programmas, tad no projekta finansējuma var segt studiju virziena, kuram atbilst 12 studiju programmas, akreditācijas izmaksas. Piemēram, saskaņā ar Ministru kabineta 2015.gada 14.jūlija noteikumiem Nr.409 „Nodibinājuma "Akadēmiskās informācijas centrs" maksas pakalpojumu cenrādis” (turpmāk- AIC maksas pakalpojumu cenrādis) šobrīd šīs izmaksas ir 17 245,00 </w:t>
      </w:r>
      <w:proofErr w:type="spellStart"/>
      <w:r w:rsidRPr="000B1A2E">
        <w:rPr>
          <w:rFonts w:ascii="Times New Roman" w:eastAsia="Times New Roman" w:hAnsi="Times New Roman" w:cs="Times New Roman"/>
          <w:i/>
          <w:color w:val="1F4E79" w:themeColor="accent1" w:themeShade="80"/>
          <w:sz w:val="24"/>
          <w:szCs w:val="24"/>
          <w:lang w:val="lv-LV"/>
        </w:rPr>
        <w:t>euro</w:t>
      </w:r>
      <w:proofErr w:type="spellEnd"/>
      <w:r w:rsidRPr="000B1A2E">
        <w:rPr>
          <w:rFonts w:ascii="Times New Roman" w:eastAsia="Times New Roman" w:hAnsi="Times New Roman" w:cs="Times New Roman"/>
          <w:i/>
          <w:color w:val="1F4E79" w:themeColor="accent1" w:themeShade="80"/>
          <w:sz w:val="24"/>
          <w:szCs w:val="24"/>
          <w:lang w:val="lv-LV"/>
        </w:rPr>
        <w:t xml:space="preserve">. Papildus studiju virziena akreditācijas izmaksu pozīcijā augstskola var iekļaut izmaksas akreditācijas ekspertu vizītēm- ceļa un viesnīcas izdevumus.  Saskaņā ar AIC maksas pakalpojumu cenrādi ekspertam var kompensēt ekonomiski izdevīgākos faktiskos ceļa izdevumus ne vairāk kā 711,44 </w:t>
      </w:r>
      <w:proofErr w:type="spellStart"/>
      <w:r w:rsidRPr="000B1A2E">
        <w:rPr>
          <w:rFonts w:ascii="Times New Roman" w:eastAsia="Times New Roman" w:hAnsi="Times New Roman" w:cs="Times New Roman"/>
          <w:i/>
          <w:color w:val="1F4E79" w:themeColor="accent1" w:themeShade="80"/>
          <w:sz w:val="24"/>
          <w:szCs w:val="24"/>
          <w:lang w:val="lv-LV"/>
        </w:rPr>
        <w:t>euro</w:t>
      </w:r>
      <w:proofErr w:type="spellEnd"/>
      <w:r w:rsidRPr="000B1A2E">
        <w:rPr>
          <w:rFonts w:ascii="Times New Roman" w:eastAsia="Times New Roman" w:hAnsi="Times New Roman" w:cs="Times New Roman"/>
          <w:i/>
          <w:color w:val="1F4E79" w:themeColor="accent1" w:themeShade="80"/>
          <w:sz w:val="24"/>
          <w:szCs w:val="24"/>
          <w:lang w:val="lv-LV"/>
        </w:rPr>
        <w:t xml:space="preserve"> apmērā un viesnīcas izdevumus, nepārsniedzot 106,72 </w:t>
      </w:r>
      <w:proofErr w:type="spellStart"/>
      <w:r w:rsidRPr="000B1A2E">
        <w:rPr>
          <w:rFonts w:ascii="Times New Roman" w:eastAsia="Times New Roman" w:hAnsi="Times New Roman" w:cs="Times New Roman"/>
          <w:i/>
          <w:color w:val="1F4E79" w:themeColor="accent1" w:themeShade="80"/>
          <w:sz w:val="24"/>
          <w:szCs w:val="24"/>
          <w:lang w:val="lv-LV"/>
        </w:rPr>
        <w:t>euro</w:t>
      </w:r>
      <w:proofErr w:type="spellEnd"/>
      <w:r w:rsidRPr="000B1A2E">
        <w:rPr>
          <w:rFonts w:ascii="Times New Roman" w:eastAsia="Times New Roman" w:hAnsi="Times New Roman" w:cs="Times New Roman"/>
          <w:i/>
          <w:color w:val="1F4E79" w:themeColor="accent1" w:themeShade="80"/>
          <w:sz w:val="24"/>
          <w:szCs w:val="24"/>
          <w:lang w:val="lv-LV"/>
        </w:rPr>
        <w:t xml:space="preserve"> par nakti. Ja eksperta faktiskie ceļa izdevumi pārsniedz 711,44 </w:t>
      </w:r>
      <w:proofErr w:type="spellStart"/>
      <w:r w:rsidRPr="000B1A2E">
        <w:rPr>
          <w:rFonts w:ascii="Times New Roman" w:eastAsia="Times New Roman" w:hAnsi="Times New Roman" w:cs="Times New Roman"/>
          <w:i/>
          <w:color w:val="1F4E79" w:themeColor="accent1" w:themeShade="80"/>
          <w:sz w:val="24"/>
          <w:szCs w:val="24"/>
          <w:lang w:val="lv-LV"/>
        </w:rPr>
        <w:t>euro</w:t>
      </w:r>
      <w:proofErr w:type="spellEnd"/>
      <w:r w:rsidRPr="000B1A2E">
        <w:rPr>
          <w:rFonts w:ascii="Times New Roman" w:eastAsia="Times New Roman" w:hAnsi="Times New Roman" w:cs="Times New Roman"/>
          <w:i/>
          <w:color w:val="1F4E79" w:themeColor="accent1" w:themeShade="80"/>
          <w:sz w:val="24"/>
          <w:szCs w:val="24"/>
          <w:lang w:val="lv-LV"/>
        </w:rPr>
        <w:t xml:space="preserve"> vai viesnīcas izdevumi pārsniedz 106,72 </w:t>
      </w:r>
      <w:proofErr w:type="spellStart"/>
      <w:r w:rsidRPr="000B1A2E">
        <w:rPr>
          <w:rFonts w:ascii="Times New Roman" w:eastAsia="Times New Roman" w:hAnsi="Times New Roman" w:cs="Times New Roman"/>
          <w:i/>
          <w:color w:val="1F4E79" w:themeColor="accent1" w:themeShade="80"/>
          <w:sz w:val="24"/>
          <w:szCs w:val="24"/>
          <w:lang w:val="lv-LV"/>
        </w:rPr>
        <w:t>euro</w:t>
      </w:r>
      <w:proofErr w:type="spellEnd"/>
      <w:r w:rsidRPr="000B1A2E">
        <w:rPr>
          <w:rFonts w:ascii="Times New Roman" w:eastAsia="Times New Roman" w:hAnsi="Times New Roman" w:cs="Times New Roman"/>
          <w:i/>
          <w:color w:val="1F4E79" w:themeColor="accent1" w:themeShade="80"/>
          <w:sz w:val="24"/>
          <w:szCs w:val="24"/>
          <w:lang w:val="lv-LV"/>
        </w:rPr>
        <w:t xml:space="preserve"> par nakti, Akadēmiskās informācijas centrs saskaņo šādas izmaksas ar augstskolu. Studiju virziena akreditācijas izmaksas projektā var dalīt proporcionāli izstrādāt plānotajām jaunajām studiju programmām. Minētajā piemērā, dalot uz pusēm.</w:t>
      </w:r>
    </w:p>
    <w:p w:rsidR="000100A1" w:rsidRPr="00122B24" w:rsidRDefault="000100A1" w:rsidP="000100A1">
      <w:pPr>
        <w:pStyle w:val="ListParagraph"/>
        <w:spacing w:after="0" w:line="240" w:lineRule="auto"/>
        <w:contextualSpacing w:val="0"/>
        <w:jc w:val="both"/>
        <w:rPr>
          <w:rFonts w:ascii="Times New Roman" w:eastAsia="Times New Roman" w:hAnsi="Times New Roman" w:cs="Times New Roman"/>
          <w:i/>
          <w:color w:val="1F4E79" w:themeColor="accent1" w:themeShade="80"/>
          <w:sz w:val="24"/>
          <w:szCs w:val="24"/>
          <w:lang w:val="lv-LV"/>
        </w:rPr>
      </w:pPr>
    </w:p>
    <w:p w:rsidR="000100A1" w:rsidRPr="008915DF" w:rsidRDefault="000100A1" w:rsidP="000100A1">
      <w:pPr>
        <w:pStyle w:val="ListParagraph"/>
        <w:numPr>
          <w:ilvl w:val="0"/>
          <w:numId w:val="1"/>
        </w:numPr>
        <w:spacing w:after="0" w:line="240" w:lineRule="auto"/>
        <w:contextualSpacing w:val="0"/>
        <w:rPr>
          <w:lang w:val="lv-LV"/>
        </w:rPr>
      </w:pPr>
      <w:r w:rsidRPr="008915DF">
        <w:rPr>
          <w:lang w:val="lv-LV"/>
        </w:rPr>
        <w:t xml:space="preserve">Vai varam vienlaikus attiecināt atalgojuma izmaksas studiju programmu direktoriem par licencēšanas un akreditācijas ziņojumu sagatavošanu, kā arī par studiju kursa sagatavošanu? </w:t>
      </w:r>
    </w:p>
    <w:p w:rsidR="000100A1" w:rsidRDefault="000100A1" w:rsidP="000100A1">
      <w:pPr>
        <w:ind w:left="360"/>
        <w:jc w:val="both"/>
        <w:rPr>
          <w:rFonts w:ascii="Times New Roman" w:eastAsia="Times New Roman" w:hAnsi="Times New Roman" w:cs="Times New Roman"/>
          <w:i/>
          <w:color w:val="1F4E79" w:themeColor="accent1" w:themeShade="80"/>
          <w:sz w:val="24"/>
          <w:szCs w:val="24"/>
          <w:lang w:val="lv-LV"/>
        </w:rPr>
      </w:pPr>
      <w:r w:rsidRPr="00FC1D14">
        <w:rPr>
          <w:rFonts w:ascii="Times New Roman" w:eastAsia="Times New Roman" w:hAnsi="Times New Roman" w:cs="Times New Roman"/>
          <w:i/>
          <w:color w:val="1F4E79" w:themeColor="accent1" w:themeShade="80"/>
          <w:sz w:val="24"/>
          <w:szCs w:val="24"/>
          <w:u w:val="single"/>
          <w:lang w:val="lv-LV"/>
        </w:rPr>
        <w:t>Atbilde.</w:t>
      </w:r>
      <w:r w:rsidRPr="00FC1D14">
        <w:rPr>
          <w:rFonts w:ascii="Times New Roman" w:eastAsia="Times New Roman" w:hAnsi="Times New Roman" w:cs="Times New Roman"/>
          <w:i/>
          <w:color w:val="1F4E79" w:themeColor="accent1" w:themeShade="80"/>
          <w:sz w:val="24"/>
          <w:szCs w:val="24"/>
          <w:lang w:val="lv-LV"/>
        </w:rPr>
        <w:t xml:space="preserve"> </w:t>
      </w:r>
      <w:r>
        <w:rPr>
          <w:rFonts w:ascii="Times New Roman" w:eastAsia="Times New Roman" w:hAnsi="Times New Roman" w:cs="Times New Roman"/>
          <w:i/>
          <w:color w:val="1F4E79" w:themeColor="accent1" w:themeShade="80"/>
          <w:sz w:val="24"/>
          <w:szCs w:val="24"/>
          <w:lang w:val="lv-LV"/>
        </w:rPr>
        <w:t xml:space="preserve">Jā, ņemot vērā, ka atbalstāmās darbības ir jauno studiju programmu licencēšana un akreditācija, attiecināmas ir arī atlīdzības izmaksas </w:t>
      </w:r>
      <w:r w:rsidRPr="008915DF">
        <w:rPr>
          <w:rFonts w:ascii="Times New Roman" w:eastAsia="Times New Roman" w:hAnsi="Times New Roman" w:cs="Times New Roman"/>
          <w:i/>
          <w:color w:val="1F4E79" w:themeColor="accent1" w:themeShade="80"/>
          <w:sz w:val="24"/>
          <w:szCs w:val="24"/>
          <w:lang w:val="lv-LV"/>
        </w:rPr>
        <w:t>par licencēšanas un akreditācijas ziņojumu sagatavošanu, kā arī par studiju kursa sagatavošanu</w:t>
      </w:r>
      <w:r>
        <w:rPr>
          <w:rFonts w:ascii="Times New Roman" w:eastAsia="Times New Roman" w:hAnsi="Times New Roman" w:cs="Times New Roman"/>
          <w:i/>
          <w:color w:val="1F4E79" w:themeColor="accent1" w:themeShade="80"/>
          <w:sz w:val="24"/>
          <w:szCs w:val="24"/>
          <w:lang w:val="lv-LV"/>
        </w:rPr>
        <w:t xml:space="preserve"> projekta īstenošanas personālam. Līdz ar to, lai atlīdzības izmaksas </w:t>
      </w:r>
      <w:r w:rsidRPr="008915DF">
        <w:rPr>
          <w:rFonts w:ascii="Times New Roman" w:eastAsia="Times New Roman" w:hAnsi="Times New Roman" w:cs="Times New Roman"/>
          <w:i/>
          <w:color w:val="1F4E79" w:themeColor="accent1" w:themeShade="80"/>
          <w:sz w:val="24"/>
          <w:szCs w:val="24"/>
          <w:lang w:val="lv-LV"/>
        </w:rPr>
        <w:t>studiju programmu direktoriem</w:t>
      </w:r>
      <w:r>
        <w:rPr>
          <w:rFonts w:ascii="Times New Roman" w:eastAsia="Times New Roman" w:hAnsi="Times New Roman" w:cs="Times New Roman"/>
          <w:i/>
          <w:color w:val="1F4E79" w:themeColor="accent1" w:themeShade="80"/>
          <w:sz w:val="24"/>
          <w:szCs w:val="24"/>
          <w:lang w:val="lv-LV"/>
        </w:rPr>
        <w:t xml:space="preserve"> varētu attiecināt no projekta tiešajām attiecināmajām izmaksām</w:t>
      </w:r>
      <w:r w:rsidRPr="008915DF">
        <w:rPr>
          <w:rFonts w:ascii="Times New Roman" w:eastAsia="Times New Roman" w:hAnsi="Times New Roman" w:cs="Times New Roman"/>
          <w:i/>
          <w:color w:val="1F4E79" w:themeColor="accent1" w:themeShade="80"/>
          <w:sz w:val="24"/>
          <w:szCs w:val="24"/>
          <w:lang w:val="lv-LV"/>
        </w:rPr>
        <w:t xml:space="preserve">, </w:t>
      </w:r>
      <w:r>
        <w:rPr>
          <w:rFonts w:ascii="Times New Roman" w:eastAsia="Times New Roman" w:hAnsi="Times New Roman" w:cs="Times New Roman"/>
          <w:i/>
          <w:color w:val="1F4E79" w:themeColor="accent1" w:themeShade="80"/>
          <w:sz w:val="24"/>
          <w:szCs w:val="24"/>
          <w:lang w:val="lv-LV"/>
        </w:rPr>
        <w:t xml:space="preserve">projektā </w:t>
      </w:r>
      <w:r w:rsidRPr="008915DF">
        <w:rPr>
          <w:rFonts w:ascii="Times New Roman" w:eastAsia="Times New Roman" w:hAnsi="Times New Roman" w:cs="Times New Roman"/>
          <w:i/>
          <w:color w:val="1F4E79" w:themeColor="accent1" w:themeShade="80"/>
          <w:sz w:val="24"/>
          <w:szCs w:val="24"/>
          <w:lang w:val="lv-LV"/>
        </w:rPr>
        <w:t>studiju programmu direktori</w:t>
      </w:r>
      <w:r>
        <w:rPr>
          <w:rFonts w:ascii="Times New Roman" w:eastAsia="Times New Roman" w:hAnsi="Times New Roman" w:cs="Times New Roman"/>
          <w:i/>
          <w:color w:val="1F4E79" w:themeColor="accent1" w:themeShade="80"/>
          <w:sz w:val="24"/>
          <w:szCs w:val="24"/>
          <w:lang w:val="lv-LV"/>
        </w:rPr>
        <w:t xml:space="preserve"> būtu jāiesaista kā projekta īstenošanas personāls- piemēram, kā eksperti, ar slodzi projektā vismaz 0,3 </w:t>
      </w:r>
      <w:r w:rsidRPr="008148D6">
        <w:rPr>
          <w:rFonts w:ascii="Times New Roman" w:eastAsia="Times New Roman" w:hAnsi="Times New Roman" w:cs="Times New Roman"/>
          <w:i/>
          <w:color w:val="1F4E79" w:themeColor="accent1" w:themeShade="80"/>
          <w:sz w:val="24"/>
          <w:szCs w:val="24"/>
          <w:lang w:val="lv-LV"/>
        </w:rPr>
        <w:t>no normālā darba laika</w:t>
      </w:r>
      <w:r>
        <w:rPr>
          <w:rFonts w:ascii="Times New Roman" w:eastAsia="Times New Roman" w:hAnsi="Times New Roman" w:cs="Times New Roman"/>
          <w:i/>
          <w:color w:val="1F4E79" w:themeColor="accent1" w:themeShade="80"/>
          <w:sz w:val="24"/>
          <w:szCs w:val="24"/>
          <w:lang w:val="lv-LV"/>
        </w:rPr>
        <w:t xml:space="preserve"> (MK noteikumu 35</w:t>
      </w:r>
      <w:r w:rsidRPr="00375FCB">
        <w:rPr>
          <w:rFonts w:ascii="Times New Roman" w:eastAsia="Times New Roman" w:hAnsi="Times New Roman" w:cs="Times New Roman"/>
          <w:i/>
          <w:color w:val="1F4E79" w:themeColor="accent1" w:themeShade="80"/>
          <w:sz w:val="24"/>
          <w:szCs w:val="24"/>
          <w:lang w:val="lv-LV"/>
        </w:rPr>
        <w:t>.</w:t>
      </w:r>
      <w:r>
        <w:rPr>
          <w:rFonts w:ascii="Times New Roman" w:eastAsia="Times New Roman" w:hAnsi="Times New Roman" w:cs="Times New Roman"/>
          <w:i/>
          <w:color w:val="1F4E79" w:themeColor="accent1" w:themeShade="80"/>
          <w:sz w:val="24"/>
          <w:szCs w:val="24"/>
          <w:lang w:val="lv-LV"/>
        </w:rPr>
        <w:t xml:space="preserve">punkts). Vienlaikus ir iespēja izmaksas segt no projekta netiešajām izmaksām, ja slodze projektā ir mazāka par </w:t>
      </w:r>
      <w:r w:rsidRPr="008915DF">
        <w:rPr>
          <w:rFonts w:ascii="Times New Roman" w:eastAsia="Times New Roman" w:hAnsi="Times New Roman" w:cs="Times New Roman"/>
          <w:i/>
          <w:color w:val="1F4E79" w:themeColor="accent1" w:themeShade="80"/>
          <w:sz w:val="24"/>
          <w:szCs w:val="24"/>
          <w:lang w:val="lv-LV"/>
        </w:rPr>
        <w:t xml:space="preserve"> </w:t>
      </w:r>
      <w:r w:rsidRPr="008148D6">
        <w:rPr>
          <w:rFonts w:ascii="Times New Roman" w:eastAsia="Times New Roman" w:hAnsi="Times New Roman" w:cs="Times New Roman"/>
          <w:i/>
          <w:color w:val="1F4E79" w:themeColor="accent1" w:themeShade="80"/>
          <w:sz w:val="24"/>
          <w:szCs w:val="24"/>
          <w:lang w:val="lv-LV"/>
        </w:rPr>
        <w:t>30 procentiem no normālā darba laika</w:t>
      </w:r>
      <w:r>
        <w:rPr>
          <w:rFonts w:ascii="Times New Roman" w:eastAsia="Times New Roman" w:hAnsi="Times New Roman" w:cs="Times New Roman"/>
          <w:i/>
          <w:color w:val="1F4E79" w:themeColor="accent1" w:themeShade="80"/>
          <w:sz w:val="24"/>
          <w:szCs w:val="24"/>
          <w:lang w:val="lv-LV"/>
        </w:rPr>
        <w:t xml:space="preserve">. </w:t>
      </w:r>
      <w:r>
        <w:rPr>
          <w:lang w:val="lv-LV"/>
        </w:rPr>
        <w:t xml:space="preserve"> </w:t>
      </w:r>
    </w:p>
    <w:p w:rsidR="000100A1" w:rsidRDefault="000100A1" w:rsidP="000100A1">
      <w:pPr>
        <w:pStyle w:val="ListParagraph"/>
        <w:spacing w:after="0" w:line="240" w:lineRule="auto"/>
        <w:contextualSpacing w:val="0"/>
        <w:rPr>
          <w:rFonts w:ascii="Times New Roman" w:eastAsia="Times New Roman" w:hAnsi="Times New Roman" w:cs="Times New Roman"/>
          <w:i/>
          <w:color w:val="1F4E79" w:themeColor="accent1" w:themeShade="80"/>
          <w:sz w:val="24"/>
          <w:szCs w:val="24"/>
          <w:lang w:val="lv-LV"/>
        </w:rPr>
      </w:pPr>
    </w:p>
    <w:p w:rsidR="000100A1" w:rsidRPr="000B1A2E" w:rsidRDefault="000100A1" w:rsidP="000100A1">
      <w:pPr>
        <w:pStyle w:val="ListParagraph"/>
        <w:numPr>
          <w:ilvl w:val="0"/>
          <w:numId w:val="1"/>
        </w:numPr>
        <w:spacing w:after="0" w:line="240" w:lineRule="auto"/>
        <w:contextualSpacing w:val="0"/>
        <w:rPr>
          <w:lang w:val="lv-LV"/>
        </w:rPr>
      </w:pPr>
      <w:r>
        <w:rPr>
          <w:lang w:val="lv-LV"/>
        </w:rPr>
        <w:t xml:space="preserve">Vai </w:t>
      </w:r>
      <w:r w:rsidRPr="000B1A2E">
        <w:rPr>
          <w:lang w:val="lv-LV"/>
        </w:rPr>
        <w:t xml:space="preserve">starptautiskās publicitātes nodrošināšanas izmaksās tiks attiecināti komandējuma izdevumi un atalgojums </w:t>
      </w:r>
      <w:r>
        <w:rPr>
          <w:lang w:val="lv-LV"/>
        </w:rPr>
        <w:t>AII</w:t>
      </w:r>
      <w:r w:rsidRPr="000B1A2E">
        <w:rPr>
          <w:lang w:val="lv-LV"/>
        </w:rPr>
        <w:t xml:space="preserve"> pārstāvim</w:t>
      </w:r>
      <w:r>
        <w:rPr>
          <w:lang w:val="lv-LV"/>
        </w:rPr>
        <w:t>,</w:t>
      </w:r>
      <w:r w:rsidRPr="000B1A2E">
        <w:rPr>
          <w:lang w:val="lv-LV"/>
        </w:rPr>
        <w:t xml:space="preserve"> piedaloties starptautiskās izglītības izstādēs, reklāmās braucienos uz konkrētu valsti, kā arī aģenta piesaiste, kas reklamē programmu ārvalstīs (īpaši populāra šāda pieeja uz Indijā, Pakistānā </w:t>
      </w:r>
      <w:proofErr w:type="spellStart"/>
      <w:r w:rsidRPr="000B1A2E">
        <w:rPr>
          <w:lang w:val="lv-LV"/>
        </w:rPr>
        <w:t>utt</w:t>
      </w:r>
      <w:proofErr w:type="spellEnd"/>
      <w:r w:rsidRPr="000B1A2E">
        <w:rPr>
          <w:lang w:val="lv-LV"/>
        </w:rPr>
        <w:t>)?</w:t>
      </w:r>
    </w:p>
    <w:p w:rsidR="000100A1" w:rsidRPr="000B1A2E" w:rsidRDefault="000100A1" w:rsidP="000100A1">
      <w:pPr>
        <w:spacing w:after="0" w:line="240" w:lineRule="auto"/>
        <w:ind w:left="360"/>
        <w:jc w:val="both"/>
        <w:rPr>
          <w:rFonts w:ascii="Times New Roman" w:eastAsia="Times New Roman" w:hAnsi="Times New Roman" w:cs="Times New Roman"/>
          <w:i/>
          <w:color w:val="1F4E79" w:themeColor="accent1" w:themeShade="80"/>
          <w:sz w:val="24"/>
          <w:szCs w:val="24"/>
          <w:lang w:val="lv-LV"/>
        </w:rPr>
      </w:pPr>
      <w:r w:rsidRPr="000B1A2E">
        <w:rPr>
          <w:rFonts w:ascii="Times New Roman" w:eastAsia="Times New Roman" w:hAnsi="Times New Roman" w:cs="Times New Roman"/>
          <w:i/>
          <w:color w:val="1F4E79" w:themeColor="accent1" w:themeShade="80"/>
          <w:sz w:val="24"/>
          <w:szCs w:val="24"/>
          <w:u w:val="single"/>
          <w:lang w:val="lv-LV"/>
        </w:rPr>
        <w:lastRenderedPageBreak/>
        <w:t>Atbilde</w:t>
      </w:r>
      <w:r w:rsidRPr="000B1A2E">
        <w:rPr>
          <w:rFonts w:ascii="Times New Roman" w:eastAsia="Times New Roman" w:hAnsi="Times New Roman" w:cs="Times New Roman"/>
          <w:i/>
          <w:color w:val="1F4E79" w:themeColor="accent1" w:themeShade="80"/>
          <w:sz w:val="24"/>
          <w:szCs w:val="24"/>
          <w:lang w:val="lv-LV"/>
        </w:rPr>
        <w:t>. Studiju programmu starptautiskā publicitāte var ietvert jauno studiju programmu mārketinga aktivitātes, nodrošinot dalību un klātbūtni jauniešiem ārvalstīs svarīgos pasākumos- dalību starptautiskās izglītības izstādēs, konferencēs; informatīvo materiālu, t.sk. audiovizuālo materiālu sagatavošanu</w:t>
      </w:r>
      <w:r>
        <w:rPr>
          <w:rFonts w:ascii="Times New Roman" w:eastAsia="Times New Roman" w:hAnsi="Times New Roman" w:cs="Times New Roman"/>
          <w:i/>
          <w:color w:val="1F4E79" w:themeColor="accent1" w:themeShade="80"/>
          <w:sz w:val="24"/>
          <w:szCs w:val="24"/>
          <w:lang w:val="lv-LV"/>
        </w:rPr>
        <w:t>.</w:t>
      </w:r>
      <w:r w:rsidRPr="000B1A2E">
        <w:rPr>
          <w:rFonts w:ascii="Times New Roman" w:eastAsia="Times New Roman" w:hAnsi="Times New Roman" w:cs="Times New Roman"/>
          <w:i/>
          <w:color w:val="1F4E79" w:themeColor="accent1" w:themeShade="80"/>
          <w:sz w:val="24"/>
          <w:szCs w:val="24"/>
          <w:lang w:val="lv-LV"/>
        </w:rPr>
        <w:t xml:space="preserve"> Jauno studiju programmu starptautiskās publicitātes izmaksas nevar pārsniegt piecus procentus no projekta kopējām attiecināmajām izmaksām (sk. MK noteikumu 36.punktu). </w:t>
      </w:r>
    </w:p>
    <w:p w:rsidR="000100A1" w:rsidRPr="000B1A2E" w:rsidRDefault="000100A1" w:rsidP="000100A1">
      <w:pPr>
        <w:ind w:left="360" w:firstLine="360"/>
        <w:jc w:val="both"/>
        <w:rPr>
          <w:rFonts w:ascii="Times New Roman" w:eastAsia="Times New Roman" w:hAnsi="Times New Roman" w:cs="Times New Roman"/>
          <w:i/>
          <w:color w:val="1F4E79" w:themeColor="accent1" w:themeShade="80"/>
          <w:sz w:val="24"/>
          <w:szCs w:val="24"/>
          <w:lang w:val="lv-LV"/>
        </w:rPr>
      </w:pPr>
      <w:r w:rsidRPr="000B1A2E">
        <w:rPr>
          <w:rFonts w:ascii="Times New Roman" w:eastAsia="Times New Roman" w:hAnsi="Times New Roman" w:cs="Times New Roman"/>
          <w:i/>
          <w:color w:val="1F4E79" w:themeColor="accent1" w:themeShade="80"/>
          <w:sz w:val="24"/>
          <w:szCs w:val="24"/>
          <w:lang w:val="lv-LV"/>
        </w:rPr>
        <w:t>Atalgojumu universitātes pārstāvim var plānot zem izmaksu pozīcijas- projekta īstenošanas personāla atlīdzības izmaksas (MK noteikumu 28.1.1.2.apakšpunkts) ar nosacījumu, ka universitātes pārstāvis tiek iesaistīts projektā kā projekta īstenošanas personāls vienā no šādiem veidiem: (1) uz darba līguma pamata, ja slodze projektā ir vismaz 0,3; (2) uz uzņēmuma līguma pamata; (3) no projekta netiešajām izmaksām. Ārvalstu komandējumu izmaksas projekta īstenošanas personālam un projekta vadītājam var plānot zem izmaksu pozīcijas- ārvalstu komandējumu izmaksas (MK noteikumu 28.1.4.apakšpunkts).</w:t>
      </w:r>
    </w:p>
    <w:p w:rsidR="000100A1" w:rsidRPr="00E07D89" w:rsidRDefault="000100A1" w:rsidP="000100A1">
      <w:pPr>
        <w:ind w:left="360" w:firstLine="360"/>
        <w:jc w:val="both"/>
        <w:rPr>
          <w:rFonts w:ascii="Times New Roman" w:eastAsia="Times New Roman" w:hAnsi="Times New Roman" w:cs="Times New Roman"/>
          <w:i/>
          <w:color w:val="1F4E79" w:themeColor="accent1" w:themeShade="80"/>
          <w:sz w:val="24"/>
          <w:szCs w:val="24"/>
          <w:lang w:val="lv-LV"/>
        </w:rPr>
      </w:pPr>
      <w:r>
        <w:rPr>
          <w:rFonts w:ascii="Times New Roman" w:eastAsia="Times New Roman" w:hAnsi="Times New Roman" w:cs="Times New Roman"/>
          <w:i/>
          <w:color w:val="1F4E79" w:themeColor="accent1" w:themeShade="80"/>
          <w:sz w:val="24"/>
          <w:szCs w:val="24"/>
          <w:lang w:val="lv-LV"/>
        </w:rPr>
        <w:t xml:space="preserve">Aģentu piesaiste, kas reklamē programmu ārvalstīs, nav attiecināma no 8.2.1.SAM projekta finansējuma. </w:t>
      </w:r>
      <w:r w:rsidRPr="00E07D89">
        <w:rPr>
          <w:rFonts w:ascii="Times New Roman" w:eastAsia="Times New Roman" w:hAnsi="Times New Roman" w:cs="Times New Roman"/>
          <w:i/>
          <w:color w:val="1F4E79" w:themeColor="accent1" w:themeShade="80"/>
          <w:sz w:val="24"/>
          <w:szCs w:val="24"/>
          <w:lang w:val="lv-LV"/>
        </w:rPr>
        <w:t xml:space="preserve"> </w:t>
      </w:r>
      <w:r>
        <w:rPr>
          <w:rFonts w:ascii="Times New Roman" w:eastAsia="Times New Roman" w:hAnsi="Times New Roman" w:cs="Times New Roman"/>
          <w:i/>
          <w:color w:val="1F4E79" w:themeColor="accent1" w:themeShade="80"/>
          <w:sz w:val="24"/>
          <w:szCs w:val="24"/>
          <w:lang w:val="lv-LV"/>
        </w:rPr>
        <w:t>Vēršam uzmanību, ka a</w:t>
      </w:r>
      <w:r w:rsidRPr="00E07D89">
        <w:rPr>
          <w:rFonts w:ascii="Times New Roman" w:eastAsia="Times New Roman" w:hAnsi="Times New Roman" w:cs="Times New Roman"/>
          <w:i/>
          <w:color w:val="1F4E79" w:themeColor="accent1" w:themeShade="80"/>
          <w:sz w:val="24"/>
          <w:szCs w:val="24"/>
          <w:lang w:val="lv-LV"/>
        </w:rPr>
        <w:t xml:space="preserve">ģentu darbība ir komercpakalpojums nolūkā gūt peļņu, darbojoties kā starpniekiem. </w:t>
      </w:r>
    </w:p>
    <w:p w:rsidR="000100A1" w:rsidRPr="00E07D89" w:rsidRDefault="000100A1" w:rsidP="000100A1">
      <w:pPr>
        <w:ind w:left="360" w:firstLine="360"/>
        <w:jc w:val="both"/>
        <w:rPr>
          <w:rFonts w:ascii="Times New Roman" w:eastAsia="Times New Roman" w:hAnsi="Times New Roman" w:cs="Times New Roman"/>
          <w:i/>
          <w:color w:val="1F4E79" w:themeColor="accent1" w:themeShade="80"/>
          <w:sz w:val="24"/>
          <w:szCs w:val="24"/>
          <w:lang w:val="lv-LV"/>
        </w:rPr>
      </w:pPr>
      <w:r w:rsidRPr="00E07D89">
        <w:rPr>
          <w:rFonts w:ascii="Times New Roman" w:eastAsia="Times New Roman" w:hAnsi="Times New Roman" w:cs="Times New Roman"/>
          <w:i/>
          <w:color w:val="1F4E79" w:themeColor="accent1" w:themeShade="80"/>
          <w:sz w:val="24"/>
          <w:szCs w:val="24"/>
          <w:lang w:val="lv-LV"/>
        </w:rPr>
        <w:t>IZM un ĀM ir paudušas vienotu nostāju, ka kopumā neatbalsta plašu studentu piesaisti no tām valstīm, kuras ir ietvertas 2010.gada 21.jūnija Ministru kabineta noteikumos Nr.554 “Noteikumi par valstīm, kuru pilsoņiem, izsniedzot vīzu vai uzturēšanās atļauju, veic papildu pārbaudi”, (jo īpaši no tām, kurās nav Latvijas vēstniecības) gan ņemot vērā paaugstinātos imigrācijas un drošības riskus no šīm valstīm, gan daudzu augstskolu nekritisko pieeju studentu atlasei, t.sk. izmantojot aģentu pakalpojumus, kā rezultātā valsts iestādēm ir jāveic liels darbs, lai papildu</w:t>
      </w:r>
      <w:r>
        <w:rPr>
          <w:rFonts w:ascii="Times New Roman" w:eastAsia="Times New Roman" w:hAnsi="Times New Roman" w:cs="Times New Roman"/>
          <w:i/>
          <w:color w:val="1F4E79" w:themeColor="accent1" w:themeShade="80"/>
          <w:sz w:val="24"/>
          <w:szCs w:val="24"/>
          <w:lang w:val="lv-LV"/>
        </w:rPr>
        <w:t>s</w:t>
      </w:r>
      <w:r w:rsidRPr="00E07D89">
        <w:rPr>
          <w:rFonts w:ascii="Times New Roman" w:eastAsia="Times New Roman" w:hAnsi="Times New Roman" w:cs="Times New Roman"/>
          <w:i/>
          <w:color w:val="1F4E79" w:themeColor="accent1" w:themeShade="80"/>
          <w:sz w:val="24"/>
          <w:szCs w:val="24"/>
          <w:lang w:val="lv-LV"/>
        </w:rPr>
        <w:t xml:space="preserve"> pārbaudītu visus interesentus, kas rada nepamatotu birokrātisko slogu valsts iestādēm, tajā pat laikā neveicinot ārvalstu studentu piesaisti. Ministrijas jau vairākkārt ir vērsušas augstskolu uzmanību uz šo valstu sarakstu. </w:t>
      </w:r>
    </w:p>
    <w:p w:rsidR="000100A1" w:rsidRDefault="000100A1" w:rsidP="000100A1">
      <w:pPr>
        <w:pStyle w:val="ListParagraph"/>
        <w:spacing w:after="0" w:line="240" w:lineRule="auto"/>
        <w:contextualSpacing w:val="0"/>
        <w:jc w:val="both"/>
        <w:rPr>
          <w:lang w:val="lv-LV"/>
        </w:rPr>
      </w:pPr>
      <w:r>
        <w:rPr>
          <w:rFonts w:ascii="Times New Roman" w:eastAsia="Times New Roman" w:hAnsi="Times New Roman" w:cs="Times New Roman"/>
          <w:i/>
          <w:color w:val="1F4E79" w:themeColor="accent1" w:themeShade="80"/>
          <w:sz w:val="24"/>
          <w:szCs w:val="24"/>
          <w:lang w:val="lv-LV"/>
        </w:rPr>
        <w:t xml:space="preserve"> </w:t>
      </w:r>
    </w:p>
    <w:p w:rsidR="000100A1" w:rsidRDefault="000100A1" w:rsidP="000100A1">
      <w:pPr>
        <w:pStyle w:val="ListParagraph"/>
        <w:numPr>
          <w:ilvl w:val="0"/>
          <w:numId w:val="1"/>
        </w:numPr>
        <w:spacing w:after="0" w:line="240" w:lineRule="auto"/>
        <w:contextualSpacing w:val="0"/>
        <w:rPr>
          <w:lang w:val="lv-LV"/>
        </w:rPr>
      </w:pPr>
      <w:r>
        <w:rPr>
          <w:lang w:val="lv-LV"/>
        </w:rPr>
        <w:t>Vai attiecināmās izmaksās varam iekļaut atalgojumu un komandējuma izdevumus ārvalstu mācībspēkiem, kas var vērtēt jaunās studiju programmas kā eksperti? Vai būs nosacījumi viņu piesaistē un algošanā?</w:t>
      </w:r>
    </w:p>
    <w:p w:rsidR="000100A1" w:rsidRPr="000B1A2E" w:rsidRDefault="000100A1" w:rsidP="000100A1">
      <w:pPr>
        <w:ind w:left="360"/>
        <w:jc w:val="both"/>
        <w:rPr>
          <w:rFonts w:ascii="Times New Roman" w:eastAsia="Times New Roman" w:hAnsi="Times New Roman" w:cs="Times New Roman"/>
          <w:i/>
          <w:color w:val="1F4E79" w:themeColor="accent1" w:themeShade="80"/>
          <w:sz w:val="24"/>
          <w:szCs w:val="24"/>
          <w:lang w:val="lv-LV"/>
        </w:rPr>
      </w:pPr>
      <w:r w:rsidRPr="000B1A2E">
        <w:rPr>
          <w:rFonts w:ascii="Times New Roman" w:eastAsia="Times New Roman" w:hAnsi="Times New Roman" w:cs="Times New Roman"/>
          <w:i/>
          <w:color w:val="1F4E79" w:themeColor="accent1" w:themeShade="80"/>
          <w:sz w:val="24"/>
          <w:szCs w:val="24"/>
          <w:u w:val="single"/>
          <w:lang w:val="lv-LV"/>
        </w:rPr>
        <w:t>Atbilde.</w:t>
      </w:r>
      <w:r w:rsidRPr="000B1A2E">
        <w:rPr>
          <w:rFonts w:ascii="Times New Roman" w:eastAsia="Times New Roman" w:hAnsi="Times New Roman" w:cs="Times New Roman"/>
          <w:i/>
          <w:color w:val="1F4E79" w:themeColor="accent1" w:themeShade="80"/>
          <w:sz w:val="24"/>
          <w:szCs w:val="24"/>
          <w:lang w:val="lv-LV"/>
        </w:rPr>
        <w:t xml:space="preserve"> Jā, ārvalstu mācībspēki var tikt iesaistīti projektā kā projekta īstenošanas personāls- piemēram, eksperti, jauno studiju programmu izstrādei un licencēšanai, aprobācijai un starptautiskajai publicitātei (sk.MK noteikumu 28.1.1.2.apakšpunktu). No tā izriet, ka ārvalstu ekspertiem kā projekta īstenošanas personālam attiecināmas ir gan atlīdzības izmaksas (MK noteikumu 28.1.1.2.apakšpunkts), gan komandējumu izmaksas (MK noteikumu 28.1.3. un 28.1.4. apakšpunkts). Attiecībā uz ārvalstu ekspertu piesaisti ir attiecināmi tie paši nosacījumi kā pārējam projekta īstenošanas personālam: (1) uz darba līguma pamata, ja slodze projektā ir vismaz 0,3; (2) uz uzņēmuma līguma pamata; (3) no projekta netiešajām izmaksām.</w:t>
      </w:r>
    </w:p>
    <w:p w:rsidR="000100A1" w:rsidRPr="000B1A2E" w:rsidRDefault="000100A1" w:rsidP="000100A1">
      <w:pPr>
        <w:ind w:left="360" w:firstLine="360"/>
        <w:jc w:val="both"/>
        <w:rPr>
          <w:rFonts w:ascii="Times New Roman" w:eastAsia="Times New Roman" w:hAnsi="Times New Roman" w:cs="Times New Roman"/>
          <w:i/>
          <w:color w:val="1F4E79" w:themeColor="accent1" w:themeShade="80"/>
          <w:sz w:val="24"/>
          <w:szCs w:val="24"/>
          <w:lang w:val="lv-LV"/>
        </w:rPr>
      </w:pPr>
      <w:r w:rsidRPr="000B1A2E">
        <w:rPr>
          <w:rFonts w:ascii="Times New Roman" w:eastAsia="Times New Roman" w:hAnsi="Times New Roman" w:cs="Times New Roman"/>
          <w:i/>
          <w:color w:val="1F4E79" w:themeColor="accent1" w:themeShade="80"/>
          <w:sz w:val="24"/>
          <w:szCs w:val="24"/>
          <w:lang w:val="lv-LV"/>
        </w:rPr>
        <w:t>Vēršam uzmanību, ka ārvalstu ekspertu iesaiste projektā ir ļoti svarīga, lai varētu izmantot to dažādo pieredzi un specializāciju, nodrošinot projektā atbilstošu un daudzveidīgu ekspertu klāstu (sk. 3.4.3.kritēriju).</w:t>
      </w:r>
    </w:p>
    <w:p w:rsidR="000100A1" w:rsidRPr="00F8038B" w:rsidRDefault="000100A1" w:rsidP="000100A1">
      <w:pPr>
        <w:ind w:left="360" w:firstLine="360"/>
        <w:jc w:val="both"/>
        <w:rPr>
          <w:rFonts w:ascii="Times New Roman" w:eastAsia="Times New Roman" w:hAnsi="Times New Roman" w:cs="Times New Roman"/>
          <w:i/>
          <w:strike/>
          <w:color w:val="1F4E79" w:themeColor="accent1" w:themeShade="80"/>
          <w:sz w:val="24"/>
          <w:szCs w:val="24"/>
          <w:lang w:val="lv-LV"/>
        </w:rPr>
      </w:pPr>
      <w:r w:rsidRPr="00441E97">
        <w:rPr>
          <w:rFonts w:ascii="Times New Roman" w:eastAsia="Times New Roman" w:hAnsi="Times New Roman" w:cs="Times New Roman"/>
          <w:i/>
          <w:color w:val="1F4E79" w:themeColor="accent1" w:themeShade="80"/>
          <w:sz w:val="24"/>
          <w:szCs w:val="24"/>
          <w:lang w:val="lv-LV"/>
        </w:rPr>
        <w:lastRenderedPageBreak/>
        <w:t>Attiecībā uz atalgojuma noteikšanu ārvalstu ekspertiem tāpat ir jāievēro</w:t>
      </w:r>
      <w:r w:rsidRPr="00441E97">
        <w:rPr>
          <w:lang w:val="lv-LV"/>
        </w:rPr>
        <w:t xml:space="preserve"> </w:t>
      </w:r>
      <w:r w:rsidRPr="00441E97">
        <w:rPr>
          <w:rFonts w:ascii="Times New Roman" w:eastAsia="Times New Roman" w:hAnsi="Times New Roman" w:cs="Times New Roman"/>
          <w:i/>
          <w:color w:val="1F4E79" w:themeColor="accent1" w:themeShade="80"/>
          <w:sz w:val="24"/>
          <w:szCs w:val="24"/>
          <w:lang w:val="lv-LV"/>
        </w:rPr>
        <w:t>Finanšu ministrijas vadlīnijas Nr.2.1. „Vadlīnijas attiecināmo un neattiecināmo izmaksu noteikšanai 2014.-2020.gada plānošanas periodā”</w:t>
      </w:r>
      <w:r w:rsidRPr="00441E97">
        <w:rPr>
          <w:rStyle w:val="FootnoteReference"/>
          <w:rFonts w:ascii="Times New Roman" w:eastAsia="Times New Roman" w:hAnsi="Times New Roman" w:cs="Times New Roman"/>
          <w:i/>
          <w:color w:val="1F4E79" w:themeColor="accent1" w:themeShade="80"/>
          <w:sz w:val="24"/>
          <w:szCs w:val="24"/>
          <w:lang w:val="lv-LV"/>
        </w:rPr>
        <w:footnoteReference w:id="10"/>
      </w:r>
      <w:r w:rsidRPr="00441E97">
        <w:rPr>
          <w:rFonts w:ascii="Times New Roman" w:eastAsia="Times New Roman" w:hAnsi="Times New Roman" w:cs="Times New Roman"/>
          <w:i/>
          <w:color w:val="1F4E79" w:themeColor="accent1" w:themeShade="80"/>
          <w:sz w:val="24"/>
          <w:szCs w:val="24"/>
          <w:lang w:val="lv-LV"/>
        </w:rPr>
        <w:t>, kur 15.3.apakšpunktā noteikts, ka</w:t>
      </w:r>
      <w:r>
        <w:rPr>
          <w:rFonts w:ascii="Times New Roman" w:eastAsia="Times New Roman" w:hAnsi="Times New Roman" w:cs="Times New Roman"/>
          <w:i/>
          <w:color w:val="1F4E79" w:themeColor="accent1" w:themeShade="80"/>
          <w:sz w:val="24"/>
          <w:szCs w:val="24"/>
          <w:lang w:val="lv-LV"/>
        </w:rPr>
        <w:t xml:space="preserve"> n</w:t>
      </w:r>
      <w:r w:rsidRPr="004B2CBB">
        <w:rPr>
          <w:rFonts w:ascii="Times New Roman" w:eastAsia="Times New Roman" w:hAnsi="Times New Roman" w:cs="Times New Roman"/>
          <w:i/>
          <w:color w:val="1F4E79" w:themeColor="accent1" w:themeShade="80"/>
          <w:sz w:val="24"/>
          <w:szCs w:val="24"/>
          <w:lang w:val="lv-LV"/>
        </w:rPr>
        <w:t>osakot atlīdzības izmaksas, jāievēro vienlīdzīgi nosacījumi gan attiecībā uz ES fondu projektā nodarbinātajiem, gan citiem attiecīgās iestādes darbiniekiem, kuru atlīdzība netiek segta no ES fondu līdzekļiem.</w:t>
      </w:r>
      <w:r>
        <w:rPr>
          <w:rFonts w:ascii="Times New Roman" w:eastAsia="Times New Roman" w:hAnsi="Times New Roman" w:cs="Times New Roman"/>
          <w:i/>
          <w:color w:val="1F4E79" w:themeColor="accent1" w:themeShade="80"/>
          <w:sz w:val="24"/>
          <w:szCs w:val="24"/>
          <w:lang w:val="lv-LV"/>
        </w:rPr>
        <w:t xml:space="preserve"> No tā izriet, ka ārvalstu ekspertiem atlīdzība tiek noteikta saskaņā ar augstākās izglītības institūcijā noteikto atlīdzības sistēmu. </w:t>
      </w:r>
    </w:p>
    <w:p w:rsidR="000100A1" w:rsidRPr="0044439F" w:rsidRDefault="000100A1" w:rsidP="000100A1">
      <w:pPr>
        <w:pStyle w:val="ListParagraph"/>
        <w:rPr>
          <w:lang w:val="lv-LV"/>
        </w:rPr>
      </w:pPr>
    </w:p>
    <w:p w:rsidR="000100A1" w:rsidRDefault="000100A1" w:rsidP="000100A1">
      <w:pPr>
        <w:pStyle w:val="ListParagraph"/>
        <w:numPr>
          <w:ilvl w:val="0"/>
          <w:numId w:val="1"/>
        </w:numPr>
        <w:spacing w:after="0" w:line="240" w:lineRule="auto"/>
        <w:contextualSpacing w:val="0"/>
        <w:rPr>
          <w:lang w:val="lv-LV"/>
        </w:rPr>
      </w:pPr>
      <w:r>
        <w:rPr>
          <w:lang w:val="lv-LV"/>
        </w:rPr>
        <w:t>Kādas aktivitātes un attiecināmās izmaksas paredz studiju programmu aprobācija?</w:t>
      </w:r>
    </w:p>
    <w:p w:rsidR="000100A1" w:rsidRDefault="000100A1" w:rsidP="000100A1">
      <w:pPr>
        <w:spacing w:after="0" w:line="240" w:lineRule="auto"/>
        <w:ind w:left="360"/>
        <w:jc w:val="both"/>
        <w:rPr>
          <w:rFonts w:ascii="Times New Roman" w:eastAsia="Times New Roman" w:hAnsi="Times New Roman" w:cs="Times New Roman"/>
          <w:i/>
          <w:color w:val="1F4E79" w:themeColor="accent1" w:themeShade="80"/>
          <w:sz w:val="24"/>
          <w:szCs w:val="24"/>
          <w:lang w:val="lv-LV"/>
        </w:rPr>
      </w:pPr>
      <w:r w:rsidRPr="004035BB">
        <w:rPr>
          <w:rFonts w:ascii="Times New Roman" w:eastAsia="Times New Roman" w:hAnsi="Times New Roman" w:cs="Times New Roman"/>
          <w:i/>
          <w:color w:val="1F4E79" w:themeColor="accent1" w:themeShade="80"/>
          <w:sz w:val="24"/>
          <w:szCs w:val="24"/>
          <w:u w:val="single"/>
          <w:lang w:val="lv-LV"/>
        </w:rPr>
        <w:t>Atbilde.</w:t>
      </w:r>
      <w:r w:rsidRPr="00FE0D70">
        <w:rPr>
          <w:rFonts w:ascii="Times New Roman" w:eastAsia="Times New Roman" w:hAnsi="Times New Roman" w:cs="Times New Roman"/>
          <w:i/>
          <w:color w:val="1F4E79" w:themeColor="accent1" w:themeShade="80"/>
          <w:sz w:val="24"/>
          <w:szCs w:val="24"/>
          <w:lang w:val="lv-LV"/>
        </w:rPr>
        <w:t xml:space="preserve"> </w:t>
      </w:r>
      <w:r w:rsidRPr="004035BB">
        <w:rPr>
          <w:rFonts w:ascii="Times New Roman" w:eastAsia="Times New Roman" w:hAnsi="Times New Roman" w:cs="Times New Roman"/>
          <w:i/>
          <w:color w:val="1F4E79" w:themeColor="accent1" w:themeShade="80"/>
          <w:sz w:val="24"/>
          <w:szCs w:val="24"/>
          <w:lang w:val="lv-LV"/>
        </w:rPr>
        <w:t xml:space="preserve">Skaidrojam, ka aprobācijas process sākas ar jaunās studiju programmas īstenošanas uzsākšanas brīdi un var turpināties līdz akreditācijas procesa uzsākšanas brīdim. Aprobācijas periodā paredzēts testēt jaunās studiju programmas un veikt studiju programmu </w:t>
      </w:r>
      <w:proofErr w:type="spellStart"/>
      <w:r w:rsidRPr="004035BB">
        <w:rPr>
          <w:rFonts w:ascii="Times New Roman" w:eastAsia="Times New Roman" w:hAnsi="Times New Roman" w:cs="Times New Roman"/>
          <w:i/>
          <w:color w:val="1F4E79" w:themeColor="accent1" w:themeShade="80"/>
          <w:sz w:val="24"/>
          <w:szCs w:val="24"/>
          <w:lang w:val="lv-LV"/>
        </w:rPr>
        <w:t>izvērtējumu</w:t>
      </w:r>
      <w:proofErr w:type="spellEnd"/>
      <w:r w:rsidRPr="004035BB">
        <w:rPr>
          <w:rFonts w:ascii="Times New Roman" w:eastAsia="Times New Roman" w:hAnsi="Times New Roman" w:cs="Times New Roman"/>
          <w:i/>
          <w:color w:val="1F4E79" w:themeColor="accent1" w:themeShade="80"/>
          <w:sz w:val="24"/>
          <w:szCs w:val="24"/>
          <w:lang w:val="lv-LV"/>
        </w:rPr>
        <w:t>, lai nodrošināta atgriezenisko saiti un konstatētu to īstenošanas problēmas. Aprobācijas procesā projekta eksperti izvērtē studiju programmu ieviešanas procesu un kvalitāti, veicot aptaujas un intervijas (akadēmiskā personāla, studējošo), vērojot nodarbības u.tml. Jauno studiju programmu aprobācijā vēlams iesaistīt arī profesionālo organizāciju pārstāvjus un studējošos, lai viņi sniegtu atgriezenisko saiti par studiju programmu saturu, organizāciju, materiāli tehnisko un informatīvo nodrošinājumu, atbalsta sistēmu studentiem, u.c. studiju programmas iekšējās kvalitātes nodrošināšanas aspektiem, kā rezultātā būtu iespējams sniegt attiecīgus priekšlikumus studiju programmas pilnveidei. Aprobācijas process var ietver arī pieredzes apmaiņas pasākumus, diskusijas, konferences, seminārus, lai gūtu idejas un ierosmi jauno studiju programmu pilnveidei.</w:t>
      </w:r>
    </w:p>
    <w:p w:rsidR="000100A1" w:rsidRPr="004035BB" w:rsidRDefault="000100A1" w:rsidP="000100A1">
      <w:pPr>
        <w:spacing w:after="0" w:line="240" w:lineRule="auto"/>
        <w:ind w:left="360" w:firstLine="360"/>
        <w:jc w:val="both"/>
        <w:rPr>
          <w:rFonts w:ascii="Times New Roman" w:eastAsia="Times New Roman" w:hAnsi="Times New Roman" w:cs="Times New Roman"/>
          <w:i/>
          <w:color w:val="1F4E79" w:themeColor="accent1" w:themeShade="80"/>
          <w:sz w:val="24"/>
          <w:szCs w:val="24"/>
          <w:lang w:val="lv-LV"/>
        </w:rPr>
      </w:pPr>
      <w:r>
        <w:rPr>
          <w:rFonts w:ascii="Times New Roman" w:eastAsia="Times New Roman" w:hAnsi="Times New Roman" w:cs="Times New Roman"/>
          <w:i/>
          <w:color w:val="1F4E79" w:themeColor="accent1" w:themeShade="80"/>
          <w:sz w:val="24"/>
          <w:szCs w:val="24"/>
          <w:lang w:val="lv-LV"/>
        </w:rPr>
        <w:t>Līdz ar to saskaņā ar MK noteikumu 28.punktu jauno studiju programmu aprobācija var ietvert projekta īstenošanas personāla- piemēram, ekspertu, t.sk. ārvalstu, atlīdzības izmaksas, kā arī komandējumu izmaksas, ar diskusiju un pieredzes apmaiņas pasākumu organizēšanu un īstenošanu saistītas izmaksas, transporta un pakalpojumu izmaksas.</w:t>
      </w:r>
    </w:p>
    <w:p w:rsidR="000100A1" w:rsidRDefault="000100A1" w:rsidP="000100A1">
      <w:pPr>
        <w:pStyle w:val="ListParagraph"/>
        <w:spacing w:after="0" w:line="240" w:lineRule="auto"/>
        <w:contextualSpacing w:val="0"/>
        <w:rPr>
          <w:lang w:val="lv-LV"/>
        </w:rPr>
      </w:pPr>
    </w:p>
    <w:p w:rsidR="000100A1" w:rsidRPr="00866AF5" w:rsidRDefault="000100A1" w:rsidP="000100A1">
      <w:pPr>
        <w:rPr>
          <w:rFonts w:ascii="Times New Roman" w:hAnsi="Times New Roman" w:cs="Times New Roman"/>
          <w:sz w:val="24"/>
          <w:szCs w:val="24"/>
          <w:lang w:val="lv-LV" w:eastAsia="lv-LV"/>
        </w:rPr>
      </w:pPr>
      <w:r w:rsidRPr="00866AF5">
        <w:rPr>
          <w:rFonts w:ascii="Times New Roman" w:hAnsi="Times New Roman" w:cs="Times New Roman"/>
          <w:sz w:val="24"/>
          <w:szCs w:val="24"/>
          <w:lang w:val="lv-LV" w:eastAsia="lv-LV"/>
        </w:rPr>
        <w:t>Atbildes uz jautājumiem sagatavotas sadarbībā ar Izglītības un zinātnes ministrijas kolēģiem.</w:t>
      </w:r>
    </w:p>
    <w:p w:rsidR="000100A1" w:rsidRPr="000100A1" w:rsidRDefault="000100A1" w:rsidP="007E6E65">
      <w:pPr>
        <w:spacing w:before="100" w:beforeAutospacing="1" w:after="100" w:afterAutospacing="1"/>
        <w:jc w:val="both"/>
        <w:rPr>
          <w:rFonts w:ascii="Times New Roman" w:eastAsia="Times New Roman" w:hAnsi="Times New Roman" w:cs="Times New Roman"/>
          <w:b/>
          <w:i/>
          <w:sz w:val="24"/>
          <w:szCs w:val="24"/>
          <w:lang w:val="lv-LV"/>
        </w:rPr>
      </w:pPr>
      <w:r w:rsidRPr="000100A1">
        <w:rPr>
          <w:rFonts w:ascii="Times New Roman" w:eastAsia="Times New Roman" w:hAnsi="Times New Roman" w:cs="Times New Roman"/>
          <w:b/>
          <w:i/>
          <w:sz w:val="24"/>
          <w:szCs w:val="24"/>
          <w:lang w:val="lv-LV"/>
        </w:rPr>
        <w:t>17.07.2018.</w:t>
      </w:r>
    </w:p>
    <w:p w:rsidR="007E6E65" w:rsidRPr="007E6E65" w:rsidRDefault="007E6E65" w:rsidP="007E6E65">
      <w:pPr>
        <w:spacing w:before="100" w:beforeAutospacing="1" w:after="100" w:afterAutospacing="1"/>
        <w:jc w:val="both"/>
        <w:rPr>
          <w:rFonts w:ascii="Times New Roman" w:hAnsi="Times New Roman" w:cs="Times New Roman"/>
          <w:lang w:val="lv-LV"/>
        </w:rPr>
      </w:pPr>
      <w:r w:rsidRPr="007E6E65">
        <w:rPr>
          <w:rFonts w:ascii="Times New Roman" w:hAnsi="Times New Roman" w:cs="Times New Roman"/>
          <w:lang w:val="lv-LV"/>
        </w:rPr>
        <w:t>Vēlos lūgt konsultāciju par </w:t>
      </w:r>
      <w:r w:rsidRPr="007E6E65">
        <w:rPr>
          <w:rFonts w:ascii="Times New Roman" w:hAnsi="Times New Roman" w:cs="Times New Roman"/>
          <w:color w:val="000000"/>
          <w:lang w:val="lv-LV"/>
        </w:rPr>
        <w:t>8.2.1. specifiskā atbalsta mērķa „Samazināt studiju programmu fragmentāciju un stiprināt resursu koplietošanu” otrās kārtas projektu sagatavošanu. Atlases nolikumā ir noteikts, ka viens no projekta iesniegumam pievienojamajiem dokumentiem ir studiju programmu attīstības un konsolidācijas plāns (latviešu un angļu valodā</w:t>
      </w:r>
      <w:r w:rsidRPr="007E6E65">
        <w:rPr>
          <w:rFonts w:ascii="Times New Roman" w:hAnsi="Times New Roman" w:cs="Times New Roman"/>
          <w:color w:val="000000"/>
          <w:shd w:val="clear" w:color="auto" w:fill="FFFFFF"/>
          <w:lang w:val="lv-LV"/>
        </w:rPr>
        <w:t xml:space="preserve">), ar tam pievienotu Izglītības un zinātnes ministrijas vēstuli par šī plāna saskaņošanu. Kur mēs varētu uzzināt detalizētākus nosacījumus šī plāna sagatavošanai (vadlīnijas/ termiņus iesniegšanai IZM </w:t>
      </w:r>
      <w:proofErr w:type="spellStart"/>
      <w:r w:rsidRPr="007E6E65">
        <w:rPr>
          <w:rFonts w:ascii="Times New Roman" w:hAnsi="Times New Roman" w:cs="Times New Roman"/>
          <w:color w:val="000000"/>
          <w:shd w:val="clear" w:color="auto" w:fill="FFFFFF"/>
          <w:lang w:val="lv-LV"/>
        </w:rPr>
        <w:t>utml</w:t>
      </w:r>
      <w:proofErr w:type="spellEnd"/>
      <w:r w:rsidRPr="007E6E65">
        <w:rPr>
          <w:rFonts w:ascii="Times New Roman" w:hAnsi="Times New Roman" w:cs="Times New Roman"/>
          <w:color w:val="000000"/>
          <w:shd w:val="clear" w:color="auto" w:fill="FFFFFF"/>
          <w:lang w:val="lv-LV"/>
        </w:rPr>
        <w:t>.)?</w:t>
      </w:r>
    </w:p>
    <w:p w:rsidR="007E6E65" w:rsidRPr="007E6E65" w:rsidRDefault="007E6E65" w:rsidP="007E6E65">
      <w:pPr>
        <w:spacing w:before="100" w:beforeAutospacing="1" w:after="100" w:afterAutospacing="1"/>
        <w:jc w:val="both"/>
        <w:rPr>
          <w:rFonts w:ascii="Times New Roman" w:hAnsi="Times New Roman" w:cs="Times New Roman"/>
          <w:i/>
          <w:color w:val="2E74B5" w:themeColor="accent1" w:themeShade="BF"/>
          <w:lang w:val="lv-LV"/>
        </w:rPr>
      </w:pPr>
      <w:r w:rsidRPr="007E6E65">
        <w:rPr>
          <w:rFonts w:ascii="Times New Roman" w:hAnsi="Times New Roman" w:cs="Times New Roman"/>
          <w:i/>
          <w:color w:val="2E74B5" w:themeColor="accent1" w:themeShade="BF"/>
          <w:lang w:val="lv-LV"/>
        </w:rPr>
        <w:t xml:space="preserve">Atbilde: Atbildot uz Jūsu jautājumu par 8.2.1. specifiskā atbalsta mērķa „Samazināt studiju programmu fragmentāciju un stiprināt resursu koplietošanu” otrās kārtas projektu iesniegumu sagatavošanu, informēju, ka </w:t>
      </w:r>
      <w:r w:rsidRPr="007E6E65">
        <w:rPr>
          <w:rFonts w:ascii="Times New Roman" w:hAnsi="Times New Roman" w:cs="Times New Roman"/>
          <w:i/>
          <w:color w:val="2E74B5" w:themeColor="accent1" w:themeShade="BF"/>
          <w:shd w:val="clear" w:color="auto" w:fill="FFFFFF"/>
          <w:lang w:val="lv-LV"/>
        </w:rPr>
        <w:t>detalizēti nosacījumi plāna (S</w:t>
      </w:r>
      <w:r w:rsidRPr="007E6E65">
        <w:rPr>
          <w:rFonts w:ascii="Times New Roman" w:hAnsi="Times New Roman" w:cs="Times New Roman"/>
          <w:i/>
          <w:color w:val="2E74B5" w:themeColor="accent1" w:themeShade="BF"/>
          <w:lang w:val="lv-LV"/>
        </w:rPr>
        <w:t>tudiju programmu attīstības un konsolidācijas plāns (latviešu un angļu valodā</w:t>
      </w:r>
      <w:r w:rsidRPr="007E6E65">
        <w:rPr>
          <w:rFonts w:ascii="Times New Roman" w:hAnsi="Times New Roman" w:cs="Times New Roman"/>
          <w:i/>
          <w:color w:val="2E74B5" w:themeColor="accent1" w:themeShade="BF"/>
          <w:shd w:val="clear" w:color="auto" w:fill="FFFFFF"/>
          <w:lang w:val="lv-LV"/>
        </w:rPr>
        <w:t xml:space="preserve">), ar tam pievienotu Izglītības un zinātnes ministrijas vēstuli par šī plāna saskaņošanu) sagatavošanai un iesniegšanai Izglītības un zinātnes ministrijā ir noteikti </w:t>
      </w:r>
      <w:r w:rsidRPr="007E6E65">
        <w:rPr>
          <w:rFonts w:ascii="Times New Roman" w:hAnsi="Times New Roman" w:cs="Times New Roman"/>
          <w:i/>
          <w:color w:val="2E74B5" w:themeColor="accent1" w:themeShade="BF"/>
          <w:lang w:val="lv-LV"/>
        </w:rPr>
        <w:t xml:space="preserve">MK noteikumu Nr.27 no </w:t>
      </w:r>
      <w:r w:rsidRPr="007E6E65">
        <w:rPr>
          <w:rFonts w:ascii="Times New Roman" w:hAnsi="Times New Roman" w:cs="Times New Roman"/>
          <w:i/>
          <w:color w:val="2E74B5" w:themeColor="accent1" w:themeShade="BF"/>
          <w:lang w:val="lv-LV"/>
        </w:rPr>
        <w:lastRenderedPageBreak/>
        <w:t>09.01.2018. “</w:t>
      </w:r>
      <w:r w:rsidRPr="007E6E65">
        <w:rPr>
          <w:rFonts w:ascii="Times New Roman" w:hAnsi="Times New Roman" w:cs="Times New Roman"/>
          <w:i/>
          <w:color w:val="2E74B5" w:themeColor="accent1" w:themeShade="BF"/>
          <w:shd w:val="clear" w:color="auto" w:fill="FFFFFF"/>
          <w:lang w:val="lv-LV"/>
        </w:rPr>
        <w:t>Darbības programmas "Izaugsme un nodarbinātība" 8.2.1. specifiskā atbalsta mērķa "Samazināt studiju programmu fragmentāciju un stiprināt resursu koplietošanu" pirmās un otrās projektu iesniegumu atlases kārtas īstenošanas noteikumi”</w:t>
      </w:r>
      <w:r w:rsidRPr="007E6E65">
        <w:rPr>
          <w:rFonts w:ascii="Times New Roman" w:hAnsi="Times New Roman" w:cs="Times New Roman"/>
          <w:i/>
          <w:color w:val="2E74B5" w:themeColor="accent1" w:themeShade="BF"/>
          <w:lang w:val="lv-LV"/>
        </w:rPr>
        <w:t xml:space="preserve">  </w:t>
      </w:r>
      <w:r w:rsidRPr="007E6E65">
        <w:rPr>
          <w:rFonts w:ascii="Times New Roman" w:hAnsi="Times New Roman" w:cs="Times New Roman"/>
          <w:i/>
          <w:color w:val="2E74B5" w:themeColor="accent1" w:themeShade="BF"/>
          <w:shd w:val="clear" w:color="auto" w:fill="F1F1F1"/>
          <w:lang w:val="lv-LV"/>
        </w:rPr>
        <w:t xml:space="preserve">2.10. punktā: “studiju programmu attīstības un konsolidācijas plāns – projekta iesniedzēja izstrādāts studiju programmu attīstības redzējums, kas dalījumā pa studiju virzieniem ietver no jauna izveidojamo un slēdzamo studiju programmu uzskaitījumu, pamatojumu, laika grafiku plānotajām darbībām, sadarbības institūcijas (ja attiecināms), kā arī attiecīgo nozares profesionālo organizāciju viedokli. Projekta iesniedzējs plānu saskaņo ar Izglītības un zinātnes ministrijas izveidotu komisiju, kuras sastāvā iekļauj Izglītības un zinātnes ministrijas, nozares ministriju un nozares profesionālo organizāciju pārstāvjus, un iesniedz to Izglītības un zinātnes ministrijā </w:t>
      </w:r>
      <w:r w:rsidRPr="007E6E65">
        <w:rPr>
          <w:rFonts w:ascii="Times New Roman" w:hAnsi="Times New Roman" w:cs="Times New Roman"/>
          <w:i/>
          <w:color w:val="2E74B5" w:themeColor="accent1" w:themeShade="BF"/>
          <w:u w:val="single"/>
          <w:shd w:val="clear" w:color="auto" w:fill="F1F1F1"/>
          <w:lang w:val="lv-LV"/>
        </w:rPr>
        <w:t>līdz 2018.gada 1.martam</w:t>
      </w:r>
      <w:r w:rsidRPr="007E6E65">
        <w:rPr>
          <w:rFonts w:ascii="Times New Roman" w:hAnsi="Times New Roman" w:cs="Times New Roman"/>
          <w:i/>
          <w:color w:val="2E74B5" w:themeColor="accent1" w:themeShade="BF"/>
          <w:shd w:val="clear" w:color="auto" w:fill="F1F1F1"/>
          <w:lang w:val="lv-LV"/>
        </w:rPr>
        <w:t>”.</w:t>
      </w:r>
    </w:p>
    <w:p w:rsidR="007E6E65" w:rsidRDefault="007E6E65" w:rsidP="007E6E65">
      <w:pPr>
        <w:jc w:val="both"/>
        <w:rPr>
          <w:rFonts w:ascii="Times New Roman" w:eastAsia="Times New Roman" w:hAnsi="Times New Roman" w:cs="Times New Roman"/>
          <w:sz w:val="24"/>
          <w:szCs w:val="24"/>
          <w:lang w:val="lv-LV"/>
        </w:rPr>
      </w:pPr>
    </w:p>
    <w:p w:rsidR="00213C25" w:rsidRPr="00213C25" w:rsidRDefault="00213C25" w:rsidP="00213C25">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t xml:space="preserve">Attiecībā uz kritēriju "2.5. Projekta iesniegumā ir pamatots, ka akadēmiskajam personālam, kas tiks iesaistīts jauno studiju programmu īstenošanā, ir atbilstošas angļu valodas zināšanas un prasmes pasniegšanai internacionālā vidē (attiecināms uz studiju programmām ES </w:t>
      </w:r>
      <w:r w:rsidRPr="00213C25">
        <w:rPr>
          <w:rFonts w:ascii="Times New Roman" w:eastAsia="Times New Roman" w:hAnsi="Times New Roman" w:cs="Times New Roman"/>
          <w:sz w:val="24"/>
          <w:szCs w:val="24"/>
          <w:lang w:val="lv-LV"/>
        </w:rPr>
        <w:br/>
        <w:t>valodās un kopīgām doktorantūras studiju programmām)." norādīts, ka "Vērtējums ir „Jā”, ja projekta iesniegumā ir pamatots (projekta iesniegumam ir pievienots attiecīgs apliecinājums), ka akadēmiskajam personālam, kas tiks iesaistīts jauno studiju programmu īstenošanā, ir atbilstošas angļu valodas (vai citas ES valodas, kas atbilst studiju programmas īstenošanas valodai) zināšanas (C1 līmenis) un prasmes pasniegšanai internacionālā vidē.".</w:t>
      </w:r>
    </w:p>
    <w:p w:rsidR="00213C25" w:rsidRPr="00213C25" w:rsidRDefault="00213C25" w:rsidP="00213C25">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br/>
        <w:t>1. Jautājums ir par to, vai ar akadēmisko personālu tiek saprasts akadēmiskais personāls atbilstoši Augstskolu likumam: "26.pants. Augstskolas personāls, tā tiesības un pienākumi</w:t>
      </w:r>
      <w:r w:rsidRPr="00213C25">
        <w:rPr>
          <w:rFonts w:ascii="Times New Roman" w:eastAsia="Times New Roman" w:hAnsi="Times New Roman" w:cs="Times New Roman"/>
          <w:sz w:val="24"/>
          <w:szCs w:val="24"/>
          <w:lang w:val="lv-LV"/>
        </w:rPr>
        <w:br/>
        <w:t>(1) Augstskolas personālu veido:</w:t>
      </w:r>
    </w:p>
    <w:p w:rsidR="00213C25" w:rsidRDefault="00213C25" w:rsidP="00C76F50">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t>1) akadēmiskais personāls — attiecīgās augstskolas akadēmiskajos amatos ievēlētie darbinieki;"? Proti, vai prasība līdz ar to neattiecas uz mācībspēkiem, kuri tiek piesaistīti programmas īstenošanā, taču nav ievēlēti projekta pieteicēja augstākās izglītības institūcijā?</w:t>
      </w:r>
    </w:p>
    <w:p w:rsidR="006467B6" w:rsidRPr="006467B6" w:rsidRDefault="00213C25" w:rsidP="00C76F50">
      <w:pPr>
        <w:jc w:val="both"/>
        <w:rPr>
          <w:rFonts w:ascii="Times New Roman" w:eastAsia="Times New Roman" w:hAnsi="Times New Roman" w:cs="Times New Roman"/>
          <w:i/>
          <w:color w:val="1F4E79" w:themeColor="accent1" w:themeShade="80"/>
          <w:sz w:val="24"/>
          <w:szCs w:val="24"/>
          <w:lang w:val="lv-LV"/>
        </w:rPr>
      </w:pPr>
      <w:r w:rsidRPr="006467B6">
        <w:rPr>
          <w:rFonts w:ascii="Times New Roman" w:eastAsia="Times New Roman" w:hAnsi="Times New Roman" w:cs="Times New Roman"/>
          <w:i/>
          <w:color w:val="1F4E79" w:themeColor="accent1" w:themeShade="80"/>
          <w:sz w:val="24"/>
          <w:szCs w:val="24"/>
          <w:u w:val="single"/>
          <w:lang w:val="lv-LV"/>
        </w:rPr>
        <w:t>Atbilde.</w:t>
      </w:r>
      <w:r w:rsidRPr="006467B6">
        <w:rPr>
          <w:rFonts w:ascii="Times New Roman" w:eastAsia="Times New Roman" w:hAnsi="Times New Roman" w:cs="Times New Roman"/>
          <w:i/>
          <w:color w:val="1F4E79" w:themeColor="accent1" w:themeShade="80"/>
          <w:sz w:val="24"/>
          <w:szCs w:val="24"/>
          <w:lang w:val="lv-LV"/>
        </w:rPr>
        <w:t xml:space="preserve"> </w:t>
      </w:r>
      <w:r w:rsidR="006467B6" w:rsidRPr="006467B6">
        <w:rPr>
          <w:rFonts w:ascii="Times New Roman" w:eastAsia="Times New Roman" w:hAnsi="Times New Roman" w:cs="Times New Roman"/>
          <w:i/>
          <w:color w:val="1F4E79" w:themeColor="accent1" w:themeShade="80"/>
          <w:sz w:val="24"/>
          <w:szCs w:val="24"/>
          <w:lang w:val="lv-LV"/>
        </w:rPr>
        <w:t>Jā, ar akadēmisko personālu tiek saprasts akadēmiskais personāls atbilstoši Augstskolu likuma 26.panta</w:t>
      </w:r>
      <w:r w:rsidR="006467B6">
        <w:rPr>
          <w:rFonts w:ascii="Times New Roman" w:eastAsia="Times New Roman" w:hAnsi="Times New Roman" w:cs="Times New Roman"/>
          <w:i/>
          <w:color w:val="1F4E79" w:themeColor="accent1" w:themeShade="80"/>
          <w:sz w:val="24"/>
          <w:szCs w:val="24"/>
          <w:lang w:val="lv-LV"/>
        </w:rPr>
        <w:t xml:space="preserve"> </w:t>
      </w:r>
      <w:r w:rsidR="00943F55">
        <w:rPr>
          <w:rFonts w:ascii="Times New Roman" w:eastAsia="Times New Roman" w:hAnsi="Times New Roman" w:cs="Times New Roman"/>
          <w:i/>
          <w:color w:val="1F4E79" w:themeColor="accent1" w:themeShade="80"/>
          <w:sz w:val="24"/>
          <w:szCs w:val="24"/>
          <w:lang w:val="lv-LV"/>
        </w:rPr>
        <w:t>pirmās</w:t>
      </w:r>
      <w:r w:rsidR="006467B6">
        <w:rPr>
          <w:rFonts w:ascii="Times New Roman" w:eastAsia="Times New Roman" w:hAnsi="Times New Roman" w:cs="Times New Roman"/>
          <w:i/>
          <w:color w:val="1F4E79" w:themeColor="accent1" w:themeShade="80"/>
          <w:sz w:val="24"/>
          <w:szCs w:val="24"/>
          <w:lang w:val="lv-LV"/>
        </w:rPr>
        <w:t xml:space="preserve"> daļas 1.punktam</w:t>
      </w:r>
      <w:r w:rsidR="006467B6" w:rsidRPr="006467B6">
        <w:rPr>
          <w:rFonts w:ascii="Times New Roman" w:eastAsia="Times New Roman" w:hAnsi="Times New Roman" w:cs="Times New Roman"/>
          <w:i/>
          <w:color w:val="1F4E79" w:themeColor="accent1" w:themeShade="80"/>
          <w:sz w:val="24"/>
          <w:szCs w:val="24"/>
          <w:lang w:val="lv-LV"/>
        </w:rPr>
        <w:t>.</w:t>
      </w:r>
      <w:r w:rsidR="006467B6">
        <w:rPr>
          <w:rFonts w:ascii="Times New Roman" w:eastAsia="Times New Roman" w:hAnsi="Times New Roman" w:cs="Times New Roman"/>
          <w:i/>
          <w:color w:val="1F4E79" w:themeColor="accent1" w:themeShade="80"/>
          <w:sz w:val="24"/>
          <w:szCs w:val="24"/>
          <w:lang w:val="lv-LV"/>
        </w:rPr>
        <w:t xml:space="preserve"> Prasība par C1 angļu valodas zināšanu līmeni attiecas uz augstākās izglītības institūcijas akadēmiskajos amatos ievēlētajiem darbiniekiem.</w:t>
      </w:r>
      <w:r w:rsidR="0036037C">
        <w:rPr>
          <w:rFonts w:ascii="Times New Roman" w:eastAsia="Times New Roman" w:hAnsi="Times New Roman" w:cs="Times New Roman"/>
          <w:i/>
          <w:color w:val="1F4E79" w:themeColor="accent1" w:themeShade="80"/>
          <w:sz w:val="24"/>
          <w:szCs w:val="24"/>
          <w:lang w:val="lv-LV"/>
        </w:rPr>
        <w:t xml:space="preserve"> </w:t>
      </w:r>
      <w:r w:rsidR="0036037C" w:rsidRPr="0036037C">
        <w:rPr>
          <w:rFonts w:ascii="Times New Roman" w:eastAsia="Times New Roman" w:hAnsi="Times New Roman" w:cs="Times New Roman"/>
          <w:i/>
          <w:color w:val="1F4E79" w:themeColor="accent1" w:themeShade="80"/>
          <w:sz w:val="24"/>
          <w:szCs w:val="24"/>
          <w:lang w:val="lv-LV"/>
        </w:rPr>
        <w:t>Vienlaikus</w:t>
      </w:r>
      <w:r w:rsidR="0036037C">
        <w:rPr>
          <w:rFonts w:ascii="Times New Roman" w:eastAsia="Times New Roman" w:hAnsi="Times New Roman" w:cs="Times New Roman"/>
          <w:i/>
          <w:color w:val="1F4E79" w:themeColor="accent1" w:themeShade="80"/>
          <w:sz w:val="24"/>
          <w:szCs w:val="24"/>
          <w:lang w:val="lv-LV"/>
        </w:rPr>
        <w:t>, lai nodrošinātu kvalitatīvu studiju procesu,</w:t>
      </w:r>
      <w:r w:rsidR="0036037C" w:rsidRPr="0036037C">
        <w:rPr>
          <w:rFonts w:ascii="Times New Roman" w:eastAsia="Times New Roman" w:hAnsi="Times New Roman" w:cs="Times New Roman"/>
          <w:i/>
          <w:color w:val="1F4E79" w:themeColor="accent1" w:themeShade="80"/>
          <w:sz w:val="24"/>
          <w:szCs w:val="24"/>
          <w:lang w:val="lv-LV"/>
        </w:rPr>
        <w:t xml:space="preserve"> arī </w:t>
      </w:r>
      <w:r w:rsidR="0036037C">
        <w:rPr>
          <w:rFonts w:ascii="Times New Roman" w:eastAsia="Times New Roman" w:hAnsi="Times New Roman" w:cs="Times New Roman"/>
          <w:i/>
          <w:color w:val="1F4E79" w:themeColor="accent1" w:themeShade="80"/>
          <w:sz w:val="24"/>
          <w:szCs w:val="24"/>
          <w:lang w:val="lv-LV"/>
        </w:rPr>
        <w:t xml:space="preserve">akadēmiskajos amatos </w:t>
      </w:r>
      <w:r w:rsidR="0036037C" w:rsidRPr="0036037C">
        <w:rPr>
          <w:rFonts w:ascii="Times New Roman" w:eastAsia="Times New Roman" w:hAnsi="Times New Roman" w:cs="Times New Roman"/>
          <w:i/>
          <w:color w:val="1F4E79" w:themeColor="accent1" w:themeShade="80"/>
          <w:sz w:val="24"/>
          <w:szCs w:val="24"/>
          <w:lang w:val="lv-LV"/>
        </w:rPr>
        <w:t xml:space="preserve">neievēlētiem mācībspēkiem </w:t>
      </w:r>
      <w:r w:rsidR="0036037C">
        <w:rPr>
          <w:rFonts w:ascii="Times New Roman" w:eastAsia="Times New Roman" w:hAnsi="Times New Roman" w:cs="Times New Roman"/>
          <w:i/>
          <w:color w:val="1F4E79" w:themeColor="accent1" w:themeShade="80"/>
          <w:sz w:val="24"/>
          <w:szCs w:val="24"/>
          <w:lang w:val="lv-LV"/>
        </w:rPr>
        <w:t xml:space="preserve">attiecībā uz angļu valodas </w:t>
      </w:r>
      <w:r w:rsidR="000E18B2">
        <w:rPr>
          <w:rFonts w:ascii="Times New Roman" w:eastAsia="Times New Roman" w:hAnsi="Times New Roman" w:cs="Times New Roman"/>
          <w:i/>
          <w:color w:val="1F4E79" w:themeColor="accent1" w:themeShade="80"/>
          <w:sz w:val="24"/>
          <w:szCs w:val="24"/>
          <w:lang w:val="lv-LV"/>
        </w:rPr>
        <w:t>zināšanu</w:t>
      </w:r>
      <w:r w:rsidR="0036037C">
        <w:rPr>
          <w:rFonts w:ascii="Times New Roman" w:eastAsia="Times New Roman" w:hAnsi="Times New Roman" w:cs="Times New Roman"/>
          <w:i/>
          <w:color w:val="1F4E79" w:themeColor="accent1" w:themeShade="80"/>
          <w:sz w:val="24"/>
          <w:szCs w:val="24"/>
          <w:lang w:val="lv-LV"/>
        </w:rPr>
        <w:t xml:space="preserve"> līmeni </w:t>
      </w:r>
      <w:r w:rsidR="0036037C" w:rsidRPr="0036037C">
        <w:rPr>
          <w:rFonts w:ascii="Times New Roman" w:eastAsia="Times New Roman" w:hAnsi="Times New Roman" w:cs="Times New Roman"/>
          <w:i/>
          <w:color w:val="1F4E79" w:themeColor="accent1" w:themeShade="80"/>
          <w:sz w:val="24"/>
          <w:szCs w:val="24"/>
          <w:lang w:val="lv-LV"/>
        </w:rPr>
        <w:t>būtu jānosaka līdzīgas prasības kā vēlētajam akadēmiskajam personālam</w:t>
      </w:r>
      <w:r w:rsidR="005F7BF2">
        <w:rPr>
          <w:rFonts w:ascii="Times New Roman" w:eastAsia="Times New Roman" w:hAnsi="Times New Roman" w:cs="Times New Roman"/>
          <w:i/>
          <w:color w:val="1F4E79" w:themeColor="accent1" w:themeShade="80"/>
          <w:sz w:val="24"/>
          <w:szCs w:val="24"/>
          <w:lang w:val="lv-LV"/>
        </w:rPr>
        <w:t>.</w:t>
      </w:r>
    </w:p>
    <w:p w:rsidR="006467B6" w:rsidRDefault="00213C25" w:rsidP="00213C25">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br/>
        <w:t>2. Vienlaikus, attiecībā uz šiem valodas līmeņa apliecinājumiem, vai to iegūšanu varam paredzēt kā projekta aktivitāti un attiecīgi arī finansējumu (šī izmaksas tiek attiecinātas)?</w:t>
      </w:r>
    </w:p>
    <w:p w:rsidR="006467B6" w:rsidRPr="006467B6" w:rsidRDefault="006467B6" w:rsidP="00213C25">
      <w:pPr>
        <w:jc w:val="both"/>
        <w:rPr>
          <w:rFonts w:ascii="Times New Roman" w:eastAsia="Times New Roman" w:hAnsi="Times New Roman" w:cs="Times New Roman"/>
          <w:i/>
          <w:color w:val="1F4E79" w:themeColor="accent1" w:themeShade="80"/>
          <w:sz w:val="24"/>
          <w:szCs w:val="24"/>
          <w:lang w:val="lv-LV"/>
        </w:rPr>
      </w:pPr>
      <w:r w:rsidRPr="00C76F50">
        <w:rPr>
          <w:rFonts w:ascii="Times New Roman" w:eastAsia="Times New Roman" w:hAnsi="Times New Roman" w:cs="Times New Roman"/>
          <w:i/>
          <w:color w:val="1F4E79" w:themeColor="accent1" w:themeShade="80"/>
          <w:sz w:val="24"/>
          <w:szCs w:val="24"/>
          <w:u w:val="single"/>
          <w:lang w:val="lv-LV"/>
        </w:rPr>
        <w:t>Atbilde.</w:t>
      </w:r>
      <w:r w:rsidRPr="006467B6">
        <w:rPr>
          <w:rFonts w:ascii="Times New Roman" w:eastAsia="Times New Roman" w:hAnsi="Times New Roman" w:cs="Times New Roman"/>
          <w:i/>
          <w:color w:val="1F4E79" w:themeColor="accent1" w:themeShade="80"/>
          <w:sz w:val="24"/>
          <w:szCs w:val="24"/>
          <w:lang w:val="lv-LV"/>
        </w:rPr>
        <w:t xml:space="preserve"> </w:t>
      </w:r>
      <w:r>
        <w:rPr>
          <w:rFonts w:ascii="Times New Roman" w:eastAsia="Times New Roman" w:hAnsi="Times New Roman" w:cs="Times New Roman"/>
          <w:i/>
          <w:color w:val="1F4E79" w:themeColor="accent1" w:themeShade="80"/>
          <w:sz w:val="24"/>
          <w:szCs w:val="24"/>
          <w:lang w:val="lv-LV"/>
        </w:rPr>
        <w:t xml:space="preserve">Nē, valodas līmeņa apliecinājuma iegūšanu nevar paredzēt kā projekta aktivitāti, tā kā Ministru kabineta </w:t>
      </w:r>
      <w:r w:rsidRPr="006467B6">
        <w:rPr>
          <w:rFonts w:ascii="Times New Roman" w:eastAsia="Times New Roman" w:hAnsi="Times New Roman" w:cs="Times New Roman"/>
          <w:i/>
          <w:color w:val="1F4E79" w:themeColor="accent1" w:themeShade="80"/>
          <w:sz w:val="24"/>
          <w:szCs w:val="24"/>
          <w:lang w:val="lv-LV"/>
        </w:rPr>
        <w:t>2018.gada 9.janvāra  noteikum</w:t>
      </w:r>
      <w:r>
        <w:rPr>
          <w:rFonts w:ascii="Times New Roman" w:eastAsia="Times New Roman" w:hAnsi="Times New Roman" w:cs="Times New Roman"/>
          <w:i/>
          <w:color w:val="1F4E79" w:themeColor="accent1" w:themeShade="80"/>
          <w:sz w:val="24"/>
          <w:szCs w:val="24"/>
          <w:lang w:val="lv-LV"/>
        </w:rPr>
        <w:t>u</w:t>
      </w:r>
      <w:r w:rsidRPr="006467B6">
        <w:rPr>
          <w:rFonts w:ascii="Times New Roman" w:eastAsia="Times New Roman" w:hAnsi="Times New Roman" w:cs="Times New Roman"/>
          <w:i/>
          <w:color w:val="1F4E79" w:themeColor="accent1" w:themeShade="80"/>
          <w:sz w:val="24"/>
          <w:szCs w:val="24"/>
          <w:lang w:val="lv-LV"/>
        </w:rPr>
        <w:t xml:space="preserve"> Nr.27 „Darbības programmas „Izaugsme un nodarbinātība” 8.2.1. specifiskā atbalsta mērķa „Samazināt studiju programmu fragmentāciju un stiprināt resursu koplietošanu” pirmās un otrās projektu iesniegumu atlases kārtas īstenošanas </w:t>
      </w:r>
      <w:r w:rsidRPr="006467B6">
        <w:rPr>
          <w:rFonts w:ascii="Times New Roman" w:eastAsia="Times New Roman" w:hAnsi="Times New Roman" w:cs="Times New Roman"/>
          <w:i/>
          <w:color w:val="1F4E79" w:themeColor="accent1" w:themeShade="80"/>
          <w:sz w:val="24"/>
          <w:szCs w:val="24"/>
          <w:lang w:val="lv-LV"/>
        </w:rPr>
        <w:lastRenderedPageBreak/>
        <w:t>noteikumi”</w:t>
      </w:r>
      <w:r>
        <w:rPr>
          <w:rStyle w:val="FootnoteReference"/>
          <w:rFonts w:ascii="Times New Roman" w:eastAsia="Times New Roman" w:hAnsi="Times New Roman" w:cs="Times New Roman"/>
          <w:i/>
          <w:color w:val="1F4E79" w:themeColor="accent1" w:themeShade="80"/>
          <w:sz w:val="24"/>
          <w:szCs w:val="24"/>
          <w:lang w:val="lv-LV"/>
        </w:rPr>
        <w:footnoteReference w:id="11"/>
      </w:r>
      <w:r w:rsidRPr="006467B6">
        <w:rPr>
          <w:rFonts w:ascii="Times New Roman" w:eastAsia="Times New Roman" w:hAnsi="Times New Roman" w:cs="Times New Roman"/>
          <w:i/>
          <w:color w:val="1F4E79" w:themeColor="accent1" w:themeShade="80"/>
          <w:sz w:val="24"/>
          <w:szCs w:val="24"/>
          <w:lang w:val="lv-LV"/>
        </w:rPr>
        <w:t xml:space="preserve"> (turpmāk – MK noteikum</w:t>
      </w:r>
      <w:r>
        <w:rPr>
          <w:rFonts w:ascii="Times New Roman" w:eastAsia="Times New Roman" w:hAnsi="Times New Roman" w:cs="Times New Roman"/>
          <w:i/>
          <w:color w:val="1F4E79" w:themeColor="accent1" w:themeShade="80"/>
          <w:sz w:val="24"/>
          <w:szCs w:val="24"/>
          <w:lang w:val="lv-LV"/>
        </w:rPr>
        <w:t>u) 27.punkts</w:t>
      </w:r>
      <w:r w:rsidR="00C76F50">
        <w:rPr>
          <w:rFonts w:ascii="Times New Roman" w:eastAsia="Times New Roman" w:hAnsi="Times New Roman" w:cs="Times New Roman"/>
          <w:i/>
          <w:color w:val="1F4E79" w:themeColor="accent1" w:themeShade="80"/>
          <w:sz w:val="24"/>
          <w:szCs w:val="24"/>
          <w:lang w:val="lv-LV"/>
        </w:rPr>
        <w:t xml:space="preserve"> neparedz šādu atbalstāmo darbību.</w:t>
      </w:r>
      <w:r w:rsidR="003F6C32">
        <w:rPr>
          <w:rFonts w:ascii="Times New Roman" w:eastAsia="Times New Roman" w:hAnsi="Times New Roman" w:cs="Times New Roman"/>
          <w:i/>
          <w:color w:val="1F4E79" w:themeColor="accent1" w:themeShade="80"/>
          <w:sz w:val="24"/>
          <w:szCs w:val="24"/>
          <w:lang w:val="lv-LV"/>
        </w:rPr>
        <w:t xml:space="preserve"> </w:t>
      </w:r>
      <w:r w:rsidR="002F0BC0">
        <w:rPr>
          <w:rFonts w:ascii="Times New Roman" w:eastAsia="Times New Roman" w:hAnsi="Times New Roman" w:cs="Times New Roman"/>
          <w:i/>
          <w:color w:val="1F4E79" w:themeColor="accent1" w:themeShade="80"/>
          <w:sz w:val="24"/>
          <w:szCs w:val="24"/>
          <w:lang w:val="lv-LV"/>
        </w:rPr>
        <w:t>A</w:t>
      </w:r>
      <w:r w:rsidR="002F0BC0" w:rsidRPr="002F0BC0">
        <w:rPr>
          <w:rFonts w:ascii="Times New Roman" w:eastAsia="Times New Roman" w:hAnsi="Times New Roman" w:cs="Times New Roman"/>
          <w:i/>
          <w:color w:val="1F4E79" w:themeColor="accent1" w:themeShade="80"/>
          <w:sz w:val="24"/>
          <w:szCs w:val="24"/>
          <w:lang w:val="lv-LV"/>
        </w:rPr>
        <w:t>kadēmiskā personāla kompetences pilnveid</w:t>
      </w:r>
      <w:r w:rsidR="002F0BC0">
        <w:rPr>
          <w:rFonts w:ascii="Times New Roman" w:eastAsia="Times New Roman" w:hAnsi="Times New Roman" w:cs="Times New Roman"/>
          <w:i/>
          <w:color w:val="1F4E79" w:themeColor="accent1" w:themeShade="80"/>
          <w:sz w:val="24"/>
          <w:szCs w:val="24"/>
          <w:lang w:val="lv-LV"/>
        </w:rPr>
        <w:t xml:space="preserve">i, tai skaitā </w:t>
      </w:r>
      <w:r w:rsidR="002F0BC0" w:rsidRPr="002F0BC0">
        <w:rPr>
          <w:rFonts w:ascii="Times New Roman" w:eastAsia="Times New Roman" w:hAnsi="Times New Roman" w:cs="Times New Roman"/>
          <w:i/>
          <w:color w:val="1F4E79" w:themeColor="accent1" w:themeShade="80"/>
          <w:sz w:val="24"/>
          <w:szCs w:val="24"/>
          <w:lang w:val="lv-LV"/>
        </w:rPr>
        <w:t>profesionālās angļu valodas apguv</w:t>
      </w:r>
      <w:r w:rsidR="002F0BC0">
        <w:rPr>
          <w:rFonts w:ascii="Times New Roman" w:eastAsia="Times New Roman" w:hAnsi="Times New Roman" w:cs="Times New Roman"/>
          <w:i/>
          <w:color w:val="1F4E79" w:themeColor="accent1" w:themeShade="80"/>
          <w:sz w:val="24"/>
          <w:szCs w:val="24"/>
          <w:lang w:val="lv-LV"/>
        </w:rPr>
        <w:t>i</w:t>
      </w:r>
      <w:r w:rsidR="0036037C">
        <w:rPr>
          <w:rFonts w:ascii="Times New Roman" w:eastAsia="Times New Roman" w:hAnsi="Times New Roman" w:cs="Times New Roman"/>
          <w:i/>
          <w:color w:val="1F4E79" w:themeColor="accent1" w:themeShade="80"/>
          <w:sz w:val="24"/>
          <w:szCs w:val="24"/>
          <w:lang w:val="lv-LV"/>
        </w:rPr>
        <w:t>,</w:t>
      </w:r>
      <w:r w:rsidR="002F0BC0">
        <w:rPr>
          <w:rFonts w:ascii="Times New Roman" w:eastAsia="Times New Roman" w:hAnsi="Times New Roman" w:cs="Times New Roman"/>
          <w:i/>
          <w:color w:val="1F4E79" w:themeColor="accent1" w:themeShade="80"/>
          <w:sz w:val="24"/>
          <w:szCs w:val="24"/>
          <w:lang w:val="lv-LV"/>
        </w:rPr>
        <w:t xml:space="preserve"> kā projekta </w:t>
      </w:r>
      <w:r w:rsidR="00B96A67">
        <w:rPr>
          <w:rFonts w:ascii="Times New Roman" w:eastAsia="Times New Roman" w:hAnsi="Times New Roman" w:cs="Times New Roman"/>
          <w:i/>
          <w:color w:val="1F4E79" w:themeColor="accent1" w:themeShade="80"/>
          <w:sz w:val="24"/>
          <w:szCs w:val="24"/>
          <w:lang w:val="lv-LV"/>
        </w:rPr>
        <w:t>darbību</w:t>
      </w:r>
      <w:r w:rsidR="002F0BC0">
        <w:rPr>
          <w:rFonts w:ascii="Times New Roman" w:eastAsia="Times New Roman" w:hAnsi="Times New Roman" w:cs="Times New Roman"/>
          <w:i/>
          <w:color w:val="1F4E79" w:themeColor="accent1" w:themeShade="80"/>
          <w:sz w:val="24"/>
          <w:szCs w:val="24"/>
          <w:lang w:val="lv-LV"/>
        </w:rPr>
        <w:t xml:space="preserve"> var paredzēt 8.2.2.SAM </w:t>
      </w:r>
      <w:r w:rsidR="0036037C" w:rsidRPr="0036037C">
        <w:rPr>
          <w:rFonts w:ascii="Times New Roman" w:eastAsia="Times New Roman" w:hAnsi="Times New Roman" w:cs="Times New Roman"/>
          <w:i/>
          <w:color w:val="1F4E79" w:themeColor="accent1" w:themeShade="80"/>
          <w:sz w:val="24"/>
          <w:szCs w:val="24"/>
          <w:lang w:val="lv-LV"/>
        </w:rPr>
        <w:t xml:space="preserve">„Stiprināt augstākās izglītības institūciju akadēmisko personālu stratēģiskās specializācijas jomās” </w:t>
      </w:r>
      <w:r w:rsidR="0036037C">
        <w:rPr>
          <w:rFonts w:ascii="Times New Roman" w:eastAsia="Times New Roman" w:hAnsi="Times New Roman" w:cs="Times New Roman"/>
          <w:i/>
          <w:color w:val="1F4E79" w:themeColor="accent1" w:themeShade="80"/>
          <w:sz w:val="24"/>
          <w:szCs w:val="24"/>
          <w:lang w:val="lv-LV"/>
        </w:rPr>
        <w:t xml:space="preserve">(turpmāk – 8.2.2.SAM) </w:t>
      </w:r>
      <w:r w:rsidR="002F0BC0">
        <w:rPr>
          <w:rFonts w:ascii="Times New Roman" w:eastAsia="Times New Roman" w:hAnsi="Times New Roman" w:cs="Times New Roman"/>
          <w:i/>
          <w:color w:val="1F4E79" w:themeColor="accent1" w:themeShade="80"/>
          <w:sz w:val="24"/>
          <w:szCs w:val="24"/>
          <w:lang w:val="lv-LV"/>
        </w:rPr>
        <w:t>ietvaros</w:t>
      </w:r>
      <w:r w:rsidR="0036037C">
        <w:rPr>
          <w:rFonts w:ascii="Times New Roman" w:eastAsia="Times New Roman" w:hAnsi="Times New Roman" w:cs="Times New Roman"/>
          <w:i/>
          <w:color w:val="1F4E79" w:themeColor="accent1" w:themeShade="80"/>
          <w:sz w:val="24"/>
          <w:szCs w:val="24"/>
          <w:lang w:val="lv-LV"/>
        </w:rPr>
        <w:t xml:space="preserve">. </w:t>
      </w:r>
    </w:p>
    <w:p w:rsidR="00C76F50" w:rsidRDefault="00213C25" w:rsidP="00C76F50">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br/>
        <w:t>3. Jautājums šajā sakarā vēl ir par to vai 8.2.1. pieteikumā var paredzēt arī valodas mācības tiem, kuriem tās nav bijušas SAM 8.2.2. ietvaros, jo tā projekta ietvaros tiek iekļauti uz šo brīdi ievēlētie mācībspēki?</w:t>
      </w:r>
    </w:p>
    <w:p w:rsidR="00C76F50" w:rsidRPr="00C76F50" w:rsidRDefault="00C76F50" w:rsidP="00C76F50">
      <w:pPr>
        <w:jc w:val="both"/>
        <w:rPr>
          <w:rFonts w:ascii="Times New Roman" w:eastAsia="Times New Roman" w:hAnsi="Times New Roman" w:cs="Times New Roman"/>
          <w:i/>
          <w:color w:val="1F4E79" w:themeColor="accent1" w:themeShade="80"/>
          <w:sz w:val="24"/>
          <w:szCs w:val="24"/>
          <w:lang w:val="lv-LV"/>
        </w:rPr>
      </w:pPr>
      <w:r w:rsidRPr="00C76F50">
        <w:rPr>
          <w:rFonts w:ascii="Times New Roman" w:eastAsia="Times New Roman" w:hAnsi="Times New Roman" w:cs="Times New Roman"/>
          <w:i/>
          <w:color w:val="1F4E79" w:themeColor="accent1" w:themeShade="80"/>
          <w:sz w:val="24"/>
          <w:szCs w:val="24"/>
          <w:u w:val="single"/>
          <w:lang w:val="lv-LV"/>
        </w:rPr>
        <w:t>Atbilde</w:t>
      </w:r>
      <w:r w:rsidRPr="00C76F50">
        <w:rPr>
          <w:rFonts w:ascii="Times New Roman" w:eastAsia="Times New Roman" w:hAnsi="Times New Roman" w:cs="Times New Roman"/>
          <w:i/>
          <w:color w:val="1F4E79" w:themeColor="accent1" w:themeShade="80"/>
          <w:sz w:val="24"/>
          <w:szCs w:val="24"/>
          <w:lang w:val="lv-LV"/>
        </w:rPr>
        <w:t>. Nē,</w:t>
      </w:r>
      <w:r>
        <w:rPr>
          <w:rFonts w:ascii="Times New Roman" w:eastAsia="Times New Roman" w:hAnsi="Times New Roman" w:cs="Times New Roman"/>
          <w:i/>
          <w:color w:val="1F4E79" w:themeColor="accent1" w:themeShade="80"/>
          <w:sz w:val="24"/>
          <w:szCs w:val="24"/>
          <w:lang w:val="lv-LV"/>
        </w:rPr>
        <w:t xml:space="preserve"> 8.2.1.specifiskā atbalsta mērķa (turpmāk – 8.2.1.SAM) projekta pieteikumā nevar paredzēt mācības tiem akadēmiskā personāla pārstāvjiem, kuri tās </w:t>
      </w:r>
      <w:r w:rsidR="00F6422B">
        <w:rPr>
          <w:rFonts w:ascii="Times New Roman" w:eastAsia="Times New Roman" w:hAnsi="Times New Roman" w:cs="Times New Roman"/>
          <w:i/>
          <w:color w:val="1F4E79" w:themeColor="accent1" w:themeShade="80"/>
          <w:sz w:val="24"/>
          <w:szCs w:val="24"/>
          <w:lang w:val="lv-LV"/>
        </w:rPr>
        <w:t>nebūs</w:t>
      </w:r>
      <w:r>
        <w:rPr>
          <w:rFonts w:ascii="Times New Roman" w:eastAsia="Times New Roman" w:hAnsi="Times New Roman" w:cs="Times New Roman"/>
          <w:i/>
          <w:color w:val="1F4E79" w:themeColor="accent1" w:themeShade="80"/>
          <w:sz w:val="24"/>
          <w:szCs w:val="24"/>
          <w:lang w:val="lv-LV"/>
        </w:rPr>
        <w:t xml:space="preserve"> izmantojuši 8.2.2.SAM </w:t>
      </w:r>
      <w:r w:rsidR="008C0ACE">
        <w:rPr>
          <w:rFonts w:ascii="Times New Roman" w:eastAsia="Times New Roman" w:hAnsi="Times New Roman" w:cs="Times New Roman"/>
          <w:i/>
          <w:color w:val="1F4E79" w:themeColor="accent1" w:themeShade="80"/>
          <w:sz w:val="24"/>
          <w:szCs w:val="24"/>
          <w:lang w:val="lv-LV"/>
        </w:rPr>
        <w:t xml:space="preserve"> </w:t>
      </w:r>
      <w:r>
        <w:rPr>
          <w:rFonts w:ascii="Times New Roman" w:eastAsia="Times New Roman" w:hAnsi="Times New Roman" w:cs="Times New Roman"/>
          <w:i/>
          <w:color w:val="1F4E79" w:themeColor="accent1" w:themeShade="80"/>
          <w:sz w:val="24"/>
          <w:szCs w:val="24"/>
          <w:lang w:val="lv-LV"/>
        </w:rPr>
        <w:t xml:space="preserve">ietvaros, jo MK noteikumu 27.punkts neparedz šādu atbalstāmo darbību. </w:t>
      </w:r>
    </w:p>
    <w:p w:rsidR="008C0ACE" w:rsidRDefault="00213C25" w:rsidP="00213C25">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br/>
        <w:t xml:space="preserve">Ņemot vērā piezīmi pie iepriekšminētā kritērija: "Piezīme: angļu valodas zināšanu līmeni apliecina starptautiskas testēšanas institūcijas izsniegts dokuments vai attiecīga valodas centra izsniegts sertifikāts, kas apliecina C1 angļu valodas zināšanu līmeni, vai ārvalsts augstskolas </w:t>
      </w:r>
      <w:r w:rsidRPr="00213C25">
        <w:rPr>
          <w:rFonts w:ascii="Times New Roman" w:eastAsia="Times New Roman" w:hAnsi="Times New Roman" w:cs="Times New Roman"/>
          <w:sz w:val="24"/>
          <w:szCs w:val="24"/>
          <w:lang w:val="lv-LV"/>
        </w:rPr>
        <w:br/>
        <w:t>izsniegts diploms (ja angļu valoda ir bijusi studiju valoda)", ir šādi jautājumi:</w:t>
      </w:r>
    </w:p>
    <w:p w:rsidR="00213C25" w:rsidRPr="00213C25" w:rsidRDefault="00213C25" w:rsidP="00653512">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br/>
        <w:t>4. Vai ir kāda pazīme, pēc kuras vadīties, ka attiecīgais valodas centrs ir uzskatāms par pieņemamu apliecinājuma izsniegšanai? Tajā skaitā, konkrēti, jautājums ir vai RTU LIETIŠĶĀS VALODNIECĪBAS INSTITŪTS</w:t>
      </w:r>
    </w:p>
    <w:p w:rsidR="00653512" w:rsidRDefault="00213C25" w:rsidP="00653512">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t>(</w:t>
      </w:r>
      <w:hyperlink r:id="rId10" w:history="1">
        <w:r w:rsidRPr="00213C25">
          <w:rPr>
            <w:rStyle w:val="Hyperlink"/>
            <w:rFonts w:ascii="Times New Roman" w:eastAsia="Times New Roman" w:hAnsi="Times New Roman" w:cs="Times New Roman"/>
            <w:sz w:val="24"/>
            <w:szCs w:val="24"/>
            <w:lang w:val="lv-LV"/>
          </w:rPr>
          <w:t>https://www.rtu.lv/lv/ethzf/par-mums-ethzf/ethzf-struktura/rtu-lietiskas-valodniecibas-instituts</w:t>
        </w:r>
      </w:hyperlink>
      <w:r w:rsidRPr="00213C25">
        <w:rPr>
          <w:rFonts w:ascii="Times New Roman" w:eastAsia="Times New Roman" w:hAnsi="Times New Roman" w:cs="Times New Roman"/>
          <w:sz w:val="24"/>
          <w:szCs w:val="24"/>
          <w:lang w:val="lv-LV"/>
        </w:rPr>
        <w:t xml:space="preserve">), </w:t>
      </w:r>
      <w:r w:rsidRPr="00213C25">
        <w:rPr>
          <w:rFonts w:ascii="Times New Roman" w:eastAsia="Times New Roman" w:hAnsi="Times New Roman" w:cs="Times New Roman"/>
          <w:sz w:val="24"/>
          <w:szCs w:val="24"/>
          <w:lang w:val="lv-LV"/>
        </w:rPr>
        <w:br/>
        <w:t>kas pēc mūsu rīcībā esošās informācijas ar šādu sertifikāciju nodarbojas, ir uzskatāms par pieņemamu?</w:t>
      </w:r>
    </w:p>
    <w:p w:rsidR="00C62682" w:rsidRDefault="00653512" w:rsidP="00653512">
      <w:pPr>
        <w:jc w:val="both"/>
        <w:rPr>
          <w:rFonts w:ascii="Times New Roman" w:eastAsia="Times New Roman" w:hAnsi="Times New Roman" w:cs="Times New Roman"/>
          <w:i/>
          <w:color w:val="1F4E79" w:themeColor="accent1" w:themeShade="80"/>
          <w:sz w:val="24"/>
          <w:szCs w:val="24"/>
          <w:lang w:val="lv-LV"/>
        </w:rPr>
      </w:pPr>
      <w:r w:rsidRPr="00653512">
        <w:rPr>
          <w:rFonts w:ascii="Times New Roman" w:eastAsia="Times New Roman" w:hAnsi="Times New Roman" w:cs="Times New Roman"/>
          <w:i/>
          <w:color w:val="1F4E79" w:themeColor="accent1" w:themeShade="80"/>
          <w:sz w:val="24"/>
          <w:szCs w:val="24"/>
          <w:u w:val="single"/>
          <w:lang w:val="lv-LV"/>
        </w:rPr>
        <w:t>Atbilde</w:t>
      </w:r>
      <w:r w:rsidRPr="00653512">
        <w:rPr>
          <w:rFonts w:ascii="Times New Roman" w:eastAsia="Times New Roman" w:hAnsi="Times New Roman" w:cs="Times New Roman"/>
          <w:i/>
          <w:color w:val="1F4E79" w:themeColor="accent1" w:themeShade="80"/>
          <w:sz w:val="24"/>
          <w:szCs w:val="24"/>
          <w:lang w:val="lv-LV"/>
        </w:rPr>
        <w:t xml:space="preserve">. </w:t>
      </w:r>
      <w:r w:rsidR="00566A97">
        <w:rPr>
          <w:rFonts w:ascii="Times New Roman" w:eastAsia="Times New Roman" w:hAnsi="Times New Roman" w:cs="Times New Roman"/>
          <w:i/>
          <w:color w:val="1F4E79" w:themeColor="accent1" w:themeShade="80"/>
          <w:sz w:val="24"/>
          <w:szCs w:val="24"/>
          <w:lang w:val="lv-LV"/>
        </w:rPr>
        <w:t xml:space="preserve">IZM nav noteikusi pazīmes, pēc kurām vadīties, lai </w:t>
      </w:r>
      <w:r w:rsidR="00566A97" w:rsidRPr="00566A97">
        <w:rPr>
          <w:rFonts w:ascii="Times New Roman" w:eastAsia="Times New Roman" w:hAnsi="Times New Roman" w:cs="Times New Roman"/>
          <w:i/>
          <w:color w:val="1F4E79" w:themeColor="accent1" w:themeShade="80"/>
          <w:sz w:val="24"/>
          <w:szCs w:val="24"/>
          <w:lang w:val="lv-LV"/>
        </w:rPr>
        <w:t>attiecīgais valo</w:t>
      </w:r>
      <w:r w:rsidR="00C62682">
        <w:rPr>
          <w:rFonts w:ascii="Times New Roman" w:eastAsia="Times New Roman" w:hAnsi="Times New Roman" w:cs="Times New Roman"/>
          <w:i/>
          <w:color w:val="1F4E79" w:themeColor="accent1" w:themeShade="80"/>
          <w:sz w:val="24"/>
          <w:szCs w:val="24"/>
          <w:lang w:val="lv-LV"/>
        </w:rPr>
        <w:t>das</w:t>
      </w:r>
      <w:r w:rsidR="00566A97" w:rsidRPr="00566A97">
        <w:rPr>
          <w:rFonts w:ascii="Times New Roman" w:eastAsia="Times New Roman" w:hAnsi="Times New Roman" w:cs="Times New Roman"/>
          <w:i/>
          <w:color w:val="1F4E79" w:themeColor="accent1" w:themeShade="80"/>
          <w:sz w:val="24"/>
          <w:szCs w:val="24"/>
          <w:lang w:val="lv-LV"/>
        </w:rPr>
        <w:t xml:space="preserve"> centrs </w:t>
      </w:r>
      <w:r w:rsidR="00C62682">
        <w:rPr>
          <w:rFonts w:ascii="Times New Roman" w:eastAsia="Times New Roman" w:hAnsi="Times New Roman" w:cs="Times New Roman"/>
          <w:i/>
          <w:color w:val="1F4E79" w:themeColor="accent1" w:themeShade="80"/>
          <w:sz w:val="24"/>
          <w:szCs w:val="24"/>
          <w:lang w:val="lv-LV"/>
        </w:rPr>
        <w:t>būtu</w:t>
      </w:r>
      <w:r w:rsidR="00566A97" w:rsidRPr="00566A97">
        <w:rPr>
          <w:rFonts w:ascii="Times New Roman" w:eastAsia="Times New Roman" w:hAnsi="Times New Roman" w:cs="Times New Roman"/>
          <w:i/>
          <w:color w:val="1F4E79" w:themeColor="accent1" w:themeShade="80"/>
          <w:sz w:val="24"/>
          <w:szCs w:val="24"/>
          <w:lang w:val="lv-LV"/>
        </w:rPr>
        <w:t xml:space="preserve"> uzskatāms par pieņemamu apliecinājuma izsniegšanai</w:t>
      </w:r>
      <w:r w:rsidR="00C62682">
        <w:rPr>
          <w:rFonts w:ascii="Times New Roman" w:eastAsia="Times New Roman" w:hAnsi="Times New Roman" w:cs="Times New Roman"/>
          <w:i/>
          <w:color w:val="1F4E79" w:themeColor="accent1" w:themeShade="80"/>
          <w:sz w:val="24"/>
          <w:szCs w:val="24"/>
          <w:lang w:val="lv-LV"/>
        </w:rPr>
        <w:t>. Tā ir augstākās izglītības institūcijas atbildība izvēlēties tādu valodas apguves centru</w:t>
      </w:r>
      <w:r w:rsidR="003D40BF">
        <w:rPr>
          <w:rFonts w:ascii="Times New Roman" w:eastAsia="Times New Roman" w:hAnsi="Times New Roman" w:cs="Times New Roman"/>
          <w:i/>
          <w:color w:val="1F4E79" w:themeColor="accent1" w:themeShade="80"/>
          <w:sz w:val="24"/>
          <w:szCs w:val="24"/>
          <w:lang w:val="lv-LV"/>
        </w:rPr>
        <w:t xml:space="preserve"> (institūciju)</w:t>
      </w:r>
      <w:r w:rsidR="00C62682">
        <w:rPr>
          <w:rFonts w:ascii="Times New Roman" w:eastAsia="Times New Roman" w:hAnsi="Times New Roman" w:cs="Times New Roman"/>
          <w:i/>
          <w:color w:val="1F4E79" w:themeColor="accent1" w:themeShade="80"/>
          <w:sz w:val="24"/>
          <w:szCs w:val="24"/>
          <w:lang w:val="lv-LV"/>
        </w:rPr>
        <w:t xml:space="preserve">, kas </w:t>
      </w:r>
      <w:r w:rsidR="003F6C32">
        <w:rPr>
          <w:rFonts w:ascii="Times New Roman" w:eastAsia="Times New Roman" w:hAnsi="Times New Roman" w:cs="Times New Roman"/>
          <w:i/>
          <w:color w:val="1F4E79" w:themeColor="accent1" w:themeShade="80"/>
          <w:sz w:val="24"/>
          <w:szCs w:val="24"/>
          <w:lang w:val="lv-LV"/>
        </w:rPr>
        <w:t xml:space="preserve">ir tiesīgs izsniegt apliecinājumu par  </w:t>
      </w:r>
      <w:r w:rsidR="00C62682">
        <w:rPr>
          <w:rFonts w:ascii="Times New Roman" w:eastAsia="Times New Roman" w:hAnsi="Times New Roman" w:cs="Times New Roman"/>
          <w:i/>
          <w:color w:val="1F4E79" w:themeColor="accent1" w:themeShade="80"/>
          <w:sz w:val="24"/>
          <w:szCs w:val="24"/>
          <w:lang w:val="lv-LV"/>
        </w:rPr>
        <w:t xml:space="preserve">angļu valodas </w:t>
      </w:r>
      <w:r w:rsidR="003F6C32">
        <w:rPr>
          <w:rFonts w:ascii="Times New Roman" w:eastAsia="Times New Roman" w:hAnsi="Times New Roman" w:cs="Times New Roman"/>
          <w:i/>
          <w:color w:val="1F4E79" w:themeColor="accent1" w:themeShade="80"/>
          <w:sz w:val="24"/>
          <w:szCs w:val="24"/>
          <w:lang w:val="lv-LV"/>
        </w:rPr>
        <w:t xml:space="preserve">prasmju atbilstību </w:t>
      </w:r>
      <w:r w:rsidR="003D40BF">
        <w:rPr>
          <w:rFonts w:ascii="Times New Roman" w:eastAsia="Times New Roman" w:hAnsi="Times New Roman" w:cs="Times New Roman"/>
          <w:i/>
          <w:color w:val="1F4E79" w:themeColor="accent1" w:themeShade="80"/>
          <w:sz w:val="24"/>
          <w:szCs w:val="24"/>
          <w:lang w:val="lv-LV"/>
        </w:rPr>
        <w:t>C1 zināšanu</w:t>
      </w:r>
      <w:r w:rsidR="00C62682">
        <w:rPr>
          <w:rFonts w:ascii="Times New Roman" w:eastAsia="Times New Roman" w:hAnsi="Times New Roman" w:cs="Times New Roman"/>
          <w:i/>
          <w:color w:val="1F4E79" w:themeColor="accent1" w:themeShade="80"/>
          <w:sz w:val="24"/>
          <w:szCs w:val="24"/>
          <w:lang w:val="lv-LV"/>
        </w:rPr>
        <w:t xml:space="preserve"> līmeni</w:t>
      </w:r>
      <w:r w:rsidR="003F6C32">
        <w:rPr>
          <w:rFonts w:ascii="Times New Roman" w:eastAsia="Times New Roman" w:hAnsi="Times New Roman" w:cs="Times New Roman"/>
          <w:i/>
          <w:color w:val="1F4E79" w:themeColor="accent1" w:themeShade="80"/>
          <w:sz w:val="24"/>
          <w:szCs w:val="24"/>
          <w:lang w:val="lv-LV"/>
        </w:rPr>
        <w:t>m</w:t>
      </w:r>
      <w:r w:rsidR="00C62682">
        <w:rPr>
          <w:rFonts w:ascii="Times New Roman" w:eastAsia="Times New Roman" w:hAnsi="Times New Roman" w:cs="Times New Roman"/>
          <w:i/>
          <w:color w:val="1F4E79" w:themeColor="accent1" w:themeShade="80"/>
          <w:sz w:val="24"/>
          <w:szCs w:val="24"/>
          <w:lang w:val="lv-LV"/>
        </w:rPr>
        <w:t>.</w:t>
      </w:r>
    </w:p>
    <w:p w:rsidR="00653512" w:rsidRDefault="00213C25" w:rsidP="00653512">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t>5. Vai tiem mācībspēkiem, kuriem ir angļu filologa bakalaura vai maģistra diploms, arī papildus ir vajadzīgs vēl apliecinājums, vai arī pietiek ar šo attiecīgās augstākās izglītības institūcijas diplomu?</w:t>
      </w:r>
    </w:p>
    <w:p w:rsidR="003F6C32" w:rsidRDefault="00653512" w:rsidP="00653512">
      <w:pPr>
        <w:jc w:val="both"/>
        <w:rPr>
          <w:rFonts w:ascii="Times New Roman" w:eastAsia="Times New Roman" w:hAnsi="Times New Roman" w:cs="Times New Roman"/>
          <w:i/>
          <w:color w:val="1F4E79" w:themeColor="accent1" w:themeShade="80"/>
          <w:sz w:val="24"/>
          <w:szCs w:val="24"/>
          <w:lang w:val="lv-LV"/>
        </w:rPr>
      </w:pPr>
      <w:r w:rsidRPr="00653512">
        <w:rPr>
          <w:rFonts w:ascii="Times New Roman" w:eastAsia="Times New Roman" w:hAnsi="Times New Roman" w:cs="Times New Roman"/>
          <w:i/>
          <w:color w:val="1F4E79" w:themeColor="accent1" w:themeShade="80"/>
          <w:sz w:val="24"/>
          <w:szCs w:val="24"/>
          <w:u w:val="single"/>
          <w:lang w:val="lv-LV"/>
        </w:rPr>
        <w:t>Atbilde</w:t>
      </w:r>
      <w:r w:rsidRPr="00653512">
        <w:rPr>
          <w:rFonts w:ascii="Times New Roman" w:eastAsia="Times New Roman" w:hAnsi="Times New Roman" w:cs="Times New Roman"/>
          <w:i/>
          <w:color w:val="1F4E79" w:themeColor="accent1" w:themeShade="80"/>
          <w:sz w:val="24"/>
          <w:szCs w:val="24"/>
          <w:lang w:val="lv-LV"/>
        </w:rPr>
        <w:t xml:space="preserve">. </w:t>
      </w:r>
      <w:r w:rsidR="00D4042A">
        <w:rPr>
          <w:rFonts w:ascii="Times New Roman" w:eastAsia="Times New Roman" w:hAnsi="Times New Roman" w:cs="Times New Roman"/>
          <w:i/>
          <w:color w:val="1F4E79" w:themeColor="accent1" w:themeShade="80"/>
          <w:sz w:val="24"/>
          <w:szCs w:val="24"/>
          <w:lang w:val="lv-LV"/>
        </w:rPr>
        <w:t>Jā, tiem mācībspēkiem</w:t>
      </w:r>
      <w:r w:rsidR="00BC4294">
        <w:rPr>
          <w:rFonts w:ascii="Times New Roman" w:eastAsia="Times New Roman" w:hAnsi="Times New Roman" w:cs="Times New Roman"/>
          <w:i/>
          <w:color w:val="1F4E79" w:themeColor="accent1" w:themeShade="80"/>
          <w:sz w:val="24"/>
          <w:szCs w:val="24"/>
          <w:lang w:val="lv-LV"/>
        </w:rPr>
        <w:t xml:space="preserve"> (akadēmiskajam personālam)</w:t>
      </w:r>
      <w:r w:rsidR="00D4042A">
        <w:rPr>
          <w:rFonts w:ascii="Times New Roman" w:eastAsia="Times New Roman" w:hAnsi="Times New Roman" w:cs="Times New Roman"/>
          <w:i/>
          <w:color w:val="1F4E79" w:themeColor="accent1" w:themeShade="80"/>
          <w:sz w:val="24"/>
          <w:szCs w:val="24"/>
          <w:lang w:val="lv-LV"/>
        </w:rPr>
        <w:t xml:space="preserve">, </w:t>
      </w:r>
      <w:r w:rsidR="00BC4294">
        <w:rPr>
          <w:rFonts w:ascii="Times New Roman" w:eastAsia="Times New Roman" w:hAnsi="Times New Roman" w:cs="Times New Roman"/>
          <w:i/>
          <w:color w:val="1F4E79" w:themeColor="accent1" w:themeShade="80"/>
          <w:sz w:val="24"/>
          <w:szCs w:val="24"/>
          <w:lang w:val="lv-LV"/>
        </w:rPr>
        <w:t xml:space="preserve">kam </w:t>
      </w:r>
      <w:r w:rsidR="00D4042A" w:rsidRPr="00D4042A">
        <w:rPr>
          <w:rFonts w:ascii="Times New Roman" w:eastAsia="Times New Roman" w:hAnsi="Times New Roman" w:cs="Times New Roman"/>
          <w:i/>
          <w:color w:val="1F4E79" w:themeColor="accent1" w:themeShade="80"/>
          <w:sz w:val="24"/>
          <w:szCs w:val="24"/>
          <w:lang w:val="lv-LV"/>
        </w:rPr>
        <w:t>ir bakalaura</w:t>
      </w:r>
      <w:r w:rsidR="00BC4294">
        <w:rPr>
          <w:rFonts w:ascii="Times New Roman" w:eastAsia="Times New Roman" w:hAnsi="Times New Roman" w:cs="Times New Roman"/>
          <w:i/>
          <w:color w:val="1F4E79" w:themeColor="accent1" w:themeShade="80"/>
          <w:sz w:val="24"/>
          <w:szCs w:val="24"/>
          <w:lang w:val="lv-LV"/>
        </w:rPr>
        <w:t>,</w:t>
      </w:r>
      <w:r w:rsidR="00D4042A" w:rsidRPr="00D4042A">
        <w:rPr>
          <w:rFonts w:ascii="Times New Roman" w:eastAsia="Times New Roman" w:hAnsi="Times New Roman" w:cs="Times New Roman"/>
          <w:i/>
          <w:color w:val="1F4E79" w:themeColor="accent1" w:themeShade="80"/>
          <w:sz w:val="24"/>
          <w:szCs w:val="24"/>
          <w:lang w:val="lv-LV"/>
        </w:rPr>
        <w:t xml:space="preserve"> maģistra</w:t>
      </w:r>
      <w:r w:rsidR="00BC4294">
        <w:rPr>
          <w:rFonts w:ascii="Times New Roman" w:eastAsia="Times New Roman" w:hAnsi="Times New Roman" w:cs="Times New Roman"/>
          <w:i/>
          <w:color w:val="1F4E79" w:themeColor="accent1" w:themeShade="80"/>
          <w:sz w:val="24"/>
          <w:szCs w:val="24"/>
          <w:lang w:val="lv-LV"/>
        </w:rPr>
        <w:t xml:space="preserve"> vai doktora</w:t>
      </w:r>
      <w:r w:rsidR="00D4042A" w:rsidRPr="00D4042A">
        <w:rPr>
          <w:rFonts w:ascii="Times New Roman" w:eastAsia="Times New Roman" w:hAnsi="Times New Roman" w:cs="Times New Roman"/>
          <w:i/>
          <w:color w:val="1F4E79" w:themeColor="accent1" w:themeShade="80"/>
          <w:sz w:val="24"/>
          <w:szCs w:val="24"/>
          <w:lang w:val="lv-LV"/>
        </w:rPr>
        <w:t xml:space="preserve"> diploms</w:t>
      </w:r>
      <w:r w:rsidR="00D4042A">
        <w:rPr>
          <w:rFonts w:ascii="Times New Roman" w:eastAsia="Times New Roman" w:hAnsi="Times New Roman" w:cs="Times New Roman"/>
          <w:i/>
          <w:color w:val="1F4E79" w:themeColor="accent1" w:themeShade="80"/>
          <w:sz w:val="24"/>
          <w:szCs w:val="24"/>
          <w:lang w:val="lv-LV"/>
        </w:rPr>
        <w:t xml:space="preserve"> </w:t>
      </w:r>
      <w:r w:rsidR="00BC4294" w:rsidRPr="00BC4294">
        <w:rPr>
          <w:rFonts w:ascii="Times New Roman" w:eastAsia="Times New Roman" w:hAnsi="Times New Roman" w:cs="Times New Roman"/>
          <w:i/>
          <w:color w:val="1F4E79" w:themeColor="accent1" w:themeShade="80"/>
          <w:sz w:val="24"/>
          <w:szCs w:val="24"/>
          <w:lang w:val="lv-LV"/>
        </w:rPr>
        <w:t>angļu filolo</w:t>
      </w:r>
      <w:r w:rsidR="00BC4294">
        <w:rPr>
          <w:rFonts w:ascii="Times New Roman" w:eastAsia="Times New Roman" w:hAnsi="Times New Roman" w:cs="Times New Roman"/>
          <w:i/>
          <w:color w:val="1F4E79" w:themeColor="accent1" w:themeShade="80"/>
          <w:sz w:val="24"/>
          <w:szCs w:val="24"/>
          <w:lang w:val="lv-LV"/>
        </w:rPr>
        <w:t xml:space="preserve">ģijā, </w:t>
      </w:r>
      <w:r w:rsidR="00D4042A">
        <w:rPr>
          <w:rFonts w:ascii="Times New Roman" w:eastAsia="Times New Roman" w:hAnsi="Times New Roman" w:cs="Times New Roman"/>
          <w:i/>
          <w:color w:val="1F4E79" w:themeColor="accent1" w:themeShade="80"/>
          <w:sz w:val="24"/>
          <w:szCs w:val="24"/>
          <w:lang w:val="lv-LV"/>
        </w:rPr>
        <w:t xml:space="preserve">pietiek ar šo dokumentu, lai apliecinātu </w:t>
      </w:r>
      <w:r w:rsidR="002B5E90">
        <w:rPr>
          <w:rFonts w:ascii="Times New Roman" w:eastAsia="Times New Roman" w:hAnsi="Times New Roman" w:cs="Times New Roman"/>
          <w:i/>
          <w:color w:val="1F4E79" w:themeColor="accent1" w:themeShade="80"/>
          <w:sz w:val="24"/>
          <w:szCs w:val="24"/>
          <w:lang w:val="lv-LV"/>
        </w:rPr>
        <w:t xml:space="preserve">atbilstošas </w:t>
      </w:r>
      <w:r w:rsidR="00D4042A">
        <w:rPr>
          <w:rFonts w:ascii="Times New Roman" w:eastAsia="Times New Roman" w:hAnsi="Times New Roman" w:cs="Times New Roman"/>
          <w:i/>
          <w:color w:val="1F4E79" w:themeColor="accent1" w:themeShade="80"/>
          <w:sz w:val="24"/>
          <w:szCs w:val="24"/>
          <w:lang w:val="lv-LV"/>
        </w:rPr>
        <w:t>angļu valodas zināšan</w:t>
      </w:r>
      <w:r w:rsidR="002B5E90">
        <w:rPr>
          <w:rFonts w:ascii="Times New Roman" w:eastAsia="Times New Roman" w:hAnsi="Times New Roman" w:cs="Times New Roman"/>
          <w:i/>
          <w:color w:val="1F4E79" w:themeColor="accent1" w:themeShade="80"/>
          <w:sz w:val="24"/>
          <w:szCs w:val="24"/>
          <w:lang w:val="lv-LV"/>
        </w:rPr>
        <w:t>as</w:t>
      </w:r>
      <w:r w:rsidR="00D4042A">
        <w:rPr>
          <w:rFonts w:ascii="Times New Roman" w:eastAsia="Times New Roman" w:hAnsi="Times New Roman" w:cs="Times New Roman"/>
          <w:i/>
          <w:color w:val="1F4E79" w:themeColor="accent1" w:themeShade="80"/>
          <w:sz w:val="24"/>
          <w:szCs w:val="24"/>
          <w:lang w:val="lv-LV"/>
        </w:rPr>
        <w:t>.</w:t>
      </w:r>
      <w:r w:rsidR="00A00E36">
        <w:rPr>
          <w:rFonts w:ascii="Times New Roman" w:eastAsia="Times New Roman" w:hAnsi="Times New Roman" w:cs="Times New Roman"/>
          <w:i/>
          <w:color w:val="1F4E79" w:themeColor="accent1" w:themeShade="80"/>
          <w:sz w:val="24"/>
          <w:szCs w:val="24"/>
          <w:lang w:val="lv-LV"/>
        </w:rPr>
        <w:t xml:space="preserve"> Tas ir noteikts 8.2.1.SAM 2.kārtas projektu iesniegumu vērtēšanas kritēriju piemērošanas metodikā</w:t>
      </w:r>
      <w:r w:rsidR="003F6C32">
        <w:rPr>
          <w:rFonts w:ascii="Times New Roman" w:eastAsia="Times New Roman" w:hAnsi="Times New Roman" w:cs="Times New Roman"/>
          <w:i/>
          <w:color w:val="1F4E79" w:themeColor="accent1" w:themeShade="80"/>
          <w:sz w:val="24"/>
          <w:szCs w:val="24"/>
          <w:lang w:val="lv-LV"/>
        </w:rPr>
        <w:t>.</w:t>
      </w:r>
      <w:r w:rsidR="001B1151">
        <w:rPr>
          <w:rFonts w:ascii="Times New Roman" w:eastAsia="Times New Roman" w:hAnsi="Times New Roman" w:cs="Times New Roman"/>
          <w:i/>
          <w:color w:val="1F4E79" w:themeColor="accent1" w:themeShade="80"/>
          <w:sz w:val="24"/>
          <w:szCs w:val="24"/>
          <w:lang w:val="lv-LV"/>
        </w:rPr>
        <w:t xml:space="preserve"> </w:t>
      </w:r>
    </w:p>
    <w:p w:rsidR="00653512" w:rsidRDefault="00213C25" w:rsidP="00653512">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t>6. Vai tiem mācībspēkiem, kuriem angļu valoda ir dzimtā valoda, arī ir vajadzīgs apliecinājums?</w:t>
      </w:r>
    </w:p>
    <w:p w:rsidR="008C0ACE" w:rsidRPr="00653512" w:rsidRDefault="00653512" w:rsidP="00653512">
      <w:pPr>
        <w:jc w:val="both"/>
        <w:rPr>
          <w:rFonts w:ascii="Times New Roman" w:eastAsia="Times New Roman" w:hAnsi="Times New Roman" w:cs="Times New Roman"/>
          <w:i/>
          <w:color w:val="1F4E79" w:themeColor="accent1" w:themeShade="80"/>
          <w:sz w:val="24"/>
          <w:szCs w:val="24"/>
          <w:lang w:val="lv-LV"/>
        </w:rPr>
      </w:pPr>
      <w:r w:rsidRPr="00653512">
        <w:rPr>
          <w:rFonts w:ascii="Times New Roman" w:eastAsia="Times New Roman" w:hAnsi="Times New Roman" w:cs="Times New Roman"/>
          <w:i/>
          <w:color w:val="1F4E79" w:themeColor="accent1" w:themeShade="80"/>
          <w:sz w:val="24"/>
          <w:szCs w:val="24"/>
          <w:u w:val="single"/>
          <w:lang w:val="lv-LV"/>
        </w:rPr>
        <w:lastRenderedPageBreak/>
        <w:t>Atbilde</w:t>
      </w:r>
      <w:r w:rsidRPr="00653512">
        <w:rPr>
          <w:rFonts w:ascii="Times New Roman" w:eastAsia="Times New Roman" w:hAnsi="Times New Roman" w:cs="Times New Roman"/>
          <w:i/>
          <w:color w:val="1F4E79" w:themeColor="accent1" w:themeShade="80"/>
          <w:sz w:val="24"/>
          <w:szCs w:val="24"/>
          <w:lang w:val="lv-LV"/>
        </w:rPr>
        <w:t xml:space="preserve">. </w:t>
      </w:r>
      <w:r w:rsidR="00F52085">
        <w:rPr>
          <w:rFonts w:ascii="Times New Roman" w:eastAsia="Times New Roman" w:hAnsi="Times New Roman" w:cs="Times New Roman"/>
          <w:i/>
          <w:color w:val="1F4E79" w:themeColor="accent1" w:themeShade="80"/>
          <w:sz w:val="24"/>
          <w:szCs w:val="24"/>
          <w:lang w:val="lv-LV"/>
        </w:rPr>
        <w:t>T</w:t>
      </w:r>
      <w:r>
        <w:rPr>
          <w:rFonts w:ascii="Times New Roman" w:eastAsia="Times New Roman" w:hAnsi="Times New Roman" w:cs="Times New Roman"/>
          <w:i/>
          <w:color w:val="1F4E79" w:themeColor="accent1" w:themeShade="80"/>
          <w:sz w:val="24"/>
          <w:szCs w:val="24"/>
          <w:lang w:val="lv-LV"/>
        </w:rPr>
        <w:t xml:space="preserve">iem </w:t>
      </w:r>
      <w:r w:rsidRPr="00653512">
        <w:rPr>
          <w:rFonts w:ascii="Times New Roman" w:eastAsia="Times New Roman" w:hAnsi="Times New Roman" w:cs="Times New Roman"/>
          <w:i/>
          <w:color w:val="1F4E79" w:themeColor="accent1" w:themeShade="80"/>
          <w:sz w:val="24"/>
          <w:szCs w:val="24"/>
          <w:lang w:val="lv-LV"/>
        </w:rPr>
        <w:t>mācībspēkiem</w:t>
      </w:r>
      <w:r w:rsidR="00BC4294">
        <w:rPr>
          <w:rFonts w:ascii="Times New Roman" w:eastAsia="Times New Roman" w:hAnsi="Times New Roman" w:cs="Times New Roman"/>
          <w:i/>
          <w:color w:val="1F4E79" w:themeColor="accent1" w:themeShade="80"/>
          <w:sz w:val="24"/>
          <w:szCs w:val="24"/>
          <w:lang w:val="lv-LV"/>
        </w:rPr>
        <w:t xml:space="preserve"> (akadēmiskajam personālam)</w:t>
      </w:r>
      <w:r w:rsidRPr="00653512">
        <w:rPr>
          <w:rFonts w:ascii="Times New Roman" w:eastAsia="Times New Roman" w:hAnsi="Times New Roman" w:cs="Times New Roman"/>
          <w:i/>
          <w:color w:val="1F4E79" w:themeColor="accent1" w:themeShade="80"/>
          <w:sz w:val="24"/>
          <w:szCs w:val="24"/>
          <w:lang w:val="lv-LV"/>
        </w:rPr>
        <w:t xml:space="preserve">, kuriem angļu valoda ir dzimtā valoda, </w:t>
      </w:r>
      <w:r>
        <w:rPr>
          <w:rFonts w:ascii="Times New Roman" w:eastAsia="Times New Roman" w:hAnsi="Times New Roman" w:cs="Times New Roman"/>
          <w:i/>
          <w:color w:val="1F4E79" w:themeColor="accent1" w:themeShade="80"/>
          <w:sz w:val="24"/>
          <w:szCs w:val="24"/>
          <w:lang w:val="lv-LV"/>
        </w:rPr>
        <w:t>nepieciešam</w:t>
      </w:r>
      <w:r w:rsidR="00F83DB8">
        <w:rPr>
          <w:rFonts w:ascii="Times New Roman" w:eastAsia="Times New Roman" w:hAnsi="Times New Roman" w:cs="Times New Roman"/>
          <w:i/>
          <w:color w:val="1F4E79" w:themeColor="accent1" w:themeShade="80"/>
          <w:sz w:val="24"/>
          <w:szCs w:val="24"/>
          <w:lang w:val="lv-LV"/>
        </w:rPr>
        <w:t>ai</w:t>
      </w:r>
      <w:r>
        <w:rPr>
          <w:rFonts w:ascii="Times New Roman" w:eastAsia="Times New Roman" w:hAnsi="Times New Roman" w:cs="Times New Roman"/>
          <w:i/>
          <w:color w:val="1F4E79" w:themeColor="accent1" w:themeShade="80"/>
          <w:sz w:val="24"/>
          <w:szCs w:val="24"/>
          <w:lang w:val="lv-LV"/>
        </w:rPr>
        <w:t xml:space="preserve">s </w:t>
      </w:r>
      <w:r w:rsidR="00F52085">
        <w:rPr>
          <w:rFonts w:ascii="Times New Roman" w:eastAsia="Times New Roman" w:hAnsi="Times New Roman" w:cs="Times New Roman"/>
          <w:i/>
          <w:color w:val="1F4E79" w:themeColor="accent1" w:themeShade="80"/>
          <w:sz w:val="24"/>
          <w:szCs w:val="24"/>
          <w:lang w:val="lv-LV"/>
        </w:rPr>
        <w:t xml:space="preserve">apliecinājums </w:t>
      </w:r>
      <w:r w:rsidR="00F83DB8">
        <w:rPr>
          <w:rFonts w:ascii="Times New Roman" w:eastAsia="Times New Roman" w:hAnsi="Times New Roman" w:cs="Times New Roman"/>
          <w:i/>
          <w:color w:val="1F4E79" w:themeColor="accent1" w:themeShade="80"/>
          <w:sz w:val="24"/>
          <w:szCs w:val="24"/>
          <w:lang w:val="lv-LV"/>
        </w:rPr>
        <w:t xml:space="preserve">ir dokuments par </w:t>
      </w:r>
      <w:r w:rsidR="00F52085">
        <w:rPr>
          <w:rFonts w:ascii="Times New Roman" w:eastAsia="Times New Roman" w:hAnsi="Times New Roman" w:cs="Times New Roman"/>
          <w:i/>
          <w:color w:val="1F4E79" w:themeColor="accent1" w:themeShade="80"/>
          <w:sz w:val="24"/>
          <w:szCs w:val="24"/>
          <w:lang w:val="lv-LV"/>
        </w:rPr>
        <w:t>formālās izglītības iegūšan</w:t>
      </w:r>
      <w:r w:rsidR="00F83DB8">
        <w:rPr>
          <w:rFonts w:ascii="Times New Roman" w:eastAsia="Times New Roman" w:hAnsi="Times New Roman" w:cs="Times New Roman"/>
          <w:i/>
          <w:color w:val="1F4E79" w:themeColor="accent1" w:themeShade="80"/>
          <w:sz w:val="24"/>
          <w:szCs w:val="24"/>
          <w:lang w:val="lv-LV"/>
        </w:rPr>
        <w:t>u</w:t>
      </w:r>
      <w:r w:rsidR="00F52085">
        <w:rPr>
          <w:rFonts w:ascii="Times New Roman" w:eastAsia="Times New Roman" w:hAnsi="Times New Roman" w:cs="Times New Roman"/>
          <w:i/>
          <w:color w:val="1F4E79" w:themeColor="accent1" w:themeShade="80"/>
          <w:sz w:val="24"/>
          <w:szCs w:val="24"/>
          <w:lang w:val="lv-LV"/>
        </w:rPr>
        <w:t xml:space="preserve"> angļu valodā</w:t>
      </w:r>
      <w:r w:rsidR="00F83DB8">
        <w:rPr>
          <w:rFonts w:ascii="Times New Roman" w:eastAsia="Times New Roman" w:hAnsi="Times New Roman" w:cs="Times New Roman"/>
          <w:i/>
          <w:color w:val="1F4E79" w:themeColor="accent1" w:themeShade="80"/>
          <w:sz w:val="24"/>
          <w:szCs w:val="24"/>
          <w:lang w:val="lv-LV"/>
        </w:rPr>
        <w:t>. Skaidrojam, ka a</w:t>
      </w:r>
      <w:r>
        <w:rPr>
          <w:rFonts w:ascii="Times New Roman" w:eastAsia="Times New Roman" w:hAnsi="Times New Roman" w:cs="Times New Roman"/>
          <w:i/>
          <w:color w:val="1F4E79" w:themeColor="accent1" w:themeShade="80"/>
          <w:sz w:val="24"/>
          <w:szCs w:val="24"/>
          <w:lang w:val="lv-LV"/>
        </w:rPr>
        <w:t>r terminu „dzimtā valoda” saprot v</w:t>
      </w:r>
      <w:r w:rsidRPr="00653512">
        <w:rPr>
          <w:rFonts w:ascii="Times New Roman" w:eastAsia="Times New Roman" w:hAnsi="Times New Roman" w:cs="Times New Roman"/>
          <w:i/>
          <w:color w:val="1F4E79" w:themeColor="accent1" w:themeShade="80"/>
          <w:sz w:val="24"/>
          <w:szCs w:val="24"/>
          <w:lang w:val="lv-LV"/>
        </w:rPr>
        <w:t>alod</w:t>
      </w:r>
      <w:r>
        <w:rPr>
          <w:rFonts w:ascii="Times New Roman" w:eastAsia="Times New Roman" w:hAnsi="Times New Roman" w:cs="Times New Roman"/>
          <w:i/>
          <w:color w:val="1F4E79" w:themeColor="accent1" w:themeShade="80"/>
          <w:sz w:val="24"/>
          <w:szCs w:val="24"/>
          <w:lang w:val="lv-LV"/>
        </w:rPr>
        <w:t>u</w:t>
      </w:r>
      <w:r w:rsidRPr="00653512">
        <w:rPr>
          <w:rFonts w:ascii="Times New Roman" w:eastAsia="Times New Roman" w:hAnsi="Times New Roman" w:cs="Times New Roman"/>
          <w:i/>
          <w:color w:val="1F4E79" w:themeColor="accent1" w:themeShade="80"/>
          <w:sz w:val="24"/>
          <w:szCs w:val="24"/>
          <w:lang w:val="lv-LV"/>
        </w:rPr>
        <w:t xml:space="preserve">, ko </w:t>
      </w:r>
      <w:r>
        <w:rPr>
          <w:rFonts w:ascii="Times New Roman" w:eastAsia="Times New Roman" w:hAnsi="Times New Roman" w:cs="Times New Roman"/>
          <w:i/>
          <w:color w:val="1F4E79" w:themeColor="accent1" w:themeShade="80"/>
          <w:sz w:val="24"/>
          <w:szCs w:val="24"/>
          <w:lang w:val="lv-LV"/>
        </w:rPr>
        <w:t xml:space="preserve">cilvēks </w:t>
      </w:r>
      <w:r w:rsidRPr="00653512">
        <w:rPr>
          <w:rFonts w:ascii="Times New Roman" w:eastAsia="Times New Roman" w:hAnsi="Times New Roman" w:cs="Times New Roman"/>
          <w:i/>
          <w:color w:val="1F4E79" w:themeColor="accent1" w:themeShade="80"/>
          <w:sz w:val="24"/>
          <w:szCs w:val="24"/>
          <w:lang w:val="lv-LV"/>
        </w:rPr>
        <w:t>iemācās no dzimšanas</w:t>
      </w:r>
      <w:r>
        <w:rPr>
          <w:rFonts w:ascii="Times New Roman" w:eastAsia="Times New Roman" w:hAnsi="Times New Roman" w:cs="Times New Roman"/>
          <w:i/>
          <w:color w:val="1F4E79" w:themeColor="accent1" w:themeShade="80"/>
          <w:sz w:val="24"/>
          <w:szCs w:val="24"/>
          <w:lang w:val="lv-LV"/>
        </w:rPr>
        <w:t>, tā ir</w:t>
      </w:r>
      <w:r w:rsidRPr="00653512">
        <w:rPr>
          <w:rFonts w:ascii="Times New Roman" w:eastAsia="Times New Roman" w:hAnsi="Times New Roman" w:cs="Times New Roman"/>
          <w:i/>
          <w:color w:val="1F4E79" w:themeColor="accent1" w:themeShade="80"/>
          <w:sz w:val="24"/>
          <w:szCs w:val="24"/>
          <w:lang w:val="lv-LV"/>
        </w:rPr>
        <w:t xml:space="preserve"> valoda, kurā ar bērnu runā vecāki, nododot dzimtas valodu nākamajai paaudzei.</w:t>
      </w:r>
      <w:r>
        <w:rPr>
          <w:rFonts w:ascii="Times New Roman" w:eastAsia="Times New Roman" w:hAnsi="Times New Roman" w:cs="Times New Roman"/>
          <w:i/>
          <w:color w:val="1F4E79" w:themeColor="accent1" w:themeShade="80"/>
          <w:sz w:val="24"/>
          <w:szCs w:val="24"/>
          <w:lang w:val="lv-LV"/>
        </w:rPr>
        <w:t xml:space="preserve"> </w:t>
      </w:r>
      <w:r w:rsidR="005E7CB2">
        <w:rPr>
          <w:rFonts w:ascii="Times New Roman" w:eastAsia="Times New Roman" w:hAnsi="Times New Roman" w:cs="Times New Roman"/>
          <w:i/>
          <w:color w:val="1F4E79" w:themeColor="accent1" w:themeShade="80"/>
          <w:sz w:val="24"/>
          <w:szCs w:val="24"/>
          <w:lang w:val="lv-LV"/>
        </w:rPr>
        <w:t>A</w:t>
      </w:r>
      <w:r>
        <w:rPr>
          <w:rFonts w:ascii="Times New Roman" w:eastAsia="Times New Roman" w:hAnsi="Times New Roman" w:cs="Times New Roman"/>
          <w:i/>
          <w:color w:val="1F4E79" w:themeColor="accent1" w:themeShade="80"/>
          <w:sz w:val="24"/>
          <w:szCs w:val="24"/>
          <w:lang w:val="lv-LV"/>
        </w:rPr>
        <w:t xml:space="preserve">ngļu valoda kā dzimtā valoda pati par sevi </w:t>
      </w:r>
      <w:r w:rsidR="0007780C" w:rsidRPr="0007780C">
        <w:rPr>
          <w:rFonts w:ascii="Times New Roman" w:eastAsia="Times New Roman" w:hAnsi="Times New Roman" w:cs="Times New Roman"/>
          <w:i/>
          <w:color w:val="1F4E79" w:themeColor="accent1" w:themeShade="80"/>
          <w:sz w:val="24"/>
          <w:szCs w:val="24"/>
          <w:lang w:val="lv-LV"/>
        </w:rPr>
        <w:t>neapliecina angļu valodas zināšanu līmeni</w:t>
      </w:r>
      <w:r w:rsidR="0007780C">
        <w:rPr>
          <w:rFonts w:ascii="Times New Roman" w:eastAsia="Times New Roman" w:hAnsi="Times New Roman" w:cs="Times New Roman"/>
          <w:i/>
          <w:color w:val="1F4E79" w:themeColor="accent1" w:themeShade="80"/>
          <w:sz w:val="24"/>
          <w:szCs w:val="24"/>
          <w:lang w:val="lv-LV"/>
        </w:rPr>
        <w:t xml:space="preserve">, jo ģimenē </w:t>
      </w:r>
      <w:r w:rsidR="00F83DB8">
        <w:rPr>
          <w:rFonts w:ascii="Times New Roman" w:eastAsia="Times New Roman" w:hAnsi="Times New Roman" w:cs="Times New Roman"/>
          <w:i/>
          <w:color w:val="1F4E79" w:themeColor="accent1" w:themeShade="80"/>
          <w:sz w:val="24"/>
          <w:szCs w:val="24"/>
          <w:lang w:val="lv-LV"/>
        </w:rPr>
        <w:t xml:space="preserve">var lietot vairākas valodas, </w:t>
      </w:r>
      <w:r w:rsidR="0007780C">
        <w:rPr>
          <w:rFonts w:ascii="Times New Roman" w:eastAsia="Times New Roman" w:hAnsi="Times New Roman" w:cs="Times New Roman"/>
          <w:i/>
          <w:color w:val="1F4E79" w:themeColor="accent1" w:themeShade="80"/>
          <w:sz w:val="24"/>
          <w:szCs w:val="24"/>
          <w:lang w:val="lv-LV"/>
        </w:rPr>
        <w:t xml:space="preserve">lietotā valoda </w:t>
      </w:r>
      <w:r>
        <w:rPr>
          <w:rFonts w:ascii="Times New Roman" w:eastAsia="Times New Roman" w:hAnsi="Times New Roman" w:cs="Times New Roman"/>
          <w:i/>
          <w:color w:val="1F4E79" w:themeColor="accent1" w:themeShade="80"/>
          <w:sz w:val="24"/>
          <w:szCs w:val="24"/>
          <w:lang w:val="lv-LV"/>
        </w:rPr>
        <w:t xml:space="preserve"> </w:t>
      </w:r>
      <w:r w:rsidR="0007780C">
        <w:rPr>
          <w:rFonts w:ascii="Times New Roman" w:eastAsia="Times New Roman" w:hAnsi="Times New Roman" w:cs="Times New Roman"/>
          <w:i/>
          <w:color w:val="1F4E79" w:themeColor="accent1" w:themeShade="80"/>
          <w:sz w:val="24"/>
          <w:szCs w:val="24"/>
          <w:lang w:val="lv-LV"/>
        </w:rPr>
        <w:t xml:space="preserve">var atšķirties no valodas, kurā iegūta izglītība. Līdz ar to būtiskāks nosacījums, </w:t>
      </w:r>
      <w:r w:rsidR="00BF19E7">
        <w:rPr>
          <w:rFonts w:ascii="Times New Roman" w:eastAsia="Times New Roman" w:hAnsi="Times New Roman" w:cs="Times New Roman"/>
          <w:i/>
          <w:color w:val="1F4E79" w:themeColor="accent1" w:themeShade="80"/>
          <w:sz w:val="24"/>
          <w:szCs w:val="24"/>
          <w:lang w:val="lv-LV"/>
        </w:rPr>
        <w:t xml:space="preserve">kas apliecina angļu valodas zināšanu līmeni, ir tas, ka </w:t>
      </w:r>
      <w:r w:rsidR="0007780C">
        <w:rPr>
          <w:rFonts w:ascii="Times New Roman" w:eastAsia="Times New Roman" w:hAnsi="Times New Roman" w:cs="Times New Roman"/>
          <w:i/>
          <w:color w:val="1F4E79" w:themeColor="accent1" w:themeShade="80"/>
          <w:sz w:val="24"/>
          <w:szCs w:val="24"/>
          <w:lang w:val="lv-LV"/>
        </w:rPr>
        <w:t xml:space="preserve">formālā izglītība </w:t>
      </w:r>
      <w:r w:rsidR="00F83DB8">
        <w:rPr>
          <w:rFonts w:ascii="Times New Roman" w:eastAsia="Times New Roman" w:hAnsi="Times New Roman" w:cs="Times New Roman"/>
          <w:i/>
          <w:color w:val="1F4E79" w:themeColor="accent1" w:themeShade="80"/>
          <w:sz w:val="24"/>
          <w:szCs w:val="24"/>
          <w:lang w:val="lv-LV"/>
        </w:rPr>
        <w:t xml:space="preserve">(pamata, vidējās vai augstākās izglītības pakāpē) ir iegūta </w:t>
      </w:r>
      <w:r w:rsidR="0007780C">
        <w:rPr>
          <w:rFonts w:ascii="Times New Roman" w:eastAsia="Times New Roman" w:hAnsi="Times New Roman" w:cs="Times New Roman"/>
          <w:i/>
          <w:color w:val="1F4E79" w:themeColor="accent1" w:themeShade="80"/>
          <w:sz w:val="24"/>
          <w:szCs w:val="24"/>
          <w:lang w:val="lv-LV"/>
        </w:rPr>
        <w:t>angļu valodā</w:t>
      </w:r>
      <w:r w:rsidR="00BC4294">
        <w:rPr>
          <w:rFonts w:ascii="Times New Roman" w:eastAsia="Times New Roman" w:hAnsi="Times New Roman" w:cs="Times New Roman"/>
          <w:i/>
          <w:color w:val="1F4E79" w:themeColor="accent1" w:themeShade="80"/>
          <w:sz w:val="24"/>
          <w:szCs w:val="24"/>
          <w:lang w:val="lv-LV"/>
        </w:rPr>
        <w:t>.</w:t>
      </w:r>
    </w:p>
    <w:p w:rsidR="008C0ACE" w:rsidRDefault="00213C25" w:rsidP="00653512">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t>7. Vai kā apliecinājums tomēr der arī Latvijas augstākās izglītības institūcijas izsniegts diploms, ja angļu valoda ir bijusi studiju valoda?</w:t>
      </w:r>
    </w:p>
    <w:p w:rsidR="008C0ACE" w:rsidRPr="003C05C7" w:rsidRDefault="00795751" w:rsidP="00653512">
      <w:pPr>
        <w:jc w:val="both"/>
        <w:rPr>
          <w:rFonts w:ascii="Times New Roman" w:eastAsia="Times New Roman" w:hAnsi="Times New Roman" w:cs="Times New Roman"/>
          <w:i/>
          <w:color w:val="1F4E79" w:themeColor="accent1" w:themeShade="80"/>
          <w:sz w:val="24"/>
          <w:szCs w:val="24"/>
          <w:u w:val="single"/>
          <w:lang w:val="lv-LV"/>
        </w:rPr>
      </w:pPr>
      <w:r w:rsidRPr="003C05C7">
        <w:rPr>
          <w:rFonts w:ascii="Times New Roman" w:eastAsia="Times New Roman" w:hAnsi="Times New Roman" w:cs="Times New Roman"/>
          <w:i/>
          <w:color w:val="1F4E79" w:themeColor="accent1" w:themeShade="80"/>
          <w:sz w:val="24"/>
          <w:szCs w:val="24"/>
          <w:u w:val="single"/>
          <w:lang w:val="lv-LV"/>
        </w:rPr>
        <w:t>Atbilde</w:t>
      </w:r>
      <w:r w:rsidRPr="003B12D6">
        <w:rPr>
          <w:rFonts w:ascii="Times New Roman" w:eastAsia="Times New Roman" w:hAnsi="Times New Roman" w:cs="Times New Roman"/>
          <w:i/>
          <w:color w:val="1F4E79" w:themeColor="accent1" w:themeShade="80"/>
          <w:sz w:val="24"/>
          <w:szCs w:val="24"/>
          <w:lang w:val="lv-LV"/>
        </w:rPr>
        <w:t xml:space="preserve">. </w:t>
      </w:r>
      <w:r w:rsidR="003B12D6" w:rsidRPr="003B12D6">
        <w:rPr>
          <w:rFonts w:ascii="Times New Roman" w:eastAsia="Times New Roman" w:hAnsi="Times New Roman" w:cs="Times New Roman"/>
          <w:i/>
          <w:color w:val="1F4E79" w:themeColor="accent1" w:themeShade="80"/>
          <w:sz w:val="24"/>
          <w:szCs w:val="24"/>
          <w:lang w:val="lv-LV"/>
        </w:rPr>
        <w:t>Kā a</w:t>
      </w:r>
      <w:r w:rsidR="003B12D6">
        <w:rPr>
          <w:rFonts w:ascii="Times New Roman" w:eastAsia="Times New Roman" w:hAnsi="Times New Roman" w:cs="Times New Roman"/>
          <w:i/>
          <w:color w:val="1F4E79" w:themeColor="accent1" w:themeShade="80"/>
          <w:sz w:val="24"/>
          <w:szCs w:val="24"/>
          <w:lang w:val="lv-LV"/>
        </w:rPr>
        <w:t xml:space="preserve">ngļu valodas zināšanu līmeni apliecinošs dokuments der Rīgas Ekonomikas augstskolas diploms, Rīgas Juridiskās augstskolas diploms, kā arī Rīgas Tehniskās universitātes izsniegts diploms par studiju programmas apguvi Rīgas Biznesa skolā. </w:t>
      </w:r>
      <w:r w:rsidR="00BC4294" w:rsidRPr="00BC4294">
        <w:rPr>
          <w:rFonts w:ascii="Times New Roman" w:eastAsia="Times New Roman" w:hAnsi="Times New Roman" w:cs="Times New Roman"/>
          <w:i/>
          <w:color w:val="1F4E79" w:themeColor="accent1" w:themeShade="80"/>
          <w:sz w:val="24"/>
          <w:szCs w:val="24"/>
          <w:lang w:val="lv-LV"/>
        </w:rPr>
        <w:t>Tas ir noteikts 8.2.1.SAM 2.kārtas projektu iesniegumu vērtēšanas kritēriju piemērošanas metodikā</w:t>
      </w:r>
      <w:r w:rsidR="00BC4294">
        <w:rPr>
          <w:rFonts w:ascii="Times New Roman" w:eastAsia="Times New Roman" w:hAnsi="Times New Roman" w:cs="Times New Roman"/>
          <w:i/>
          <w:color w:val="1F4E79" w:themeColor="accent1" w:themeShade="80"/>
          <w:sz w:val="24"/>
          <w:szCs w:val="24"/>
          <w:lang w:val="lv-LV"/>
        </w:rPr>
        <w:t xml:space="preserve">. </w:t>
      </w:r>
      <w:r w:rsidR="003B12D6">
        <w:rPr>
          <w:rFonts w:ascii="Times New Roman" w:eastAsia="Times New Roman" w:hAnsi="Times New Roman" w:cs="Times New Roman"/>
          <w:i/>
          <w:color w:val="1F4E79" w:themeColor="accent1" w:themeShade="80"/>
          <w:sz w:val="24"/>
          <w:szCs w:val="24"/>
          <w:lang w:val="lv-LV"/>
        </w:rPr>
        <w:t xml:space="preserve">Skaidrojam, ka minētajās institūcijās visas studiju programmas tiek īstenotas </w:t>
      </w:r>
      <w:r w:rsidR="00F83DB8">
        <w:rPr>
          <w:rFonts w:ascii="Times New Roman" w:eastAsia="Times New Roman" w:hAnsi="Times New Roman" w:cs="Times New Roman"/>
          <w:i/>
          <w:color w:val="1F4E79" w:themeColor="accent1" w:themeShade="80"/>
          <w:sz w:val="24"/>
          <w:szCs w:val="24"/>
          <w:lang w:val="lv-LV"/>
        </w:rPr>
        <w:t xml:space="preserve">tikai </w:t>
      </w:r>
      <w:r w:rsidR="003B12D6">
        <w:rPr>
          <w:rFonts w:ascii="Times New Roman" w:eastAsia="Times New Roman" w:hAnsi="Times New Roman" w:cs="Times New Roman"/>
          <w:i/>
          <w:color w:val="1F4E79" w:themeColor="accent1" w:themeShade="80"/>
          <w:sz w:val="24"/>
          <w:szCs w:val="24"/>
          <w:lang w:val="lv-LV"/>
        </w:rPr>
        <w:t>angļu valodā.</w:t>
      </w:r>
    </w:p>
    <w:p w:rsidR="00653512" w:rsidRDefault="008C0ACE" w:rsidP="00653512">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8. </w:t>
      </w:r>
      <w:r w:rsidR="00213C25" w:rsidRPr="00213C25">
        <w:rPr>
          <w:rFonts w:ascii="Times New Roman" w:eastAsia="Times New Roman" w:hAnsi="Times New Roman" w:cs="Times New Roman"/>
          <w:sz w:val="24"/>
          <w:szCs w:val="24"/>
          <w:lang w:val="lv-LV"/>
        </w:rPr>
        <w:t xml:space="preserve">Vai kā apliecinājums der arī citas, nevis augstākās izglītības, ārvalstu institūcijas izsniegts diploms, ja angļu valoda ir bijusi mācību valoda? Piemēram, </w:t>
      </w:r>
      <w:hyperlink r:id="rId11" w:history="1">
        <w:r w:rsidR="00213C25" w:rsidRPr="00213C25">
          <w:rPr>
            <w:rStyle w:val="Hyperlink"/>
            <w:rFonts w:ascii="Times New Roman" w:eastAsia="Times New Roman" w:hAnsi="Times New Roman" w:cs="Times New Roman"/>
            <w:sz w:val="24"/>
            <w:szCs w:val="24"/>
            <w:lang w:val="lv-LV"/>
          </w:rPr>
          <w:t>https://www.viaintegralis.ch/lassalle-kontemplationsschule/</w:t>
        </w:r>
      </w:hyperlink>
    </w:p>
    <w:p w:rsidR="00A00E36" w:rsidRDefault="00795751" w:rsidP="00653512">
      <w:pPr>
        <w:jc w:val="both"/>
        <w:rPr>
          <w:rFonts w:ascii="Times New Roman" w:eastAsia="Times New Roman" w:hAnsi="Times New Roman" w:cs="Times New Roman"/>
          <w:i/>
          <w:color w:val="1F4E79" w:themeColor="accent1" w:themeShade="80"/>
          <w:sz w:val="24"/>
          <w:szCs w:val="24"/>
          <w:lang w:val="lv-LV"/>
        </w:rPr>
      </w:pPr>
      <w:r w:rsidRPr="00795751">
        <w:rPr>
          <w:rFonts w:ascii="Times New Roman" w:eastAsia="Times New Roman" w:hAnsi="Times New Roman" w:cs="Times New Roman"/>
          <w:i/>
          <w:color w:val="1F4E79" w:themeColor="accent1" w:themeShade="80"/>
          <w:sz w:val="24"/>
          <w:szCs w:val="24"/>
          <w:u w:val="single"/>
          <w:lang w:val="lv-LV"/>
        </w:rPr>
        <w:t>Atbilde</w:t>
      </w:r>
      <w:r w:rsidRPr="00795751">
        <w:rPr>
          <w:rFonts w:ascii="Times New Roman" w:eastAsia="Times New Roman" w:hAnsi="Times New Roman" w:cs="Times New Roman"/>
          <w:i/>
          <w:color w:val="1F4E79" w:themeColor="accent1" w:themeShade="80"/>
          <w:sz w:val="24"/>
          <w:szCs w:val="24"/>
          <w:lang w:val="lv-LV"/>
        </w:rPr>
        <w:t xml:space="preserve">. </w:t>
      </w:r>
      <w:r w:rsidR="00BC4294">
        <w:rPr>
          <w:rFonts w:ascii="Times New Roman" w:eastAsia="Times New Roman" w:hAnsi="Times New Roman" w:cs="Times New Roman"/>
          <w:i/>
          <w:color w:val="1F4E79" w:themeColor="accent1" w:themeShade="80"/>
          <w:sz w:val="24"/>
          <w:szCs w:val="24"/>
          <w:lang w:val="lv-LV"/>
        </w:rPr>
        <w:t>K</w:t>
      </w:r>
      <w:r>
        <w:rPr>
          <w:rFonts w:ascii="Times New Roman" w:eastAsia="Times New Roman" w:hAnsi="Times New Roman" w:cs="Times New Roman"/>
          <w:i/>
          <w:color w:val="1F4E79" w:themeColor="accent1" w:themeShade="80"/>
          <w:sz w:val="24"/>
          <w:szCs w:val="24"/>
          <w:lang w:val="lv-LV"/>
        </w:rPr>
        <w:t xml:space="preserve">ā angļu valodas zināšanu līmeni apliecinošs dokuments der ārvalsts izglītības institūcijas izsniegts izglītības dokuments, kas apliecina </w:t>
      </w:r>
      <w:r w:rsidRPr="00F25AB7">
        <w:rPr>
          <w:rFonts w:ascii="Times New Roman" w:eastAsia="Times New Roman" w:hAnsi="Times New Roman" w:cs="Times New Roman"/>
          <w:i/>
          <w:color w:val="1F4E79" w:themeColor="accent1" w:themeShade="80"/>
          <w:sz w:val="24"/>
          <w:szCs w:val="24"/>
          <w:u w:val="single"/>
          <w:lang w:val="lv-LV"/>
        </w:rPr>
        <w:t>formālās</w:t>
      </w:r>
      <w:r>
        <w:rPr>
          <w:rFonts w:ascii="Times New Roman" w:eastAsia="Times New Roman" w:hAnsi="Times New Roman" w:cs="Times New Roman"/>
          <w:i/>
          <w:color w:val="1F4E79" w:themeColor="accent1" w:themeShade="80"/>
          <w:sz w:val="24"/>
          <w:szCs w:val="24"/>
          <w:lang w:val="lv-LV"/>
        </w:rPr>
        <w:t xml:space="preserve"> izglītības iegūšanu angļu valodā (pamata, vidējās vai augstākās izglītības </w:t>
      </w:r>
      <w:r w:rsidR="00E962EA">
        <w:rPr>
          <w:rFonts w:ascii="Times New Roman" w:eastAsia="Times New Roman" w:hAnsi="Times New Roman" w:cs="Times New Roman"/>
          <w:i/>
          <w:color w:val="1F4E79" w:themeColor="accent1" w:themeShade="80"/>
          <w:sz w:val="24"/>
          <w:szCs w:val="24"/>
          <w:lang w:val="lv-LV"/>
        </w:rPr>
        <w:t>pakāpē</w:t>
      </w:r>
      <w:r>
        <w:rPr>
          <w:rFonts w:ascii="Times New Roman" w:eastAsia="Times New Roman" w:hAnsi="Times New Roman" w:cs="Times New Roman"/>
          <w:i/>
          <w:color w:val="1F4E79" w:themeColor="accent1" w:themeShade="80"/>
          <w:sz w:val="24"/>
          <w:szCs w:val="24"/>
          <w:lang w:val="lv-LV"/>
        </w:rPr>
        <w:t>)</w:t>
      </w:r>
      <w:r w:rsidR="00E962EA">
        <w:rPr>
          <w:rFonts w:ascii="Times New Roman" w:eastAsia="Times New Roman" w:hAnsi="Times New Roman" w:cs="Times New Roman"/>
          <w:i/>
          <w:color w:val="1F4E79" w:themeColor="accent1" w:themeShade="80"/>
          <w:sz w:val="24"/>
          <w:szCs w:val="24"/>
          <w:lang w:val="lv-LV"/>
        </w:rPr>
        <w:t>, bet neder ārpus formālās izglītības ārvalsts izglītības institūcijas izsniegts izglītības dokuments</w:t>
      </w:r>
      <w:r>
        <w:rPr>
          <w:rFonts w:ascii="Times New Roman" w:eastAsia="Times New Roman" w:hAnsi="Times New Roman" w:cs="Times New Roman"/>
          <w:i/>
          <w:color w:val="1F4E79" w:themeColor="accent1" w:themeShade="80"/>
          <w:sz w:val="24"/>
          <w:szCs w:val="24"/>
          <w:lang w:val="lv-LV"/>
        </w:rPr>
        <w:t xml:space="preserve">. </w:t>
      </w:r>
      <w:r w:rsidR="00A00E36" w:rsidRPr="00A00E36">
        <w:rPr>
          <w:rFonts w:ascii="Times New Roman" w:eastAsia="Times New Roman" w:hAnsi="Times New Roman" w:cs="Times New Roman"/>
          <w:i/>
          <w:color w:val="1F4E79" w:themeColor="accent1" w:themeShade="80"/>
          <w:sz w:val="24"/>
          <w:szCs w:val="24"/>
          <w:lang w:val="lv-LV"/>
        </w:rPr>
        <w:t>Tas ir noteikts 8.2.1.SAM 2.kārtas projektu iesniegumu vērtēšanas kritēriju piemērošanas metodikā.</w:t>
      </w:r>
      <w:r w:rsidR="001B1151">
        <w:rPr>
          <w:rFonts w:ascii="Times New Roman" w:eastAsia="Times New Roman" w:hAnsi="Times New Roman" w:cs="Times New Roman"/>
          <w:i/>
          <w:color w:val="1F4E79" w:themeColor="accent1" w:themeShade="80"/>
          <w:sz w:val="24"/>
          <w:szCs w:val="24"/>
          <w:lang w:val="lv-LV"/>
        </w:rPr>
        <w:t xml:space="preserve"> </w:t>
      </w:r>
    </w:p>
    <w:p w:rsidR="003B12D6" w:rsidRPr="00795751" w:rsidRDefault="003B12D6" w:rsidP="00653512">
      <w:pPr>
        <w:jc w:val="both"/>
        <w:rPr>
          <w:rFonts w:ascii="Times New Roman" w:eastAsia="Times New Roman" w:hAnsi="Times New Roman" w:cs="Times New Roman"/>
          <w:i/>
          <w:color w:val="1F4E79" w:themeColor="accent1" w:themeShade="80"/>
          <w:sz w:val="24"/>
          <w:szCs w:val="24"/>
          <w:lang w:val="lv-LV"/>
        </w:rPr>
      </w:pPr>
      <w:r>
        <w:rPr>
          <w:rFonts w:ascii="Times New Roman" w:eastAsia="Times New Roman" w:hAnsi="Times New Roman" w:cs="Times New Roman"/>
          <w:i/>
          <w:color w:val="1F4E79" w:themeColor="accent1" w:themeShade="80"/>
          <w:sz w:val="24"/>
          <w:szCs w:val="24"/>
          <w:lang w:val="lv-LV"/>
        </w:rPr>
        <w:t>Norādītajā vietnē nav informācijas par formālās izglītības iegūšanas piedāvājumu angļu valodā.</w:t>
      </w:r>
    </w:p>
    <w:p w:rsidR="00213C25" w:rsidRPr="00213C25" w:rsidRDefault="00213C25" w:rsidP="00213C25">
      <w:pPr>
        <w:jc w:val="both"/>
        <w:rPr>
          <w:rFonts w:ascii="Times New Roman" w:eastAsia="Times New Roman" w:hAnsi="Times New Roman" w:cs="Times New Roman"/>
          <w:sz w:val="24"/>
          <w:szCs w:val="24"/>
          <w:lang w:val="lv-LV"/>
        </w:rPr>
      </w:pPr>
      <w:r w:rsidRPr="00213C25">
        <w:rPr>
          <w:rFonts w:ascii="Times New Roman" w:eastAsia="Times New Roman" w:hAnsi="Times New Roman" w:cs="Times New Roman"/>
          <w:sz w:val="24"/>
          <w:szCs w:val="24"/>
          <w:lang w:val="lv-LV"/>
        </w:rPr>
        <w:t xml:space="preserve">9. Vai tiem mācībspēkiem, kuriem viņu darba valoda starptautiskā kompānijā ir angļu valoda, arī ir vajadzīgs apliecinājums? Piemēram, Procter &amp; Gamble Marketing </w:t>
      </w:r>
      <w:proofErr w:type="spellStart"/>
      <w:r w:rsidRPr="00213C25">
        <w:rPr>
          <w:rFonts w:ascii="Times New Roman" w:eastAsia="Times New Roman" w:hAnsi="Times New Roman" w:cs="Times New Roman"/>
          <w:sz w:val="24"/>
          <w:szCs w:val="24"/>
          <w:lang w:val="lv-LV"/>
        </w:rPr>
        <w:t>Ltd</w:t>
      </w:r>
      <w:proofErr w:type="spellEnd"/>
      <w:r w:rsidRPr="00213C25">
        <w:rPr>
          <w:rFonts w:ascii="Times New Roman" w:eastAsia="Times New Roman" w:hAnsi="Times New Roman" w:cs="Times New Roman"/>
          <w:sz w:val="24"/>
          <w:szCs w:val="24"/>
          <w:lang w:val="lv-LV"/>
        </w:rPr>
        <w:t>.</w:t>
      </w:r>
    </w:p>
    <w:p w:rsidR="00795751" w:rsidRPr="00795751" w:rsidRDefault="00795751" w:rsidP="00213C25">
      <w:pPr>
        <w:jc w:val="both"/>
        <w:rPr>
          <w:rFonts w:ascii="Times New Roman" w:eastAsia="Times New Roman" w:hAnsi="Times New Roman" w:cs="Times New Roman"/>
          <w:i/>
          <w:color w:val="1F4E79" w:themeColor="accent1" w:themeShade="80"/>
          <w:sz w:val="24"/>
          <w:szCs w:val="24"/>
          <w:lang w:val="lv-LV"/>
        </w:rPr>
      </w:pPr>
      <w:r w:rsidRPr="00795751">
        <w:rPr>
          <w:rFonts w:ascii="Times New Roman" w:eastAsia="Times New Roman" w:hAnsi="Times New Roman" w:cs="Times New Roman"/>
          <w:i/>
          <w:color w:val="1F4E79" w:themeColor="accent1" w:themeShade="80"/>
          <w:sz w:val="24"/>
          <w:szCs w:val="24"/>
          <w:u w:val="single"/>
          <w:lang w:val="lv-LV"/>
        </w:rPr>
        <w:t>Atbilde.</w:t>
      </w:r>
      <w:r w:rsidRPr="00795751">
        <w:rPr>
          <w:rFonts w:ascii="Times New Roman" w:eastAsia="Times New Roman" w:hAnsi="Times New Roman" w:cs="Times New Roman"/>
          <w:i/>
          <w:color w:val="1F4E79" w:themeColor="accent1" w:themeShade="80"/>
          <w:sz w:val="24"/>
          <w:szCs w:val="24"/>
          <w:lang w:val="lv-LV"/>
        </w:rPr>
        <w:t xml:space="preserve"> Jā, arī tiem mācībspēkiem</w:t>
      </w:r>
      <w:r w:rsidR="00BC4294">
        <w:rPr>
          <w:rFonts w:ascii="Times New Roman" w:eastAsia="Times New Roman" w:hAnsi="Times New Roman" w:cs="Times New Roman"/>
          <w:i/>
          <w:color w:val="1F4E79" w:themeColor="accent1" w:themeShade="80"/>
          <w:sz w:val="24"/>
          <w:szCs w:val="24"/>
          <w:lang w:val="lv-LV"/>
        </w:rPr>
        <w:t xml:space="preserve"> (akadēmiskajam personālam)</w:t>
      </w:r>
      <w:r w:rsidRPr="00795751">
        <w:rPr>
          <w:rFonts w:ascii="Times New Roman" w:eastAsia="Times New Roman" w:hAnsi="Times New Roman" w:cs="Times New Roman"/>
          <w:i/>
          <w:color w:val="1F4E79" w:themeColor="accent1" w:themeShade="80"/>
          <w:sz w:val="24"/>
          <w:szCs w:val="24"/>
          <w:lang w:val="lv-LV"/>
        </w:rPr>
        <w:t>, kuru darba valoda starptautiskā kompānijā ir angļu valoda</w:t>
      </w:r>
      <w:r>
        <w:rPr>
          <w:rFonts w:ascii="Times New Roman" w:eastAsia="Times New Roman" w:hAnsi="Times New Roman" w:cs="Times New Roman"/>
          <w:i/>
          <w:color w:val="1F4E79" w:themeColor="accent1" w:themeShade="80"/>
          <w:sz w:val="24"/>
          <w:szCs w:val="24"/>
          <w:lang w:val="lv-LV"/>
        </w:rPr>
        <w:t xml:space="preserve">, ir nepieciešams apliecinājums par angļu valodas </w:t>
      </w:r>
      <w:r w:rsidR="003D40BF">
        <w:rPr>
          <w:rFonts w:ascii="Times New Roman" w:eastAsia="Times New Roman" w:hAnsi="Times New Roman" w:cs="Times New Roman"/>
          <w:i/>
          <w:color w:val="1F4E79" w:themeColor="accent1" w:themeShade="80"/>
          <w:sz w:val="24"/>
          <w:szCs w:val="24"/>
          <w:lang w:val="lv-LV"/>
        </w:rPr>
        <w:t xml:space="preserve">C1 </w:t>
      </w:r>
      <w:r>
        <w:rPr>
          <w:rFonts w:ascii="Times New Roman" w:eastAsia="Times New Roman" w:hAnsi="Times New Roman" w:cs="Times New Roman"/>
          <w:i/>
          <w:color w:val="1F4E79" w:themeColor="accent1" w:themeShade="80"/>
          <w:sz w:val="24"/>
          <w:szCs w:val="24"/>
          <w:lang w:val="lv-LV"/>
        </w:rPr>
        <w:t>zināšanu līmeni, jo darbs starptautiskā kompānijā pats par sevi vēl neapliecina angļu valodas zināšan</w:t>
      </w:r>
      <w:r w:rsidR="002B5E90">
        <w:rPr>
          <w:rFonts w:ascii="Times New Roman" w:eastAsia="Times New Roman" w:hAnsi="Times New Roman" w:cs="Times New Roman"/>
          <w:i/>
          <w:color w:val="1F4E79" w:themeColor="accent1" w:themeShade="80"/>
          <w:sz w:val="24"/>
          <w:szCs w:val="24"/>
          <w:lang w:val="lv-LV"/>
        </w:rPr>
        <w:t>as atbilstošā</w:t>
      </w:r>
      <w:r w:rsidR="00F25AB7">
        <w:rPr>
          <w:rFonts w:ascii="Times New Roman" w:eastAsia="Times New Roman" w:hAnsi="Times New Roman" w:cs="Times New Roman"/>
          <w:i/>
          <w:color w:val="1F4E79" w:themeColor="accent1" w:themeShade="80"/>
          <w:sz w:val="24"/>
          <w:szCs w:val="24"/>
          <w:lang w:val="lv-LV"/>
        </w:rPr>
        <w:t xml:space="preserve"> </w:t>
      </w:r>
      <w:r>
        <w:rPr>
          <w:rFonts w:ascii="Times New Roman" w:eastAsia="Times New Roman" w:hAnsi="Times New Roman" w:cs="Times New Roman"/>
          <w:i/>
          <w:color w:val="1F4E79" w:themeColor="accent1" w:themeShade="80"/>
          <w:sz w:val="24"/>
          <w:szCs w:val="24"/>
          <w:lang w:val="lv-LV"/>
        </w:rPr>
        <w:t>līmen</w:t>
      </w:r>
      <w:r w:rsidR="002B5E90">
        <w:rPr>
          <w:rFonts w:ascii="Times New Roman" w:eastAsia="Times New Roman" w:hAnsi="Times New Roman" w:cs="Times New Roman"/>
          <w:i/>
          <w:color w:val="1F4E79" w:themeColor="accent1" w:themeShade="80"/>
          <w:sz w:val="24"/>
          <w:szCs w:val="24"/>
          <w:lang w:val="lv-LV"/>
        </w:rPr>
        <w:t>ī</w:t>
      </w:r>
      <w:r>
        <w:rPr>
          <w:rFonts w:ascii="Times New Roman" w:eastAsia="Times New Roman" w:hAnsi="Times New Roman" w:cs="Times New Roman"/>
          <w:i/>
          <w:color w:val="1F4E79" w:themeColor="accent1" w:themeShade="80"/>
          <w:sz w:val="24"/>
          <w:szCs w:val="24"/>
          <w:lang w:val="lv-LV"/>
        </w:rPr>
        <w:t xml:space="preserve">. </w:t>
      </w:r>
      <w:r w:rsidRPr="00795751">
        <w:rPr>
          <w:rFonts w:ascii="Times New Roman" w:eastAsia="Times New Roman" w:hAnsi="Times New Roman" w:cs="Times New Roman"/>
          <w:i/>
          <w:color w:val="1F4E79" w:themeColor="accent1" w:themeShade="80"/>
          <w:sz w:val="24"/>
          <w:szCs w:val="24"/>
          <w:lang w:val="lv-LV"/>
        </w:rPr>
        <w:t xml:space="preserve"> </w:t>
      </w:r>
    </w:p>
    <w:p w:rsidR="00E23750" w:rsidRPr="00213C25" w:rsidRDefault="00213C25" w:rsidP="00213C25">
      <w:pPr>
        <w:jc w:val="both"/>
        <w:rPr>
          <w:rFonts w:ascii="Times New Roman" w:hAnsi="Times New Roman" w:cs="Times New Roman"/>
          <w:sz w:val="24"/>
          <w:szCs w:val="24"/>
          <w:lang w:val="lv-LV"/>
        </w:rPr>
      </w:pPr>
      <w:r w:rsidRPr="00213C25">
        <w:rPr>
          <w:rFonts w:ascii="Times New Roman" w:eastAsia="Times New Roman" w:hAnsi="Times New Roman" w:cs="Times New Roman"/>
          <w:sz w:val="24"/>
          <w:szCs w:val="24"/>
          <w:lang w:val="lv-LV"/>
        </w:rPr>
        <w:br/>
      </w:r>
    </w:p>
    <w:sectPr w:rsidR="00E23750" w:rsidRPr="00213C25">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B6" w:rsidRDefault="006467B6" w:rsidP="006467B6">
      <w:pPr>
        <w:spacing w:after="0" w:line="240" w:lineRule="auto"/>
      </w:pPr>
      <w:r>
        <w:separator/>
      </w:r>
    </w:p>
  </w:endnote>
  <w:endnote w:type="continuationSeparator" w:id="0">
    <w:p w:rsidR="006467B6" w:rsidRDefault="006467B6" w:rsidP="0064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B6" w:rsidRDefault="006467B6" w:rsidP="006467B6">
      <w:pPr>
        <w:spacing w:after="0" w:line="240" w:lineRule="auto"/>
      </w:pPr>
      <w:r>
        <w:separator/>
      </w:r>
    </w:p>
  </w:footnote>
  <w:footnote w:type="continuationSeparator" w:id="0">
    <w:p w:rsidR="006467B6" w:rsidRDefault="006467B6" w:rsidP="006467B6">
      <w:pPr>
        <w:spacing w:after="0" w:line="240" w:lineRule="auto"/>
      </w:pPr>
      <w:r>
        <w:continuationSeparator/>
      </w:r>
    </w:p>
  </w:footnote>
  <w:footnote w:id="1">
    <w:p w:rsidR="00C76C66" w:rsidRPr="00164D74" w:rsidRDefault="00C76C66" w:rsidP="00C76C66">
      <w:pPr>
        <w:pStyle w:val="FootnoteText"/>
        <w:rPr>
          <w:rFonts w:ascii="Arial" w:hAnsi="Arial" w:cs="Arial"/>
          <w:sz w:val="18"/>
          <w:szCs w:val="18"/>
          <w:lang w:val="lv-LV"/>
        </w:rPr>
      </w:pPr>
      <w:r w:rsidRPr="00164D74">
        <w:rPr>
          <w:rStyle w:val="FootnoteReference"/>
          <w:rFonts w:ascii="Arial" w:hAnsi="Arial" w:cs="Arial"/>
          <w:sz w:val="18"/>
          <w:szCs w:val="18"/>
        </w:rPr>
        <w:footnoteRef/>
      </w:r>
      <w:r w:rsidRPr="00164D74">
        <w:rPr>
          <w:rFonts w:ascii="Arial" w:hAnsi="Arial" w:cs="Arial"/>
          <w:sz w:val="18"/>
          <w:szCs w:val="18"/>
        </w:rPr>
        <w:t xml:space="preserve"> </w:t>
      </w:r>
      <w:hyperlink r:id="rId1" w:history="1">
        <w:r w:rsidRPr="00164D74">
          <w:rPr>
            <w:rStyle w:val="Hyperlink"/>
            <w:rFonts w:ascii="Arial" w:hAnsi="Arial" w:cs="Arial"/>
            <w:sz w:val="18"/>
            <w:szCs w:val="18"/>
          </w:rPr>
          <w:t>https://likumi.lv/ta/id/296515-darbibas-programmas-izaugsme-un-nodarbinatiba-8-2-1-specifiska-atbalsta-merka-samazinat-studiju-programmu-fragmentaciju</w:t>
        </w:r>
      </w:hyperlink>
    </w:p>
  </w:footnote>
  <w:footnote w:id="2">
    <w:p w:rsidR="00C76C66" w:rsidRPr="00164D74" w:rsidRDefault="00C76C66" w:rsidP="00C76C66">
      <w:pPr>
        <w:pStyle w:val="FootnoteText"/>
        <w:rPr>
          <w:rFonts w:ascii="Arial" w:hAnsi="Arial" w:cs="Arial"/>
          <w:sz w:val="18"/>
          <w:szCs w:val="18"/>
          <w:lang w:val="lv-LV"/>
        </w:rPr>
      </w:pPr>
      <w:r w:rsidRPr="00164D74">
        <w:rPr>
          <w:rStyle w:val="FootnoteReference"/>
          <w:rFonts w:ascii="Arial" w:hAnsi="Arial" w:cs="Arial"/>
          <w:sz w:val="18"/>
          <w:szCs w:val="18"/>
        </w:rPr>
        <w:footnoteRef/>
      </w:r>
      <w:r w:rsidRPr="00164D74">
        <w:rPr>
          <w:rFonts w:ascii="Arial" w:hAnsi="Arial" w:cs="Arial"/>
          <w:sz w:val="18"/>
          <w:szCs w:val="18"/>
        </w:rPr>
        <w:t xml:space="preserve"> </w:t>
      </w:r>
      <w:hyperlink r:id="rId2" w:history="1">
        <w:r w:rsidRPr="00164D74">
          <w:rPr>
            <w:rStyle w:val="Hyperlink"/>
            <w:rFonts w:ascii="Arial" w:hAnsi="Arial" w:cs="Arial"/>
            <w:sz w:val="18"/>
            <w:szCs w:val="18"/>
          </w:rPr>
          <w:t>https://likumi.lv/doc.php?id=37967</w:t>
        </w:r>
      </w:hyperlink>
    </w:p>
  </w:footnote>
  <w:footnote w:id="3">
    <w:p w:rsidR="00622D6B" w:rsidRDefault="00622D6B" w:rsidP="00622D6B">
      <w:pPr>
        <w:pStyle w:val="FootnoteText"/>
        <w:rPr>
          <w:rFonts w:ascii="Arial" w:hAnsi="Arial" w:cs="Arial"/>
          <w:sz w:val="18"/>
          <w:szCs w:val="18"/>
          <w:lang w:val="lv-LV"/>
        </w:rPr>
      </w:pPr>
      <w:r>
        <w:rPr>
          <w:rStyle w:val="FootnoteReference"/>
          <w:rFonts w:ascii="Arial" w:hAnsi="Arial" w:cs="Arial"/>
          <w:sz w:val="18"/>
          <w:szCs w:val="18"/>
        </w:rPr>
        <w:footnoteRef/>
      </w:r>
      <w:r>
        <w:rPr>
          <w:rFonts w:ascii="Arial" w:hAnsi="Arial" w:cs="Arial"/>
          <w:sz w:val="18"/>
          <w:szCs w:val="18"/>
        </w:rPr>
        <w:t xml:space="preserve"> </w:t>
      </w:r>
      <w:hyperlink r:id="rId3" w:history="1">
        <w:r>
          <w:rPr>
            <w:rStyle w:val="Hyperlink"/>
            <w:rFonts w:ascii="Arial" w:hAnsi="Arial" w:cs="Arial"/>
            <w:sz w:val="18"/>
            <w:szCs w:val="18"/>
          </w:rPr>
          <w:t>https://likumi.lv/ta/id/296515-darbibas-programmas-izaugsme-un-nodarbinatiba-8-2-1-specifiska-atbalsta-merka-samazinat-studiju-programmu-fragmentaciju</w:t>
        </w:r>
      </w:hyperlink>
    </w:p>
  </w:footnote>
  <w:footnote w:id="4">
    <w:p w:rsidR="00622D6B" w:rsidRDefault="00622D6B" w:rsidP="00622D6B">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4" w:history="1">
        <w:r>
          <w:rPr>
            <w:rStyle w:val="Hyperlink"/>
            <w:rFonts w:ascii="Arial" w:hAnsi="Arial" w:cs="Arial"/>
            <w:sz w:val="18"/>
            <w:szCs w:val="18"/>
          </w:rPr>
          <w:t>http://cfla.gov.lv/lv/es-fondi-2014-2020/izsludinatas-atlases/8-2-1-k-2</w:t>
        </w:r>
      </w:hyperlink>
    </w:p>
    <w:p w:rsidR="00622D6B" w:rsidRDefault="00622D6B" w:rsidP="00622D6B">
      <w:pPr>
        <w:pStyle w:val="FootnoteText"/>
        <w:rPr>
          <w:lang w:val="lv-LV"/>
        </w:rPr>
      </w:pPr>
    </w:p>
  </w:footnote>
  <w:footnote w:id="5">
    <w:p w:rsidR="00F4722C" w:rsidRPr="001C4AC5" w:rsidRDefault="00F4722C" w:rsidP="00F4722C">
      <w:pPr>
        <w:pStyle w:val="FootnoteText"/>
        <w:jc w:val="both"/>
        <w:rPr>
          <w:rFonts w:ascii="Times New Roman" w:hAnsi="Times New Roman" w:cs="Times New Roman"/>
          <w:lang w:val="lv-LV"/>
        </w:rPr>
      </w:pPr>
      <w:r w:rsidRPr="007054DC">
        <w:rPr>
          <w:rStyle w:val="FootnoteReference"/>
        </w:rPr>
        <w:footnoteRef/>
      </w:r>
      <w:r w:rsidRPr="007054DC">
        <w:t xml:space="preserve"> </w:t>
      </w:r>
      <w:r w:rsidRPr="001C4AC5">
        <w:rPr>
          <w:rFonts w:ascii="Times New Roman" w:hAnsi="Times New Roman" w:cs="Times New Roman"/>
          <w:lang w:val="lv-LV"/>
        </w:rPr>
        <w:t xml:space="preserve">Iesniedz saskaņā ar Ministru kabineta </w:t>
      </w:r>
      <w:r w:rsidRPr="001C4AC5">
        <w:rPr>
          <w:rFonts w:ascii="Times New Roman" w:hAnsi="Times New Roman" w:cs="Times New Roman"/>
          <w:color w:val="414142"/>
          <w:lang w:val="lv-LV"/>
        </w:rPr>
        <w:t xml:space="preserve">2006.gada 2.maija </w:t>
      </w:r>
      <w:r w:rsidRPr="001C4AC5">
        <w:rPr>
          <w:rFonts w:ascii="Times New Roman" w:hAnsi="Times New Roman" w:cs="Times New Roman"/>
          <w:lang w:val="lv-LV"/>
        </w:rPr>
        <w:t>noteikumiem Nr. 348 “Kārtība, kādā augstskola un koledža iesniedz Izglītības un zinātnes ministrijā informāciju par savu darbību”</w:t>
      </w:r>
    </w:p>
  </w:footnote>
  <w:footnote w:id="6">
    <w:p w:rsidR="00F4722C" w:rsidRPr="001C4AC5" w:rsidRDefault="00F4722C" w:rsidP="00F4722C">
      <w:pPr>
        <w:pStyle w:val="FootnoteText"/>
        <w:jc w:val="both"/>
        <w:rPr>
          <w:rFonts w:ascii="Times New Roman" w:hAnsi="Times New Roman" w:cs="Times New Roman"/>
          <w:lang w:val="lv-LV"/>
        </w:rPr>
      </w:pPr>
      <w:r w:rsidRPr="001C4AC5">
        <w:rPr>
          <w:rStyle w:val="FootnoteReference"/>
          <w:rFonts w:ascii="Times New Roman" w:hAnsi="Times New Roman" w:cs="Times New Roman"/>
          <w:lang w:val="lv-LV"/>
        </w:rPr>
        <w:footnoteRef/>
      </w:r>
      <w:r w:rsidRPr="001C4AC5">
        <w:rPr>
          <w:rFonts w:ascii="Times New Roman" w:hAnsi="Times New Roman" w:cs="Times New Roman"/>
          <w:lang w:val="lv-LV"/>
        </w:rPr>
        <w:t xml:space="preserve"> Iesniedz saskaņā ar Ministru kabineta </w:t>
      </w:r>
      <w:r w:rsidRPr="001C4AC5">
        <w:rPr>
          <w:rFonts w:ascii="Times New Roman" w:hAnsi="Times New Roman" w:cs="Times New Roman"/>
          <w:color w:val="414142"/>
          <w:lang w:val="lv-LV"/>
        </w:rPr>
        <w:t xml:space="preserve">2017.gada 27.jūnija </w:t>
      </w:r>
      <w:r w:rsidRPr="001C4AC5">
        <w:rPr>
          <w:rFonts w:ascii="Times New Roman" w:hAnsi="Times New Roman" w:cs="Times New Roman"/>
          <w:lang w:val="lv-LV"/>
        </w:rPr>
        <w:t>noteikumiem Nr.</w:t>
      </w:r>
      <w:r w:rsidRPr="001C4AC5">
        <w:rPr>
          <w:rFonts w:ascii="Times New Roman" w:hAnsi="Times New Roman" w:cs="Times New Roman"/>
          <w:bCs/>
          <w:color w:val="414142"/>
          <w:lang w:val="lv-LV"/>
        </w:rPr>
        <w:t xml:space="preserve"> 381 “Nacionālās zinātniskās darbības informācijas sistēmas noteikumi”</w:t>
      </w:r>
    </w:p>
  </w:footnote>
  <w:footnote w:id="7">
    <w:p w:rsidR="000100A1" w:rsidRPr="00A70D45" w:rsidRDefault="000100A1" w:rsidP="000100A1">
      <w:pPr>
        <w:pStyle w:val="FootnoteText"/>
        <w:rPr>
          <w:rFonts w:ascii="Times New Roman" w:hAnsi="Times New Roman" w:cs="Times New Roman"/>
          <w:lang w:val="lv-LV"/>
        </w:rPr>
      </w:pPr>
      <w:r w:rsidRPr="00A70D45">
        <w:rPr>
          <w:rStyle w:val="FootnoteReference"/>
          <w:rFonts w:ascii="Times New Roman" w:hAnsi="Times New Roman" w:cs="Times New Roman"/>
        </w:rPr>
        <w:footnoteRef/>
      </w:r>
      <w:r w:rsidRPr="00A70D45">
        <w:rPr>
          <w:rFonts w:ascii="Times New Roman" w:hAnsi="Times New Roman" w:cs="Times New Roman"/>
        </w:rPr>
        <w:t xml:space="preserve"> https://likumi.lv/ta/id/296515-darbibas-programmas-izaugsme-un-nodarbinatiba-8-2-1-specifiska-atbalsta-merka-samazinat-studiju-programmu-fragmentaciju</w:t>
      </w:r>
    </w:p>
  </w:footnote>
  <w:footnote w:id="8">
    <w:p w:rsidR="000100A1" w:rsidRPr="00A70D45" w:rsidRDefault="000100A1" w:rsidP="000100A1">
      <w:pPr>
        <w:pStyle w:val="FootnoteText"/>
        <w:rPr>
          <w:rFonts w:ascii="Times New Roman" w:hAnsi="Times New Roman" w:cs="Times New Roman"/>
          <w:lang w:val="lv-LV"/>
        </w:rPr>
      </w:pPr>
      <w:r w:rsidRPr="00A70D45">
        <w:rPr>
          <w:rStyle w:val="FootnoteReference"/>
          <w:rFonts w:ascii="Times New Roman" w:hAnsi="Times New Roman" w:cs="Times New Roman"/>
        </w:rPr>
        <w:footnoteRef/>
      </w:r>
      <w:r w:rsidRPr="00A70D45">
        <w:rPr>
          <w:rFonts w:ascii="Times New Roman" w:hAnsi="Times New Roman" w:cs="Times New Roman"/>
        </w:rPr>
        <w:t xml:space="preserve"> http://cfla.gov.lv/lv/es-fondi-2014-2020/izsludinatas-atlases/8-2-1-k-2</w:t>
      </w:r>
    </w:p>
  </w:footnote>
  <w:footnote w:id="9">
    <w:p w:rsidR="000100A1" w:rsidRPr="00A70D45" w:rsidRDefault="000100A1" w:rsidP="000100A1">
      <w:pPr>
        <w:pStyle w:val="FootnoteText"/>
        <w:rPr>
          <w:rFonts w:ascii="Times New Roman" w:hAnsi="Times New Roman" w:cs="Times New Roman"/>
          <w:lang w:val="lv-LV"/>
        </w:rPr>
      </w:pPr>
      <w:r w:rsidRPr="00A70D45">
        <w:rPr>
          <w:rStyle w:val="FootnoteReference"/>
          <w:rFonts w:ascii="Times New Roman" w:hAnsi="Times New Roman" w:cs="Times New Roman"/>
        </w:rPr>
        <w:footnoteRef/>
      </w:r>
      <w:r w:rsidRPr="00A70D45">
        <w:rPr>
          <w:rFonts w:ascii="Times New Roman" w:hAnsi="Times New Roman" w:cs="Times New Roman"/>
        </w:rPr>
        <w:t xml:space="preserve"> http://esfondi.lv/upload/00-vadlinijas/2-1--attiecinamibas-vadlinijas_2014-2020.pdf</w:t>
      </w:r>
    </w:p>
  </w:footnote>
  <w:footnote w:id="10">
    <w:p w:rsidR="000100A1" w:rsidRPr="00A70D45" w:rsidRDefault="000100A1" w:rsidP="000100A1">
      <w:pPr>
        <w:pStyle w:val="FootnoteText"/>
        <w:rPr>
          <w:rFonts w:ascii="Times New Roman" w:hAnsi="Times New Roman" w:cs="Times New Roman"/>
          <w:lang w:val="lv-LV"/>
        </w:rPr>
      </w:pPr>
      <w:r w:rsidRPr="00A70D45">
        <w:rPr>
          <w:rStyle w:val="FootnoteReference"/>
          <w:rFonts w:ascii="Times New Roman" w:hAnsi="Times New Roman" w:cs="Times New Roman"/>
        </w:rPr>
        <w:footnoteRef/>
      </w:r>
      <w:r w:rsidRPr="00A70D45">
        <w:rPr>
          <w:rFonts w:ascii="Times New Roman" w:hAnsi="Times New Roman" w:cs="Times New Roman"/>
        </w:rPr>
        <w:t xml:space="preserve"> http://esfondi.lv/upload/00-vadlinijas/2-1--attiecinamibas-vadlinijas_2014-2020.pdf</w:t>
      </w:r>
    </w:p>
  </w:footnote>
  <w:footnote w:id="11">
    <w:p w:rsidR="006467B6" w:rsidRPr="006467B6" w:rsidRDefault="006467B6">
      <w:pPr>
        <w:pStyle w:val="FootnoteText"/>
        <w:rPr>
          <w:rFonts w:ascii="Times New Roman" w:hAnsi="Times New Roman" w:cs="Times New Roman"/>
          <w:lang w:val="lv-LV"/>
        </w:rPr>
      </w:pPr>
      <w:r w:rsidRPr="006467B6">
        <w:rPr>
          <w:rStyle w:val="FootnoteReference"/>
          <w:rFonts w:ascii="Times New Roman" w:hAnsi="Times New Roman" w:cs="Times New Roman"/>
        </w:rPr>
        <w:footnoteRef/>
      </w:r>
      <w:r w:rsidRPr="006467B6">
        <w:rPr>
          <w:rFonts w:ascii="Times New Roman" w:hAnsi="Times New Roman" w:cs="Times New Roman"/>
        </w:rPr>
        <w:t xml:space="preserve"> https://likumi.lv/ta/id/296515-darbibas-programmas-izaugsme-un-nodarbinatiba-8-2-1-specifiska-atbalsta-merka-samazinat-studiju-programmu-fragmentaciju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117710"/>
      <w:docPartObj>
        <w:docPartGallery w:val="Page Numbers (Top of Page)"/>
        <w:docPartUnique/>
      </w:docPartObj>
    </w:sdtPr>
    <w:sdtEndPr>
      <w:rPr>
        <w:noProof/>
      </w:rPr>
    </w:sdtEndPr>
    <w:sdtContent>
      <w:p w:rsidR="00541B04" w:rsidRDefault="00541B04">
        <w:pPr>
          <w:pStyle w:val="Header"/>
          <w:jc w:val="center"/>
        </w:pPr>
        <w:r>
          <w:fldChar w:fldCharType="begin"/>
        </w:r>
        <w:r>
          <w:instrText xml:space="preserve"> PAGE   \* MERGEFORMAT </w:instrText>
        </w:r>
        <w:r>
          <w:fldChar w:fldCharType="separate"/>
        </w:r>
        <w:r w:rsidR="00631CD3">
          <w:rPr>
            <w:noProof/>
          </w:rPr>
          <w:t>4</w:t>
        </w:r>
        <w:r>
          <w:rPr>
            <w:noProof/>
          </w:rPr>
          <w:fldChar w:fldCharType="end"/>
        </w:r>
      </w:p>
    </w:sdtContent>
  </w:sdt>
  <w:p w:rsidR="00541B04" w:rsidRDefault="00541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D1CB9"/>
    <w:multiLevelType w:val="hybridMultilevel"/>
    <w:tmpl w:val="91AA93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1A006FB"/>
    <w:multiLevelType w:val="hybridMultilevel"/>
    <w:tmpl w:val="05A27E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94A5E33"/>
    <w:multiLevelType w:val="hybridMultilevel"/>
    <w:tmpl w:val="5ED43FE6"/>
    <w:lvl w:ilvl="0" w:tplc="A67217F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FA6316"/>
    <w:multiLevelType w:val="hybridMultilevel"/>
    <w:tmpl w:val="82E8A2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25"/>
    <w:rsid w:val="000100A1"/>
    <w:rsid w:val="0007780C"/>
    <w:rsid w:val="000E18B2"/>
    <w:rsid w:val="00113DD2"/>
    <w:rsid w:val="00123D9A"/>
    <w:rsid w:val="00136D1A"/>
    <w:rsid w:val="001418E5"/>
    <w:rsid w:val="001B0D01"/>
    <w:rsid w:val="001B1151"/>
    <w:rsid w:val="001E468A"/>
    <w:rsid w:val="00213C25"/>
    <w:rsid w:val="0023706C"/>
    <w:rsid w:val="002B5E90"/>
    <w:rsid w:val="002F0BC0"/>
    <w:rsid w:val="0036037C"/>
    <w:rsid w:val="003A0B93"/>
    <w:rsid w:val="003B12D6"/>
    <w:rsid w:val="003C05C7"/>
    <w:rsid w:val="003D40BF"/>
    <w:rsid w:val="003F6C32"/>
    <w:rsid w:val="00541B04"/>
    <w:rsid w:val="00543194"/>
    <w:rsid w:val="00566A97"/>
    <w:rsid w:val="00575EEF"/>
    <w:rsid w:val="005E7CB2"/>
    <w:rsid w:val="005F7BF2"/>
    <w:rsid w:val="00622D6B"/>
    <w:rsid w:val="00631CD3"/>
    <w:rsid w:val="006467B6"/>
    <w:rsid w:val="00653512"/>
    <w:rsid w:val="006A69D6"/>
    <w:rsid w:val="006D04C3"/>
    <w:rsid w:val="006D5B61"/>
    <w:rsid w:val="00795751"/>
    <w:rsid w:val="007E6E65"/>
    <w:rsid w:val="008213A1"/>
    <w:rsid w:val="00837B03"/>
    <w:rsid w:val="00857CEA"/>
    <w:rsid w:val="00864C14"/>
    <w:rsid w:val="008C0ACE"/>
    <w:rsid w:val="00930BD7"/>
    <w:rsid w:val="00943F55"/>
    <w:rsid w:val="0095319A"/>
    <w:rsid w:val="00A00E36"/>
    <w:rsid w:val="00B53763"/>
    <w:rsid w:val="00B96A67"/>
    <w:rsid w:val="00BC4294"/>
    <w:rsid w:val="00BF19E7"/>
    <w:rsid w:val="00C544BD"/>
    <w:rsid w:val="00C61CA8"/>
    <w:rsid w:val="00C62682"/>
    <w:rsid w:val="00C76C66"/>
    <w:rsid w:val="00C76F50"/>
    <w:rsid w:val="00CA6277"/>
    <w:rsid w:val="00D4042A"/>
    <w:rsid w:val="00DF2C6A"/>
    <w:rsid w:val="00E220C0"/>
    <w:rsid w:val="00E23750"/>
    <w:rsid w:val="00E56ED2"/>
    <w:rsid w:val="00E962EA"/>
    <w:rsid w:val="00E97057"/>
    <w:rsid w:val="00EC43E0"/>
    <w:rsid w:val="00F25AB7"/>
    <w:rsid w:val="00F4722C"/>
    <w:rsid w:val="00F52085"/>
    <w:rsid w:val="00F6422B"/>
    <w:rsid w:val="00F83DB8"/>
    <w:rsid w:val="00FC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F46AA-939B-4302-8275-2287AB66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C25"/>
    <w:rPr>
      <w:color w:val="0000FF"/>
      <w:u w:val="single"/>
    </w:rPr>
  </w:style>
  <w:style w:type="paragraph" w:styleId="ListParagraph">
    <w:name w:val="List Paragraph"/>
    <w:basedOn w:val="Normal"/>
    <w:uiPriority w:val="34"/>
    <w:qFormat/>
    <w:rsid w:val="00213C25"/>
    <w:pPr>
      <w:ind w:left="720"/>
      <w:contextualSpacing/>
    </w:pPr>
  </w:style>
  <w:style w:type="paragraph" w:styleId="FootnoteText">
    <w:name w:val="footnote text"/>
    <w:basedOn w:val="Normal"/>
    <w:link w:val="FootnoteTextChar"/>
    <w:uiPriority w:val="99"/>
    <w:semiHidden/>
    <w:unhideWhenUsed/>
    <w:rsid w:val="00646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7B6"/>
    <w:rPr>
      <w:sz w:val="20"/>
      <w:szCs w:val="20"/>
    </w:rPr>
  </w:style>
  <w:style w:type="character" w:styleId="FootnoteReference">
    <w:name w:val="footnote reference"/>
    <w:basedOn w:val="DefaultParagraphFont"/>
    <w:uiPriority w:val="99"/>
    <w:semiHidden/>
    <w:unhideWhenUsed/>
    <w:rsid w:val="006467B6"/>
    <w:rPr>
      <w:vertAlign w:val="superscript"/>
    </w:rPr>
  </w:style>
  <w:style w:type="paragraph" w:styleId="Header">
    <w:name w:val="header"/>
    <w:basedOn w:val="Normal"/>
    <w:link w:val="HeaderChar"/>
    <w:uiPriority w:val="99"/>
    <w:unhideWhenUsed/>
    <w:rsid w:val="00541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04"/>
  </w:style>
  <w:style w:type="paragraph" w:styleId="Footer">
    <w:name w:val="footer"/>
    <w:basedOn w:val="Normal"/>
    <w:link w:val="FooterChar"/>
    <w:uiPriority w:val="99"/>
    <w:unhideWhenUsed/>
    <w:rsid w:val="0054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04"/>
  </w:style>
  <w:style w:type="paragraph" w:styleId="BalloonText">
    <w:name w:val="Balloon Text"/>
    <w:basedOn w:val="Normal"/>
    <w:link w:val="BalloonTextChar"/>
    <w:uiPriority w:val="99"/>
    <w:semiHidden/>
    <w:unhideWhenUsed/>
    <w:rsid w:val="00953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9A"/>
    <w:rPr>
      <w:rFonts w:ascii="Segoe UI" w:hAnsi="Segoe UI" w:cs="Segoe UI"/>
      <w:sz w:val="18"/>
      <w:szCs w:val="18"/>
    </w:rPr>
  </w:style>
  <w:style w:type="paragraph" w:styleId="NormalWeb">
    <w:name w:val="Normal (Web)"/>
    <w:basedOn w:val="Normal"/>
    <w:uiPriority w:val="99"/>
    <w:unhideWhenUsed/>
    <w:rsid w:val="00F4722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4722C"/>
    <w:rPr>
      <w:b/>
      <w:bCs/>
    </w:rPr>
  </w:style>
  <w:style w:type="character" w:styleId="Emphasis">
    <w:name w:val="Emphasis"/>
    <w:basedOn w:val="DefaultParagraphFont"/>
    <w:uiPriority w:val="20"/>
    <w:qFormat/>
    <w:rsid w:val="00F4722C"/>
    <w:rPr>
      <w:i/>
      <w:iCs/>
    </w:rPr>
  </w:style>
  <w:style w:type="paragraph" w:customStyle="1" w:styleId="tv213">
    <w:name w:val="tv213"/>
    <w:basedOn w:val="Normal"/>
    <w:uiPriority w:val="99"/>
    <w:semiHidden/>
    <w:rsid w:val="00622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8887">
      <w:bodyDiv w:val="1"/>
      <w:marLeft w:val="0"/>
      <w:marRight w:val="0"/>
      <w:marTop w:val="0"/>
      <w:marBottom w:val="0"/>
      <w:divBdr>
        <w:top w:val="none" w:sz="0" w:space="0" w:color="auto"/>
        <w:left w:val="none" w:sz="0" w:space="0" w:color="auto"/>
        <w:bottom w:val="none" w:sz="0" w:space="0" w:color="auto"/>
        <w:right w:val="none" w:sz="0" w:space="0" w:color="auto"/>
      </w:divBdr>
    </w:div>
    <w:div w:id="139273841">
      <w:bodyDiv w:val="1"/>
      <w:marLeft w:val="0"/>
      <w:marRight w:val="0"/>
      <w:marTop w:val="0"/>
      <w:marBottom w:val="0"/>
      <w:divBdr>
        <w:top w:val="none" w:sz="0" w:space="0" w:color="auto"/>
        <w:left w:val="none" w:sz="0" w:space="0" w:color="auto"/>
        <w:bottom w:val="none" w:sz="0" w:space="0" w:color="auto"/>
        <w:right w:val="none" w:sz="0" w:space="0" w:color="auto"/>
      </w:divBdr>
    </w:div>
    <w:div w:id="360982026">
      <w:bodyDiv w:val="1"/>
      <w:marLeft w:val="0"/>
      <w:marRight w:val="0"/>
      <w:marTop w:val="0"/>
      <w:marBottom w:val="0"/>
      <w:divBdr>
        <w:top w:val="none" w:sz="0" w:space="0" w:color="auto"/>
        <w:left w:val="none" w:sz="0" w:space="0" w:color="auto"/>
        <w:bottom w:val="none" w:sz="0" w:space="0" w:color="auto"/>
        <w:right w:val="none" w:sz="0" w:space="0" w:color="auto"/>
      </w:divBdr>
    </w:div>
    <w:div w:id="390276614">
      <w:bodyDiv w:val="1"/>
      <w:marLeft w:val="0"/>
      <w:marRight w:val="0"/>
      <w:marTop w:val="0"/>
      <w:marBottom w:val="0"/>
      <w:divBdr>
        <w:top w:val="none" w:sz="0" w:space="0" w:color="auto"/>
        <w:left w:val="none" w:sz="0" w:space="0" w:color="auto"/>
        <w:bottom w:val="none" w:sz="0" w:space="0" w:color="auto"/>
        <w:right w:val="none" w:sz="0" w:space="0" w:color="auto"/>
      </w:divBdr>
    </w:div>
    <w:div w:id="682513064">
      <w:bodyDiv w:val="1"/>
      <w:marLeft w:val="0"/>
      <w:marRight w:val="0"/>
      <w:marTop w:val="0"/>
      <w:marBottom w:val="0"/>
      <w:divBdr>
        <w:top w:val="none" w:sz="0" w:space="0" w:color="auto"/>
        <w:left w:val="none" w:sz="0" w:space="0" w:color="auto"/>
        <w:bottom w:val="none" w:sz="0" w:space="0" w:color="auto"/>
        <w:right w:val="none" w:sz="0" w:space="0" w:color="auto"/>
      </w:divBdr>
    </w:div>
    <w:div w:id="885603629">
      <w:bodyDiv w:val="1"/>
      <w:marLeft w:val="0"/>
      <w:marRight w:val="0"/>
      <w:marTop w:val="0"/>
      <w:marBottom w:val="0"/>
      <w:divBdr>
        <w:top w:val="none" w:sz="0" w:space="0" w:color="auto"/>
        <w:left w:val="none" w:sz="0" w:space="0" w:color="auto"/>
        <w:bottom w:val="none" w:sz="0" w:space="0" w:color="auto"/>
        <w:right w:val="none" w:sz="0" w:space="0" w:color="auto"/>
      </w:divBdr>
    </w:div>
    <w:div w:id="907107000">
      <w:bodyDiv w:val="1"/>
      <w:marLeft w:val="0"/>
      <w:marRight w:val="0"/>
      <w:marTop w:val="0"/>
      <w:marBottom w:val="0"/>
      <w:divBdr>
        <w:top w:val="none" w:sz="0" w:space="0" w:color="auto"/>
        <w:left w:val="none" w:sz="0" w:space="0" w:color="auto"/>
        <w:bottom w:val="none" w:sz="0" w:space="0" w:color="auto"/>
        <w:right w:val="none" w:sz="0" w:space="0" w:color="auto"/>
      </w:divBdr>
    </w:div>
    <w:div w:id="1089499558">
      <w:bodyDiv w:val="1"/>
      <w:marLeft w:val="0"/>
      <w:marRight w:val="0"/>
      <w:marTop w:val="0"/>
      <w:marBottom w:val="0"/>
      <w:divBdr>
        <w:top w:val="none" w:sz="0" w:space="0" w:color="auto"/>
        <w:left w:val="none" w:sz="0" w:space="0" w:color="auto"/>
        <w:bottom w:val="none" w:sz="0" w:space="0" w:color="auto"/>
        <w:right w:val="none" w:sz="0" w:space="0" w:color="auto"/>
      </w:divBdr>
    </w:div>
    <w:div w:id="1472861805">
      <w:bodyDiv w:val="1"/>
      <w:marLeft w:val="0"/>
      <w:marRight w:val="0"/>
      <w:marTop w:val="0"/>
      <w:marBottom w:val="0"/>
      <w:divBdr>
        <w:top w:val="none" w:sz="0" w:space="0" w:color="auto"/>
        <w:left w:val="none" w:sz="0" w:space="0" w:color="auto"/>
        <w:bottom w:val="none" w:sz="0" w:space="0" w:color="auto"/>
        <w:right w:val="none" w:sz="0" w:space="0" w:color="auto"/>
      </w:divBdr>
    </w:div>
    <w:div w:id="1547183479">
      <w:bodyDiv w:val="1"/>
      <w:marLeft w:val="0"/>
      <w:marRight w:val="0"/>
      <w:marTop w:val="0"/>
      <w:marBottom w:val="0"/>
      <w:divBdr>
        <w:top w:val="none" w:sz="0" w:space="0" w:color="auto"/>
        <w:left w:val="none" w:sz="0" w:space="0" w:color="auto"/>
        <w:bottom w:val="none" w:sz="0" w:space="0" w:color="auto"/>
        <w:right w:val="none" w:sz="0" w:space="0" w:color="auto"/>
      </w:divBdr>
    </w:div>
    <w:div w:id="1766458049">
      <w:bodyDiv w:val="1"/>
      <w:marLeft w:val="0"/>
      <w:marRight w:val="0"/>
      <w:marTop w:val="0"/>
      <w:marBottom w:val="0"/>
      <w:divBdr>
        <w:top w:val="none" w:sz="0" w:space="0" w:color="auto"/>
        <w:left w:val="none" w:sz="0" w:space="0" w:color="auto"/>
        <w:bottom w:val="none" w:sz="0" w:space="0" w:color="auto"/>
        <w:right w:val="none" w:sz="0" w:space="0" w:color="auto"/>
      </w:divBdr>
    </w:div>
    <w:div w:id="21062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65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aintegralis.ch/lassalle-kontemplationsschule/" TargetMode="External"/><Relationship Id="rId5" Type="http://schemas.openxmlformats.org/officeDocument/2006/relationships/webSettings" Target="webSettings.xml"/><Relationship Id="rId10" Type="http://schemas.openxmlformats.org/officeDocument/2006/relationships/hyperlink" Target="https://www.rtu.lv/lv/ethzf/par-mums-ethzf/ethzf-struktura/rtu-lietiskas-valodniecibas-instituts" TargetMode="External"/><Relationship Id="rId4" Type="http://schemas.openxmlformats.org/officeDocument/2006/relationships/settings" Target="settings.xml"/><Relationship Id="rId9" Type="http://schemas.openxmlformats.org/officeDocument/2006/relationships/hyperlink" Target="https://www.cfla.gov.lv/lv/es-fondi-2014-2020/izsludinatas-atlases/8-2-1-k-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6515-darbibas-programmas-izaugsme-un-nodarbinatiba-8-2-1-specifiska-atbalsta-merka-samazinat-studiju-programmu-fragmentaciju" TargetMode="External"/><Relationship Id="rId2" Type="http://schemas.openxmlformats.org/officeDocument/2006/relationships/hyperlink" Target="https://likumi.lv/doc.php?id=37967" TargetMode="External"/><Relationship Id="rId1" Type="http://schemas.openxmlformats.org/officeDocument/2006/relationships/hyperlink" Target="https://likumi.lv/ta/id/296515-darbibas-programmas-izaugsme-un-nodarbinatiba-8-2-1-specifiska-atbalsta-merka-samazinat-studiju-programmu-fragmentaciju" TargetMode="External"/><Relationship Id="rId4" Type="http://schemas.openxmlformats.org/officeDocument/2006/relationships/hyperlink" Target="http://cfla.gov.lv/lv/es-fondi-2014-2020/izsludinatas-atlases/8-2-1-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E6A4-48C2-4A28-B576-D1FBDB91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39308</Words>
  <Characters>22406</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Vēsma Abizāre-Vagre</dc:creator>
  <cp:keywords/>
  <dc:description/>
  <cp:lastModifiedBy>Dace Šantare</cp:lastModifiedBy>
  <cp:revision>59</cp:revision>
  <cp:lastPrinted>2018-06-15T05:31:00Z</cp:lastPrinted>
  <dcterms:created xsi:type="dcterms:W3CDTF">2018-06-13T06:34:00Z</dcterms:created>
  <dcterms:modified xsi:type="dcterms:W3CDTF">2018-12-06T14:41:00Z</dcterms:modified>
</cp:coreProperties>
</file>