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53" w:rsidRPr="001F45C7" w:rsidRDefault="00575D53" w:rsidP="00BA0437">
      <w:pPr>
        <w:spacing w:before="120" w:after="240" w:line="240" w:lineRule="auto"/>
        <w:contextualSpacing/>
        <w:jc w:val="both"/>
        <w:rPr>
          <w:rFonts w:ascii="Times New Roman" w:eastAsia="Times New Roman" w:hAnsi="Times New Roman" w:cs="Times New Roman"/>
          <w:bCs/>
          <w:sz w:val="24"/>
          <w:szCs w:val="24"/>
          <w:lang w:eastAsia="lv-LV"/>
        </w:rPr>
      </w:pPr>
      <w:r w:rsidRPr="00653185">
        <w:rPr>
          <w:rFonts w:ascii="Times New Roman" w:eastAsia="Calibri" w:hAnsi="Times New Roman" w:cs="Times New Roman"/>
          <w:b/>
          <w:sz w:val="24"/>
          <w:szCs w:val="24"/>
        </w:rPr>
        <w:t>8.2.</w:t>
      </w:r>
      <w:r w:rsidR="00BA0437">
        <w:rPr>
          <w:rFonts w:ascii="Times New Roman" w:eastAsia="Calibri" w:hAnsi="Times New Roman" w:cs="Times New Roman"/>
          <w:b/>
          <w:sz w:val="24"/>
          <w:szCs w:val="24"/>
        </w:rPr>
        <w:t>1</w:t>
      </w:r>
      <w:r w:rsidRPr="00653185">
        <w:rPr>
          <w:rFonts w:ascii="Times New Roman" w:eastAsia="Calibri" w:hAnsi="Times New Roman" w:cs="Times New Roman"/>
          <w:b/>
          <w:sz w:val="24"/>
          <w:szCs w:val="24"/>
        </w:rPr>
        <w:t xml:space="preserve">. </w:t>
      </w:r>
      <w:r w:rsidRPr="001F45C7">
        <w:rPr>
          <w:rFonts w:ascii="Times New Roman" w:eastAsia="Times New Roman" w:hAnsi="Times New Roman" w:cs="Times New Roman"/>
          <w:bCs/>
          <w:sz w:val="24"/>
          <w:szCs w:val="24"/>
          <w:lang w:eastAsia="lv-LV"/>
        </w:rPr>
        <w:t xml:space="preserve">specifiskā atbalsta mērķa </w:t>
      </w:r>
      <w:r w:rsidR="001F45C7" w:rsidRPr="001F45C7">
        <w:rPr>
          <w:rFonts w:ascii="Times New Roman" w:hAnsi="Times New Roman" w:cs="Times New Roman"/>
          <w:sz w:val="24"/>
          <w:szCs w:val="24"/>
        </w:rPr>
        <w:t>„Samazināt studiju programmu fragmentāciju un stiprināt resursu koplietošanu”</w:t>
      </w:r>
      <w:r w:rsidR="001F45C7" w:rsidRPr="001F45C7">
        <w:rPr>
          <w:rFonts w:ascii="Times New Roman" w:hAnsi="Times New Roman" w:cs="Times New Roman"/>
          <w:b/>
          <w:sz w:val="24"/>
          <w:szCs w:val="24"/>
        </w:rPr>
        <w:t xml:space="preserve"> </w:t>
      </w:r>
      <w:r w:rsidR="008868C4">
        <w:rPr>
          <w:rFonts w:ascii="Times New Roman" w:hAnsi="Times New Roman" w:cs="Times New Roman"/>
          <w:b/>
          <w:sz w:val="24"/>
          <w:szCs w:val="24"/>
        </w:rPr>
        <w:t>otrajā</w:t>
      </w:r>
      <w:r w:rsidR="001F45C7" w:rsidRPr="001F45C7">
        <w:rPr>
          <w:rFonts w:ascii="Times New Roman" w:hAnsi="Times New Roman" w:cs="Times New Roman"/>
          <w:sz w:val="24"/>
          <w:szCs w:val="24"/>
        </w:rPr>
        <w:t xml:space="preserve"> projektu iesniegumu atlases kārtā, </w:t>
      </w:r>
      <w:r w:rsidRPr="001F45C7">
        <w:rPr>
          <w:rFonts w:ascii="Times New Roman" w:eastAsia="Times New Roman" w:hAnsi="Times New Roman" w:cs="Times New Roman"/>
          <w:bCs/>
          <w:sz w:val="24"/>
          <w:szCs w:val="24"/>
          <w:lang w:eastAsia="lv-LV"/>
        </w:rPr>
        <w:t>projekta iesniegumam</w:t>
      </w:r>
      <w:r w:rsidRPr="001F45C7">
        <w:rPr>
          <w:rFonts w:ascii="Times New Roman" w:eastAsia="Times New Roman" w:hAnsi="Times New Roman" w:cs="Times New Roman"/>
          <w:b/>
          <w:bCs/>
          <w:sz w:val="24"/>
          <w:szCs w:val="24"/>
          <w:lang w:eastAsia="lv-LV"/>
        </w:rPr>
        <w:t xml:space="preserve"> </w:t>
      </w:r>
      <w:r w:rsidRPr="001F45C7">
        <w:rPr>
          <w:rFonts w:ascii="Times New Roman" w:eastAsia="Times New Roman" w:hAnsi="Times New Roman" w:cs="Times New Roman"/>
          <w:b/>
          <w:bCs/>
          <w:sz w:val="24"/>
          <w:szCs w:val="24"/>
          <w:u w:val="single"/>
          <w:lang w:eastAsia="lv-LV"/>
        </w:rPr>
        <w:t>obligāti</w:t>
      </w:r>
      <w:r w:rsidRPr="001F45C7">
        <w:rPr>
          <w:rFonts w:ascii="Times New Roman" w:eastAsia="Times New Roman" w:hAnsi="Times New Roman" w:cs="Times New Roman"/>
          <w:b/>
          <w:bCs/>
          <w:sz w:val="24"/>
          <w:szCs w:val="24"/>
          <w:lang w:eastAsia="lv-LV"/>
        </w:rPr>
        <w:t xml:space="preserve"> </w:t>
      </w:r>
      <w:r w:rsidRPr="001F45C7">
        <w:rPr>
          <w:rFonts w:ascii="Times New Roman" w:eastAsia="Times New Roman" w:hAnsi="Times New Roman" w:cs="Times New Roman"/>
          <w:bCs/>
          <w:sz w:val="24"/>
          <w:szCs w:val="24"/>
          <w:lang w:eastAsia="lv-LV"/>
        </w:rPr>
        <w:t>pievienojamie pielikumi</w:t>
      </w:r>
    </w:p>
    <w:p w:rsidR="00BA0437" w:rsidRPr="00653185" w:rsidRDefault="00BA0437" w:rsidP="00BA0437">
      <w:pPr>
        <w:spacing w:before="120" w:after="240" w:line="240" w:lineRule="auto"/>
        <w:contextualSpacing/>
        <w:jc w:val="both"/>
        <w:rPr>
          <w:rFonts w:ascii="Times New Roman" w:eastAsia="Times New Roman" w:hAnsi="Times New Roman" w:cs="Times New Roman"/>
          <w:bCs/>
          <w:sz w:val="24"/>
          <w:szCs w:val="24"/>
          <w:lang w:eastAsia="lv-LV"/>
        </w:rPr>
      </w:pPr>
    </w:p>
    <w:tbl>
      <w:tblPr>
        <w:tblStyle w:val="TableGrid"/>
        <w:tblW w:w="8963" w:type="dxa"/>
        <w:tblLook w:val="04A0" w:firstRow="1" w:lastRow="0" w:firstColumn="1" w:lastColumn="0" w:noHBand="0" w:noVBand="1"/>
      </w:tblPr>
      <w:tblGrid>
        <w:gridCol w:w="5524"/>
        <w:gridCol w:w="1842"/>
        <w:gridCol w:w="1597"/>
      </w:tblGrid>
      <w:tr w:rsidR="00575D53" w:rsidRPr="00653185" w:rsidTr="00BA0437">
        <w:tc>
          <w:tcPr>
            <w:tcW w:w="5524"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2"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597"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924B48" w:rsidRPr="00653185" w:rsidTr="00E45D57">
        <w:tc>
          <w:tcPr>
            <w:tcW w:w="5524" w:type="dxa"/>
          </w:tcPr>
          <w:p w:rsidR="00924B48" w:rsidRPr="00575D53" w:rsidRDefault="00FD5FE5" w:rsidP="00924B48">
            <w:p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t>p</w:t>
            </w:r>
            <w:r w:rsidR="00924B48" w:rsidRPr="00BF1A9D">
              <w:rPr>
                <w:rFonts w:ascii="Times New Roman" w:hAnsi="Times New Roman" w:cs="Times New Roman"/>
                <w:sz w:val="24"/>
                <w:szCs w:val="24"/>
              </w:rPr>
              <w:t>rojekta iesnieguma veidlapa angļu valodā</w:t>
            </w:r>
            <w:r w:rsidR="00924B48">
              <w:rPr>
                <w:rFonts w:ascii="Times New Roman" w:hAnsi="Times New Roman" w:cs="Times New Roman"/>
                <w:sz w:val="24"/>
                <w:szCs w:val="24"/>
              </w:rPr>
              <w:t>, atlases nolikuma 6.pielikums</w:t>
            </w:r>
          </w:p>
        </w:tc>
        <w:tc>
          <w:tcPr>
            <w:tcW w:w="1842" w:type="dxa"/>
            <w:vAlign w:val="center"/>
          </w:tcPr>
          <w:p w:rsidR="00924B48" w:rsidRPr="00653185" w:rsidRDefault="00924B48" w:rsidP="00924B48">
            <w:pPr>
              <w:jc w:val="center"/>
              <w:rPr>
                <w:rFonts w:ascii="Times New Roman" w:hAnsi="Times New Roman" w:cs="Times New Roman"/>
              </w:rPr>
            </w:pP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653185">
              <w:rPr>
                <w:rFonts w:ascii="Times New Roman" w:eastAsia="Calibri" w:hAnsi="Times New Roman" w:cs="Times New Roman"/>
                <w:sz w:val="24"/>
              </w:rPr>
              <w:t>1.pielikums “Projekta īstenošanas laika grafiks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575D53">
              <w:rPr>
                <w:rFonts w:ascii="Times New Roman" w:eastAsia="Calibri" w:hAnsi="Times New Roman" w:cs="Times New Roman"/>
                <w:sz w:val="24"/>
              </w:rPr>
              <w:t>2.pielikums “Finansēšanas plāns”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575D53">
              <w:rPr>
                <w:rFonts w:ascii="Times New Roman" w:eastAsia="Calibri" w:hAnsi="Times New Roman" w:cs="Times New Roman"/>
                <w:sz w:val="24"/>
              </w:rPr>
              <w:t>3.pielikums “Projekta budžeta kopsavilkums”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AB73CF" w:rsidP="00924B48">
            <w:pPr>
              <w:spacing w:before="60" w:after="60"/>
              <w:jc w:val="both"/>
              <w:rPr>
                <w:rFonts w:ascii="Times New Roman" w:hAnsi="Times New Roman" w:cs="Times New Roman"/>
              </w:rPr>
            </w:pPr>
            <w:r>
              <w:rPr>
                <w:rFonts w:ascii="Times New Roman" w:eastAsia="Calibri" w:hAnsi="Times New Roman" w:cs="Times New Roman"/>
                <w:sz w:val="24"/>
              </w:rPr>
              <w:t xml:space="preserve">4.pielikums </w:t>
            </w:r>
            <w:r w:rsidR="00924B48" w:rsidRPr="00653185">
              <w:rPr>
                <w:rFonts w:ascii="Times New Roman" w:hAnsi="Times New Roman" w:cs="Times New Roman"/>
              </w:rPr>
              <w:t xml:space="preserve">Apliecinājums par dubultā finansējuma neesamību (atbilstoši atlases </w:t>
            </w:r>
            <w:r w:rsidR="00924B48">
              <w:rPr>
                <w:rFonts w:ascii="Times New Roman" w:hAnsi="Times New Roman" w:cs="Times New Roman"/>
              </w:rPr>
              <w:t>nolikuma 1.pielikuma veidlapai)</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r w:rsidR="00924B48" w:rsidRPr="00653185" w:rsidTr="00E45D57">
        <w:tc>
          <w:tcPr>
            <w:tcW w:w="5524" w:type="dxa"/>
          </w:tcPr>
          <w:p w:rsidR="00924B48" w:rsidRPr="00653185" w:rsidRDefault="00AB73CF" w:rsidP="00137241">
            <w:pPr>
              <w:spacing w:before="60" w:after="60"/>
              <w:jc w:val="both"/>
              <w:rPr>
                <w:rFonts w:ascii="Times New Roman" w:hAnsi="Times New Roman" w:cs="Times New Roman"/>
              </w:rPr>
            </w:pPr>
            <w:r>
              <w:rPr>
                <w:rFonts w:ascii="Source Sans Pro" w:hAnsi="Source Sans Pro"/>
              </w:rPr>
              <w:t>Studiju programmu attīstības un konsolidācijas plāns</w:t>
            </w:r>
            <w:r w:rsidR="00924B48" w:rsidRPr="00575D53">
              <w:rPr>
                <w:rFonts w:ascii="Times New Roman" w:eastAsia="Times New Roman" w:hAnsi="Times New Roman" w:cs="Times New Roman"/>
                <w:bCs/>
                <w:sz w:val="24"/>
                <w:szCs w:val="24"/>
                <w:lang w:eastAsia="lv-LV"/>
              </w:rPr>
              <w:t xml:space="preserve">, </w:t>
            </w:r>
            <w:r w:rsidR="00924B48" w:rsidRPr="00BA0437">
              <w:rPr>
                <w:rFonts w:ascii="Times New Roman" w:eastAsia="Times New Roman" w:hAnsi="Times New Roman" w:cs="Times New Roman"/>
                <w:bCs/>
                <w:i/>
                <w:sz w:val="24"/>
                <w:szCs w:val="24"/>
                <w:lang w:eastAsia="lv-LV"/>
              </w:rPr>
              <w:t xml:space="preserve">ar tam pievienotu </w:t>
            </w:r>
            <w:r w:rsidR="00924B48" w:rsidRPr="00BA0437">
              <w:rPr>
                <w:rFonts w:ascii="Times New Roman" w:eastAsia="Calibri" w:hAnsi="Times New Roman" w:cs="Times New Roman"/>
                <w:i/>
                <w:sz w:val="24"/>
              </w:rPr>
              <w:t>Izglītības</w:t>
            </w:r>
            <w:r w:rsidR="00924B48">
              <w:rPr>
                <w:rFonts w:ascii="Times New Roman" w:eastAsia="Calibri" w:hAnsi="Times New Roman" w:cs="Times New Roman"/>
                <w:i/>
                <w:sz w:val="24"/>
              </w:rPr>
              <w:t xml:space="preserve"> un zinātnes ministrijas vēstuli</w:t>
            </w:r>
            <w:r w:rsidR="00924B48">
              <w:rPr>
                <w:rStyle w:val="FootnoteReference"/>
                <w:rFonts w:ascii="Times New Roman" w:eastAsia="Calibri" w:hAnsi="Times New Roman" w:cs="Times New Roman"/>
                <w:i/>
                <w:sz w:val="24"/>
              </w:rPr>
              <w:footnoteReference w:id="1"/>
            </w:r>
            <w:r w:rsidR="00924B48">
              <w:rPr>
                <w:rFonts w:ascii="Times New Roman" w:eastAsia="Calibri" w:hAnsi="Times New Roman" w:cs="Times New Roman"/>
                <w:i/>
                <w:sz w:val="24"/>
                <w:vertAlign w:val="superscript"/>
              </w:rPr>
              <w:t xml:space="preserve"> </w:t>
            </w:r>
            <w:r w:rsidR="00291D2A" w:rsidRPr="00291D2A">
              <w:rPr>
                <w:rFonts w:ascii="Times New Roman" w:hAnsi="Times New Roman"/>
                <w:i/>
                <w:sz w:val="24"/>
              </w:rPr>
              <w:t>par studiju programmu attīstības un konsolidācijas plāna saskaņošanu</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291D2A" w:rsidP="00924B48">
            <w:pPr>
              <w:spacing w:before="60" w:after="60"/>
              <w:jc w:val="both"/>
              <w:rPr>
                <w:rFonts w:ascii="Times New Roman" w:hAnsi="Times New Roman" w:cs="Times New Roman"/>
              </w:rPr>
            </w:pPr>
            <w:r>
              <w:rPr>
                <w:rFonts w:ascii="Times New Roman" w:hAnsi="Times New Roman" w:cs="Times New Roman"/>
                <w:sz w:val="24"/>
                <w:szCs w:val="24"/>
              </w:rPr>
              <w:t>K</w:t>
            </w:r>
            <w:r w:rsidRPr="004A467F">
              <w:rPr>
                <w:rFonts w:ascii="Times New Roman" w:hAnsi="Times New Roman" w:cs="Times New Roman"/>
                <w:sz w:val="24"/>
                <w:szCs w:val="24"/>
              </w:rPr>
              <w:t>omunikācijas un publicitātes plāns</w:t>
            </w:r>
            <w:r w:rsidR="00924B48" w:rsidRPr="00653185">
              <w:rPr>
                <w:rFonts w:ascii="Times New Roman" w:eastAsia="Times New Roman" w:hAnsi="Times New Roman" w:cs="Times New Roman"/>
                <w:bCs/>
                <w:sz w:val="24"/>
                <w:szCs w:val="24"/>
                <w:lang w:eastAsia="lv-LV"/>
              </w:rPr>
              <w:t xml:space="preserve">, </w:t>
            </w:r>
            <w:r w:rsidR="00FD5FE5" w:rsidRPr="00FD5FE5">
              <w:rPr>
                <w:rFonts w:ascii="Times New Roman" w:eastAsia="Times New Roman" w:hAnsi="Times New Roman" w:cs="Times New Roman"/>
                <w:bCs/>
                <w:i/>
                <w:sz w:val="24"/>
                <w:szCs w:val="24"/>
                <w:lang w:eastAsia="lv-LV"/>
              </w:rPr>
              <w:t xml:space="preserve">kurā noteikts, </w:t>
            </w:r>
            <w:r w:rsidR="00FD5FE5" w:rsidRPr="00FD5FE5">
              <w:rPr>
                <w:rFonts w:ascii="Times New Roman" w:hAnsi="Times New Roman"/>
                <w:i/>
                <w:sz w:val="24"/>
              </w:rPr>
              <w:t>kā projekta iesniedzējs un sadarbības partneris (ja attiecināms) nodrošinās projekta ietvaros radīto rezultātu izplatīšanu projekta iesniedzēja un sadarbības partnera (ja attiecināms) institūcijās un pārējām ieinteresētajām pusēm, kā arī aprakstīti paredzētie mērķauditorijas sasniegšanas, iesaistīšanas un informēšanas pasākumi projekta īstenošanas laikā un pēc projekta pabeigšanas), izmantojot konkrēti norādītus un attiecīgajai mērķauditorijai atbilstošākos komunikāciju kanālus (piemēram, informatīvie bukleti, intervijas radio/TV, konferences, semināri, sociālie tīkli, dalība starptautiskajās izglītības izstādēs, lekcijas u.c. pasākumi</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FD5FE5" w:rsidP="00924B48">
            <w:pPr>
              <w:spacing w:before="60" w:after="60"/>
              <w:jc w:val="both"/>
              <w:rPr>
                <w:rFonts w:ascii="Times New Roman" w:hAnsi="Times New Roman" w:cs="Times New Roman"/>
              </w:rPr>
            </w:pPr>
            <w:r w:rsidRPr="005D3417">
              <w:rPr>
                <w:rFonts w:ascii="Times New Roman" w:hAnsi="Times New Roman"/>
                <w:sz w:val="24"/>
                <w:szCs w:val="24"/>
              </w:rPr>
              <w:t>projekta iesniedzēja apliecinājums, ka projekta iesnieguma un tā pielikumu latviešu un angļu valodas versijas ir savstarpēji atbilstošas un saskaņotas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bl>
    <w:p w:rsidR="001509EF" w:rsidRDefault="001509EF" w:rsidP="00575D53">
      <w:pPr>
        <w:spacing w:before="120" w:after="120" w:line="240" w:lineRule="auto"/>
        <w:contextualSpacing/>
        <w:jc w:val="both"/>
        <w:rPr>
          <w:rFonts w:ascii="Times New Roman" w:eastAsia="Calibri" w:hAnsi="Times New Roman" w:cs="Times New Roman"/>
          <w:b/>
          <w:sz w:val="24"/>
          <w:szCs w:val="24"/>
        </w:rPr>
      </w:pPr>
    </w:p>
    <w:p w:rsidR="001509EF" w:rsidRDefault="001509EF" w:rsidP="00575D53">
      <w:pPr>
        <w:spacing w:before="120" w:after="120" w:line="240" w:lineRule="auto"/>
        <w:contextualSpacing/>
        <w:jc w:val="both"/>
        <w:rPr>
          <w:rFonts w:ascii="Times New Roman" w:eastAsia="Calibri" w:hAnsi="Times New Roman" w:cs="Times New Roman"/>
          <w:b/>
          <w:sz w:val="24"/>
          <w:szCs w:val="24"/>
        </w:rPr>
      </w:pPr>
    </w:p>
    <w:p w:rsidR="00575D53" w:rsidRDefault="00575D53" w:rsidP="00575D53">
      <w:pPr>
        <w:spacing w:before="120" w:after="120" w:line="240" w:lineRule="auto"/>
        <w:contextualSpacing/>
        <w:jc w:val="both"/>
        <w:rPr>
          <w:rFonts w:ascii="Times New Roman" w:eastAsia="Times New Roman" w:hAnsi="Times New Roman" w:cs="Times New Roman"/>
          <w:b/>
          <w:bCs/>
          <w:sz w:val="24"/>
          <w:szCs w:val="24"/>
          <w:lang w:eastAsia="lv-LV"/>
        </w:rPr>
      </w:pPr>
      <w:r w:rsidRPr="00653185">
        <w:rPr>
          <w:rFonts w:ascii="Times New Roman" w:eastAsia="Calibri" w:hAnsi="Times New Roman" w:cs="Times New Roman"/>
          <w:b/>
          <w:sz w:val="24"/>
          <w:szCs w:val="24"/>
        </w:rPr>
        <w:t>8.2.</w:t>
      </w:r>
      <w:r w:rsidR="00BA0437">
        <w:rPr>
          <w:rFonts w:ascii="Times New Roman" w:eastAsia="Calibri" w:hAnsi="Times New Roman" w:cs="Times New Roman"/>
          <w:b/>
          <w:sz w:val="24"/>
          <w:szCs w:val="24"/>
        </w:rPr>
        <w:t>1</w:t>
      </w:r>
      <w:r w:rsidRPr="00653185">
        <w:rPr>
          <w:rFonts w:ascii="Times New Roman" w:eastAsia="Calibri" w:hAnsi="Times New Roman" w:cs="Times New Roman"/>
          <w:b/>
          <w:sz w:val="24"/>
          <w:szCs w:val="24"/>
        </w:rPr>
        <w:t xml:space="preserve">. </w:t>
      </w:r>
      <w:r w:rsidR="001F45C7" w:rsidRPr="001F45C7">
        <w:rPr>
          <w:rFonts w:ascii="Times New Roman" w:eastAsia="Times New Roman" w:hAnsi="Times New Roman" w:cs="Times New Roman"/>
          <w:bCs/>
          <w:sz w:val="24"/>
          <w:szCs w:val="24"/>
          <w:lang w:eastAsia="lv-LV"/>
        </w:rPr>
        <w:t xml:space="preserve">specifiskā atbalsta mērķa </w:t>
      </w:r>
      <w:r w:rsidR="001F45C7" w:rsidRPr="001F45C7">
        <w:rPr>
          <w:rFonts w:ascii="Times New Roman" w:hAnsi="Times New Roman" w:cs="Times New Roman"/>
          <w:sz w:val="24"/>
          <w:szCs w:val="24"/>
        </w:rPr>
        <w:t>„Samazināt studiju programmu fragmentāciju un stiprināt resursu koplietošanu”</w:t>
      </w:r>
      <w:r w:rsidR="001F45C7" w:rsidRPr="001F45C7">
        <w:rPr>
          <w:rFonts w:ascii="Times New Roman" w:hAnsi="Times New Roman" w:cs="Times New Roman"/>
          <w:b/>
          <w:sz w:val="24"/>
          <w:szCs w:val="24"/>
        </w:rPr>
        <w:t xml:space="preserve"> </w:t>
      </w:r>
      <w:r w:rsidR="00011B02">
        <w:rPr>
          <w:rFonts w:ascii="Times New Roman" w:hAnsi="Times New Roman" w:cs="Times New Roman"/>
          <w:b/>
          <w:sz w:val="24"/>
          <w:szCs w:val="24"/>
        </w:rPr>
        <w:t>otrajā</w:t>
      </w:r>
      <w:r w:rsidR="001F45C7" w:rsidRPr="001F45C7">
        <w:rPr>
          <w:rFonts w:ascii="Times New Roman" w:hAnsi="Times New Roman" w:cs="Times New Roman"/>
          <w:sz w:val="24"/>
          <w:szCs w:val="24"/>
        </w:rPr>
        <w:t xml:space="preserve"> projektu iesniegumu atlases kārtā</w:t>
      </w:r>
      <w:r w:rsidR="001F45C7" w:rsidRPr="001F45C7">
        <w:rPr>
          <w:rFonts w:ascii="Times New Roman" w:eastAsia="Times New Roman" w:hAnsi="Times New Roman" w:cs="Times New Roman"/>
          <w:bCs/>
          <w:sz w:val="24"/>
          <w:szCs w:val="24"/>
          <w:lang w:eastAsia="lv-LV"/>
        </w:rPr>
        <w:t xml:space="preserve">, </w:t>
      </w:r>
      <w:r w:rsidRPr="001F45C7">
        <w:rPr>
          <w:rFonts w:ascii="Times New Roman" w:eastAsia="Times New Roman" w:hAnsi="Times New Roman" w:cs="Times New Roman"/>
          <w:bCs/>
          <w:sz w:val="24"/>
          <w:szCs w:val="24"/>
          <w:lang w:eastAsia="lv-LV"/>
        </w:rPr>
        <w:t xml:space="preserve">projekta iesniegumam pievienojamie pielikumi </w:t>
      </w:r>
      <w:r w:rsidRPr="00653185">
        <w:rPr>
          <w:rFonts w:ascii="Times New Roman" w:eastAsia="Times New Roman" w:hAnsi="Times New Roman" w:cs="Times New Roman"/>
          <w:b/>
          <w:bCs/>
          <w:sz w:val="24"/>
          <w:szCs w:val="24"/>
          <w:lang w:eastAsia="lv-LV"/>
        </w:rPr>
        <w:t>(ja attiecas uz projekta iesniedzēju)</w:t>
      </w:r>
    </w:p>
    <w:p w:rsidR="00BA0437" w:rsidRPr="00653185" w:rsidRDefault="00BA0437" w:rsidP="00575D53">
      <w:pPr>
        <w:spacing w:before="120" w:after="120" w:line="240" w:lineRule="auto"/>
        <w:contextualSpacing/>
        <w:jc w:val="both"/>
        <w:rPr>
          <w:rFonts w:ascii="Times New Roman" w:eastAsia="Times New Roman" w:hAnsi="Times New Roman" w:cs="Times New Roman"/>
          <w:bCs/>
          <w:sz w:val="24"/>
          <w:szCs w:val="24"/>
          <w:lang w:eastAsia="lv-LV"/>
        </w:rPr>
      </w:pPr>
    </w:p>
    <w:tbl>
      <w:tblPr>
        <w:tblStyle w:val="TableGrid"/>
        <w:tblW w:w="8926" w:type="dxa"/>
        <w:tblLook w:val="04A0" w:firstRow="1" w:lastRow="0" w:firstColumn="1" w:lastColumn="0" w:noHBand="0" w:noVBand="1"/>
      </w:tblPr>
      <w:tblGrid>
        <w:gridCol w:w="5382"/>
        <w:gridCol w:w="1843"/>
        <w:gridCol w:w="1701"/>
      </w:tblGrid>
      <w:tr w:rsidR="00575D53" w:rsidRPr="00653185" w:rsidTr="00BA0437">
        <w:tc>
          <w:tcPr>
            <w:tcW w:w="5382" w:type="dxa"/>
          </w:tcPr>
          <w:p w:rsidR="00FE5812"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3"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701"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575D53" w:rsidRPr="00653185" w:rsidTr="00E45D57">
        <w:tc>
          <w:tcPr>
            <w:tcW w:w="5382" w:type="dxa"/>
          </w:tcPr>
          <w:p w:rsidR="00575D53" w:rsidRPr="00FD5FE5" w:rsidRDefault="00FD5FE5" w:rsidP="00BA0437">
            <w:pPr>
              <w:spacing w:before="60" w:after="60"/>
              <w:jc w:val="both"/>
              <w:rPr>
                <w:rFonts w:ascii="Times New Roman" w:hAnsi="Times New Roman" w:cs="Times New Roman"/>
                <w:sz w:val="24"/>
                <w:szCs w:val="24"/>
              </w:rPr>
            </w:pPr>
            <w:r w:rsidRPr="00FD5FE5">
              <w:rPr>
                <w:rFonts w:ascii="Times New Roman" w:hAnsi="Times New Roman" w:cs="Times New Roman"/>
                <w:bCs/>
                <w:sz w:val="24"/>
                <w:szCs w:val="24"/>
              </w:rPr>
              <w:t>vienošanās (kopija), ko projekta iesniedzējs ir noslēdzis ar Izglītības un zinātnes ministriju par labu praksi ārvalstu studējošo piesaistē un studiju nodrošināšanā (ja attiecināms)</w:t>
            </w:r>
          </w:p>
        </w:tc>
        <w:tc>
          <w:tcPr>
            <w:tcW w:w="1843" w:type="dxa"/>
            <w:shd w:val="clear" w:color="auto" w:fill="F2F2F2" w:themeFill="background1" w:themeFillShade="F2"/>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FD5FE5" w:rsidRPr="00653185" w:rsidTr="00E45D57">
        <w:tc>
          <w:tcPr>
            <w:tcW w:w="5382" w:type="dxa"/>
          </w:tcPr>
          <w:p w:rsidR="00FD5FE5" w:rsidRDefault="00FD5FE5" w:rsidP="00BA0437">
            <w:pPr>
              <w:spacing w:before="60" w:after="60"/>
              <w:jc w:val="both"/>
              <w:rPr>
                <w:bCs/>
              </w:rPr>
            </w:pPr>
            <w:r w:rsidRPr="005C770D">
              <w:rPr>
                <w:rFonts w:ascii="Times New Roman" w:eastAsia="Times New Roman" w:hAnsi="Times New Roman" w:cs="Times New Roman"/>
                <w:bCs/>
                <w:sz w:val="24"/>
                <w:szCs w:val="24"/>
                <w:lang w:eastAsia="lv-LV"/>
              </w:rPr>
              <w:lastRenderedPageBreak/>
              <w:t xml:space="preserve">projekta budžetā (projekta iesnieguma 3.pielikums) iekļauto izmaksu aprēķinus pamatojoša informācija, </w:t>
            </w:r>
            <w:r w:rsidRPr="005C770D">
              <w:rPr>
                <w:rFonts w:ascii="Times New Roman" w:hAnsi="Times New Roman" w:cs="Times New Roman"/>
                <w:bCs/>
                <w:sz w:val="24"/>
                <w:szCs w:val="24"/>
                <w:lang w:eastAsia="lv-LV"/>
              </w:rPr>
              <w:t xml:space="preserve">t.sk. </w:t>
            </w:r>
            <w:r w:rsidRPr="005C770D">
              <w:rPr>
                <w:rFonts w:ascii="Times New Roman" w:eastAsia="Times New Roman" w:hAnsi="Times New Roman" w:cs="Times New Roman"/>
                <w:bCs/>
                <w:sz w:val="24"/>
                <w:szCs w:val="24"/>
                <w:lang w:eastAsia="lv-LV"/>
              </w:rPr>
              <w:t>norādīto pakalpojuma (uzņēmuma līgumu) izmaksu aprēķina atšifrējums, kas pamato plānoto izmaksu apmēru uz vienu rādītāja vienību (informācija par veiktajām tirgus aptaujām, statistikas datiem, pieredzi līdzīgos projektos u.tml.) (ja attiecināms)</w:t>
            </w:r>
          </w:p>
        </w:tc>
        <w:tc>
          <w:tcPr>
            <w:tcW w:w="1843" w:type="dxa"/>
            <w:shd w:val="clear" w:color="auto" w:fill="F2F2F2" w:themeFill="background1" w:themeFillShade="F2"/>
            <w:vAlign w:val="center"/>
          </w:tcPr>
          <w:p w:rsidR="00FD5FE5" w:rsidRPr="00653185" w:rsidRDefault="00FD5FE5"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FD5FE5" w:rsidRPr="00653185" w:rsidRDefault="00FD5FE5" w:rsidP="004243ED">
            <w:pPr>
              <w:jc w:val="center"/>
              <w:rPr>
                <w:rFonts w:ascii="Times New Roman" w:hAnsi="Times New Roman" w:cs="Times New Roman"/>
              </w:rPr>
            </w:pPr>
          </w:p>
        </w:tc>
      </w:tr>
      <w:tr w:rsidR="00FE5812" w:rsidRPr="00653185" w:rsidTr="00E45D57">
        <w:tc>
          <w:tcPr>
            <w:tcW w:w="5382" w:type="dxa"/>
          </w:tcPr>
          <w:p w:rsidR="00FE5812" w:rsidRPr="00575D53" w:rsidRDefault="00FD5FE5" w:rsidP="00FE5812">
            <w:pPr>
              <w:spacing w:before="60" w:after="60"/>
              <w:jc w:val="both"/>
              <w:rPr>
                <w:rFonts w:ascii="Times New Roman" w:eastAsia="Times New Roman" w:hAnsi="Times New Roman" w:cs="Times New Roman"/>
                <w:bCs/>
                <w:sz w:val="24"/>
                <w:szCs w:val="24"/>
                <w:lang w:eastAsia="lv-LV"/>
              </w:rPr>
            </w:pPr>
            <w:r w:rsidRPr="005D3417">
              <w:rPr>
                <w:rFonts w:ascii="Times New Roman" w:hAnsi="Times New Roman"/>
                <w:sz w:val="24"/>
                <w:szCs w:val="24"/>
              </w:rPr>
              <w:t>papildus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(turpmāk – EK eksperts)</w:t>
            </w:r>
          </w:p>
        </w:tc>
        <w:tc>
          <w:tcPr>
            <w:tcW w:w="1843"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c>
          <w:tcPr>
            <w:tcW w:w="1701"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r>
    </w:tbl>
    <w:p w:rsidR="00575D53" w:rsidRPr="00653185" w:rsidRDefault="00575D53" w:rsidP="00BA0437">
      <w:pPr>
        <w:rPr>
          <w:rFonts w:ascii="Times New Roman" w:hAnsi="Times New Roman" w:cs="Times New Roman"/>
        </w:rPr>
      </w:pPr>
    </w:p>
    <w:sectPr w:rsidR="00575D53" w:rsidRPr="00653185" w:rsidSect="00F87D32">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7B" w:rsidRDefault="00D74B7B" w:rsidP="00575D53">
      <w:pPr>
        <w:spacing w:after="0" w:line="240" w:lineRule="auto"/>
      </w:pPr>
      <w:r>
        <w:separator/>
      </w:r>
    </w:p>
  </w:endnote>
  <w:endnote w:type="continuationSeparator" w:id="0">
    <w:p w:rsidR="00D74B7B" w:rsidRDefault="00D74B7B" w:rsidP="005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7B" w:rsidRDefault="00D74B7B" w:rsidP="00575D53">
      <w:pPr>
        <w:spacing w:after="0" w:line="240" w:lineRule="auto"/>
      </w:pPr>
      <w:r>
        <w:separator/>
      </w:r>
    </w:p>
  </w:footnote>
  <w:footnote w:type="continuationSeparator" w:id="0">
    <w:p w:rsidR="00D74B7B" w:rsidRDefault="00D74B7B" w:rsidP="00575D53">
      <w:pPr>
        <w:spacing w:after="0" w:line="240" w:lineRule="auto"/>
      </w:pPr>
      <w:r>
        <w:continuationSeparator/>
      </w:r>
    </w:p>
  </w:footnote>
  <w:footnote w:id="1">
    <w:p w:rsidR="00924B48" w:rsidRPr="00E45654" w:rsidRDefault="00A10E7B" w:rsidP="00E45654">
      <w:pPr>
        <w:pStyle w:val="FootnoteText"/>
      </w:pPr>
      <w:r w:rsidRPr="00D81B7D">
        <w:rPr>
          <w:rStyle w:val="FootnoteReference"/>
          <w:rFonts w:ascii="Times New Roman" w:hAnsi="Times New Roman" w:cs="Times New Roman"/>
        </w:rPr>
        <w:footnoteRef/>
      </w:r>
      <w:r w:rsidRPr="00D81B7D">
        <w:rPr>
          <w:rFonts w:ascii="Times New Roman" w:hAnsi="Times New Roman" w:cs="Times New Roman"/>
        </w:rPr>
        <w:t xml:space="preserve"> </w:t>
      </w:r>
      <w:r w:rsidRPr="00D81B7D">
        <w:rPr>
          <w:rFonts w:ascii="Times New Roman" w:eastAsia="Calibri" w:hAnsi="Times New Roman" w:cs="Times New Roman"/>
        </w:rPr>
        <w:t>Izglītības un zinātnes ministrijas vēstuli</w:t>
      </w:r>
      <w:r w:rsidRPr="00D81B7D">
        <w:rPr>
          <w:rFonts w:ascii="Times New Roman" w:eastAsia="Calibri" w:hAnsi="Times New Roman" w:cs="Times New Roman"/>
          <w:vertAlign w:val="superscript"/>
        </w:rPr>
        <w:t xml:space="preserve"> </w:t>
      </w:r>
      <w:r>
        <w:rPr>
          <w:rFonts w:ascii="Times New Roman" w:eastAsia="Times New Roman" w:hAnsi="Times New Roman" w:cs="Times New Roman"/>
          <w:bCs/>
          <w:lang w:eastAsia="lv-LV"/>
        </w:rPr>
        <w:t>par P</w:t>
      </w:r>
      <w:r w:rsidRPr="00D81B7D">
        <w:rPr>
          <w:rFonts w:ascii="Times New Roman" w:eastAsia="Times New Roman" w:hAnsi="Times New Roman" w:cs="Times New Roman"/>
          <w:bCs/>
          <w:lang w:eastAsia="lv-LV"/>
        </w:rPr>
        <w:t xml:space="preserve">edagogu </w:t>
      </w:r>
      <w:r>
        <w:rPr>
          <w:rFonts w:ascii="Times New Roman" w:eastAsia="Times New Roman" w:hAnsi="Times New Roman" w:cs="Times New Roman"/>
          <w:bCs/>
          <w:lang w:eastAsia="lv-LV"/>
        </w:rPr>
        <w:t>izglītības attīstības plāna un P</w:t>
      </w:r>
      <w:r w:rsidRPr="00D81B7D">
        <w:rPr>
          <w:rFonts w:ascii="Times New Roman" w:eastAsia="Times New Roman" w:hAnsi="Times New Roman" w:cs="Times New Roman"/>
          <w:bCs/>
          <w:lang w:eastAsia="lv-LV"/>
        </w:rPr>
        <w:t>edagogu izglītības komunikācijas un publicitātes plāna saskaņošanu</w:t>
      </w:r>
      <w:r>
        <w:rPr>
          <w:rFonts w:ascii="Times New Roman" w:eastAsia="Times New Roman" w:hAnsi="Times New Roman" w:cs="Times New Roman"/>
          <w:bCs/>
          <w:lang w:eastAsia="lv-LV"/>
        </w:rPr>
        <w:t xml:space="preserve"> sagatavo, pievienošanai attiecīgajam plānam  </w:t>
      </w:r>
      <w:r w:rsidRPr="00D81B7D">
        <w:rPr>
          <w:rFonts w:ascii="Times New Roman" w:eastAsia="Times New Roman" w:hAnsi="Times New Roman" w:cs="Times New Roman"/>
          <w:b/>
          <w:bCs/>
          <w:u w:val="single"/>
          <w:lang w:eastAsia="lv-LV"/>
        </w:rPr>
        <w:t>latviešu valodā</w:t>
      </w:r>
      <w:r>
        <w:rPr>
          <w:rFonts w:ascii="Times New Roman" w:eastAsia="Times New Roman" w:hAnsi="Times New Roman" w:cs="Times New Roman"/>
          <w:bCs/>
          <w:lang w:eastAsia="lv-LV"/>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069"/>
    <w:multiLevelType w:val="hybridMultilevel"/>
    <w:tmpl w:val="9514B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53"/>
    <w:rsid w:val="00011B02"/>
    <w:rsid w:val="000F4706"/>
    <w:rsid w:val="00137241"/>
    <w:rsid w:val="001509EF"/>
    <w:rsid w:val="001F45C7"/>
    <w:rsid w:val="00291D2A"/>
    <w:rsid w:val="00310E01"/>
    <w:rsid w:val="003F5966"/>
    <w:rsid w:val="004243ED"/>
    <w:rsid w:val="00575D53"/>
    <w:rsid w:val="005D6F24"/>
    <w:rsid w:val="00653185"/>
    <w:rsid w:val="006C06AE"/>
    <w:rsid w:val="006F5E33"/>
    <w:rsid w:val="007A53A1"/>
    <w:rsid w:val="007F0557"/>
    <w:rsid w:val="008868C4"/>
    <w:rsid w:val="00924B48"/>
    <w:rsid w:val="00942378"/>
    <w:rsid w:val="00A10E7B"/>
    <w:rsid w:val="00A251BD"/>
    <w:rsid w:val="00AB73CF"/>
    <w:rsid w:val="00BA0437"/>
    <w:rsid w:val="00D74B7B"/>
    <w:rsid w:val="00D81B7D"/>
    <w:rsid w:val="00E45654"/>
    <w:rsid w:val="00E45D57"/>
    <w:rsid w:val="00EC2282"/>
    <w:rsid w:val="00F87D32"/>
    <w:rsid w:val="00FD5FE5"/>
    <w:rsid w:val="00FE5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9749-6E7C-4CFD-92B3-A6E8AE5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D53"/>
    <w:rPr>
      <w:sz w:val="20"/>
      <w:szCs w:val="20"/>
    </w:rPr>
  </w:style>
  <w:style w:type="character" w:styleId="FootnoteReference">
    <w:name w:val="footnote reference"/>
    <w:basedOn w:val="DefaultParagraphFont"/>
    <w:uiPriority w:val="99"/>
    <w:semiHidden/>
    <w:unhideWhenUsed/>
    <w:rsid w:val="00575D53"/>
    <w:rPr>
      <w:vertAlign w:val="superscript"/>
    </w:rPr>
  </w:style>
  <w:style w:type="table" w:styleId="TableGrid">
    <w:name w:val="Table Grid"/>
    <w:basedOn w:val="TableNormal"/>
    <w:uiPriority w:val="39"/>
    <w:rsid w:val="005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53"/>
    <w:pPr>
      <w:ind w:left="720"/>
      <w:contextualSpacing/>
    </w:pPr>
  </w:style>
  <w:style w:type="paragraph" w:styleId="BalloonText">
    <w:name w:val="Balloon Text"/>
    <w:basedOn w:val="Normal"/>
    <w:link w:val="BalloonTextChar"/>
    <w:uiPriority w:val="99"/>
    <w:semiHidden/>
    <w:unhideWhenUsed/>
    <w:rsid w:val="00A2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B949-20DE-40D4-9AF5-0D9434A1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1753</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Tatjana Tokareva</cp:lastModifiedBy>
  <cp:revision>9</cp:revision>
  <cp:lastPrinted>2018-10-23T12:26:00Z</cp:lastPrinted>
  <dcterms:created xsi:type="dcterms:W3CDTF">2018-10-23T12:02:00Z</dcterms:created>
  <dcterms:modified xsi:type="dcterms:W3CDTF">2018-11-15T09:01:00Z</dcterms:modified>
</cp:coreProperties>
</file>