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E494" w14:textId="77777777" w:rsidR="002378C6" w:rsidRPr="009A2F71" w:rsidRDefault="002378C6" w:rsidP="00B12D84">
      <w:pPr>
        <w:tabs>
          <w:tab w:val="num" w:pos="709"/>
        </w:tabs>
        <w:spacing w:after="0" w:line="240" w:lineRule="auto"/>
        <w:ind w:right="1418"/>
        <w:jc w:val="right"/>
        <w:rPr>
          <w:rFonts w:ascii="Times New Roman" w:hAnsi="Times New Roman"/>
          <w:color w:val="auto"/>
          <w:szCs w:val="22"/>
        </w:rPr>
      </w:pPr>
      <w:r w:rsidRPr="009A2F71">
        <w:rPr>
          <w:rFonts w:ascii="Times New Roman" w:hAnsi="Times New Roman"/>
          <w:color w:val="auto"/>
          <w:szCs w:val="22"/>
        </w:rPr>
        <w:t>4.pielikums</w:t>
      </w:r>
    </w:p>
    <w:p w14:paraId="4D4CF47B" w14:textId="77777777" w:rsidR="002378C6" w:rsidRPr="009A2F71" w:rsidRDefault="002378C6" w:rsidP="00B12D84">
      <w:pPr>
        <w:tabs>
          <w:tab w:val="num" w:pos="709"/>
        </w:tabs>
        <w:spacing w:after="0" w:line="240" w:lineRule="auto"/>
        <w:ind w:right="1418"/>
        <w:jc w:val="right"/>
        <w:rPr>
          <w:rFonts w:ascii="Times New Roman" w:hAnsi="Times New Roman"/>
          <w:color w:val="auto"/>
          <w:szCs w:val="22"/>
        </w:rPr>
      </w:pPr>
      <w:r w:rsidRPr="009A2F71">
        <w:rPr>
          <w:rFonts w:ascii="Times New Roman" w:hAnsi="Times New Roman"/>
          <w:color w:val="auto"/>
          <w:szCs w:val="22"/>
        </w:rPr>
        <w:t>Projektu iesniegumu atlases nolikumam</w:t>
      </w:r>
    </w:p>
    <w:p w14:paraId="23B7B73C" w14:textId="77777777" w:rsidR="002378C6" w:rsidRPr="009A2F71" w:rsidRDefault="002378C6" w:rsidP="00812347">
      <w:pPr>
        <w:tabs>
          <w:tab w:val="num" w:pos="709"/>
        </w:tabs>
        <w:spacing w:after="0" w:line="240" w:lineRule="auto"/>
        <w:jc w:val="center"/>
        <w:rPr>
          <w:rFonts w:ascii="Times New Roman" w:hAnsi="Times New Roman"/>
          <w:b/>
          <w:smallCaps/>
          <w:color w:val="auto"/>
          <w:szCs w:val="22"/>
        </w:rPr>
      </w:pPr>
    </w:p>
    <w:p w14:paraId="59FD424D" w14:textId="77777777" w:rsidR="002378C6" w:rsidRPr="009A2F71" w:rsidRDefault="002378C6" w:rsidP="00812347">
      <w:pPr>
        <w:tabs>
          <w:tab w:val="num" w:pos="709"/>
        </w:tabs>
        <w:spacing w:after="0" w:line="240" w:lineRule="auto"/>
        <w:jc w:val="center"/>
        <w:rPr>
          <w:rFonts w:ascii="Times New Roman" w:hAnsi="Times New Roman"/>
          <w:b/>
          <w:smallCaps/>
          <w:color w:val="auto"/>
          <w:szCs w:val="22"/>
        </w:rPr>
      </w:pPr>
    </w:p>
    <w:p w14:paraId="2FE2DFC4" w14:textId="7BD89B83" w:rsidR="00F117D6" w:rsidRPr="009A2F71" w:rsidRDefault="001E291C" w:rsidP="00812347">
      <w:pPr>
        <w:tabs>
          <w:tab w:val="num" w:pos="709"/>
        </w:tabs>
        <w:spacing w:after="0" w:line="240" w:lineRule="auto"/>
        <w:jc w:val="center"/>
        <w:rPr>
          <w:rFonts w:ascii="Times New Roman" w:hAnsi="Times New Roman"/>
          <w:b/>
          <w:smallCaps/>
          <w:color w:val="auto"/>
          <w:szCs w:val="22"/>
        </w:rPr>
      </w:pPr>
      <w:r w:rsidRPr="009A2F71">
        <w:rPr>
          <w:rFonts w:ascii="Times New Roman" w:hAnsi="Times New Roman"/>
          <w:b/>
          <w:smallCaps/>
          <w:color w:val="auto"/>
          <w:szCs w:val="22"/>
        </w:rPr>
        <w:t xml:space="preserve">Projekta iesnieguma </w:t>
      </w:r>
      <w:r w:rsidR="001E6DF3" w:rsidRPr="009A2F71">
        <w:rPr>
          <w:rFonts w:ascii="Times New Roman" w:hAnsi="Times New Roman"/>
          <w:b/>
          <w:smallCaps/>
          <w:color w:val="auto"/>
          <w:szCs w:val="22"/>
        </w:rPr>
        <w:t>vērtēšanas kritērij</w:t>
      </w:r>
      <w:r w:rsidR="00D573D0" w:rsidRPr="009A2F71">
        <w:rPr>
          <w:rFonts w:ascii="Times New Roman" w:hAnsi="Times New Roman"/>
          <w:b/>
          <w:smallCaps/>
          <w:color w:val="auto"/>
          <w:szCs w:val="22"/>
        </w:rPr>
        <w:t>u piemērošanas metodika</w:t>
      </w:r>
    </w:p>
    <w:tbl>
      <w:tblPr>
        <w:tblW w:w="1403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9A2F71" w14:paraId="3D27AC8B"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9A2F71" w:rsidRDefault="00F117D6" w:rsidP="00812347">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 xml:space="preserve">Darbības programmas </w:t>
            </w:r>
            <w:r w:rsidR="00AA6066" w:rsidRPr="009A2F71">
              <w:rPr>
                <w:rFonts w:ascii="Times New Roman" w:eastAsia="Times New Roman" w:hAnsi="Times New Roman"/>
                <w:bCs/>
                <w:color w:val="auto"/>
                <w:spacing w:val="5"/>
                <w:szCs w:val="22"/>
                <w:lang w:eastAsia="lv-LV"/>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9A2F71" w:rsidRDefault="00F117D6" w:rsidP="00812347">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Izaugsme un nodarbinātība</w:t>
            </w:r>
          </w:p>
        </w:tc>
      </w:tr>
      <w:tr w:rsidR="007806F6" w:rsidRPr="009A2F71" w14:paraId="62FC9793"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7806F6" w:rsidRPr="009A2F71" w:rsidRDefault="007806F6" w:rsidP="00812347">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53F0A581" w:rsidR="007806F6" w:rsidRPr="009A2F71" w:rsidRDefault="007806F6" w:rsidP="00812347">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8. Izglītība, prasmes un mūžizglītība</w:t>
            </w:r>
          </w:p>
        </w:tc>
      </w:tr>
      <w:tr w:rsidR="007806F6" w:rsidRPr="009A2F71" w14:paraId="7B97FCC2"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7806F6" w:rsidRPr="009A2F71" w:rsidRDefault="007806F6" w:rsidP="00812347">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F96E9E7" w14:textId="6A29E5A7" w:rsidR="007806F6" w:rsidRPr="009A2F71" w:rsidRDefault="007806F6" w:rsidP="00812347">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8.2.2. Stiprināt augstākās izglītības institūciju akadēmisko personālu stratēģiskās specializācijas jomās</w:t>
            </w:r>
          </w:p>
        </w:tc>
      </w:tr>
      <w:tr w:rsidR="00A125BA" w:rsidRPr="009A2F71" w14:paraId="623C74AD"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9A2F71" w:rsidRDefault="00C82BEA" w:rsidP="00812347">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17ECCEEA" w:rsidR="00C82BEA" w:rsidRPr="009A2F71" w:rsidRDefault="00C07734" w:rsidP="00B85FFB">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 xml:space="preserve">Ierobežota  </w:t>
            </w:r>
            <w:r w:rsidR="00456D3B" w:rsidRPr="009A2F71">
              <w:rPr>
                <w:rFonts w:ascii="Times New Roman" w:eastAsia="Times New Roman" w:hAnsi="Times New Roman"/>
                <w:bCs/>
                <w:color w:val="auto"/>
                <w:spacing w:val="5"/>
                <w:szCs w:val="22"/>
                <w:lang w:eastAsia="lv-LV"/>
              </w:rPr>
              <w:t>projektu iesniegumu atlase</w:t>
            </w:r>
          </w:p>
        </w:tc>
      </w:tr>
      <w:tr w:rsidR="00A125BA" w:rsidRPr="009A2F71" w14:paraId="7566A063"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9A2F71" w:rsidRDefault="00C82BEA" w:rsidP="00812347">
            <w:pPr>
              <w:spacing w:after="0" w:line="240" w:lineRule="auto"/>
              <w:jc w:val="both"/>
              <w:rPr>
                <w:rFonts w:ascii="Times New Roman" w:hAnsi="Times New Roman"/>
                <w:color w:val="auto"/>
                <w:szCs w:val="22"/>
              </w:rPr>
            </w:pPr>
            <w:r w:rsidRPr="009A2F71">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9A2F71" w:rsidRDefault="00C82BEA" w:rsidP="00812347">
            <w:pPr>
              <w:spacing w:after="0" w:line="240" w:lineRule="auto"/>
              <w:jc w:val="both"/>
              <w:rPr>
                <w:rStyle w:val="BookTitle"/>
                <w:rFonts w:ascii="Times New Roman" w:hAnsi="Times New Roman"/>
                <w:b w:val="0"/>
                <w:color w:val="auto"/>
                <w:szCs w:val="22"/>
              </w:rPr>
            </w:pPr>
            <w:r w:rsidRPr="009A2F71">
              <w:rPr>
                <w:rFonts w:ascii="Times New Roman" w:eastAsia="Times New Roman" w:hAnsi="Times New Roman"/>
                <w:bCs/>
                <w:color w:val="auto"/>
                <w:spacing w:val="5"/>
                <w:szCs w:val="22"/>
                <w:lang w:eastAsia="lv-LV"/>
              </w:rPr>
              <w:t>Izglītības un zinātnes ministrija</w:t>
            </w:r>
          </w:p>
        </w:tc>
      </w:tr>
      <w:tr w:rsidR="001A4299" w:rsidRPr="009A2F71" w14:paraId="4B5D1929"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E308FF" w14:textId="4695C725" w:rsidR="001A4299" w:rsidRPr="009A2F71" w:rsidRDefault="001A4299" w:rsidP="00812347">
            <w:pPr>
              <w:spacing w:after="0" w:line="240" w:lineRule="auto"/>
              <w:jc w:val="both"/>
              <w:rPr>
                <w:rFonts w:ascii="Times New Roman" w:hAnsi="Times New Roman"/>
                <w:color w:val="auto"/>
                <w:szCs w:val="22"/>
              </w:rPr>
            </w:pPr>
            <w:r w:rsidRPr="009A2F71">
              <w:rPr>
                <w:rFonts w:ascii="Times New Roman" w:hAnsi="Times New Roman"/>
                <w:szCs w:val="22"/>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45DD06DD" w14:textId="5655A2A1" w:rsidR="001A4299" w:rsidRPr="009A2F71" w:rsidRDefault="00FC3E48" w:rsidP="00FC3E48">
            <w:pPr>
              <w:spacing w:after="0" w:line="240" w:lineRule="auto"/>
              <w:jc w:val="both"/>
              <w:rPr>
                <w:rFonts w:ascii="Times New Roman" w:eastAsia="Times New Roman" w:hAnsi="Times New Roman"/>
                <w:bCs/>
                <w:color w:val="auto"/>
                <w:spacing w:val="5"/>
                <w:szCs w:val="22"/>
                <w:lang w:eastAsia="lv-LV"/>
              </w:rPr>
            </w:pPr>
            <w:r w:rsidRPr="009A2F71">
              <w:rPr>
                <w:rFonts w:ascii="Times New Roman" w:eastAsia="Times New Roman" w:hAnsi="Times New Roman"/>
                <w:bCs/>
                <w:color w:val="auto"/>
                <w:spacing w:val="5"/>
                <w:szCs w:val="22"/>
                <w:lang w:eastAsia="lv-LV"/>
              </w:rPr>
              <w:t>3</w:t>
            </w:r>
            <w:r w:rsidR="001A4299" w:rsidRPr="009A2F71">
              <w:rPr>
                <w:rFonts w:ascii="Times New Roman" w:eastAsia="Times New Roman" w:hAnsi="Times New Roman"/>
                <w:bCs/>
                <w:color w:val="auto"/>
                <w:spacing w:val="5"/>
                <w:szCs w:val="22"/>
                <w:lang w:eastAsia="lv-LV"/>
              </w:rPr>
              <w:t>. projektu iesniegumu atlases kārta</w:t>
            </w:r>
            <w:r w:rsidR="00C07734" w:rsidRPr="009A2F71">
              <w:rPr>
                <w:rFonts w:ascii="Times New Roman" w:eastAsia="Times New Roman" w:hAnsi="Times New Roman"/>
                <w:bCs/>
                <w:color w:val="auto"/>
                <w:spacing w:val="5"/>
                <w:szCs w:val="22"/>
                <w:lang w:eastAsia="lv-LV"/>
              </w:rPr>
              <w:t xml:space="preserve"> </w:t>
            </w:r>
            <w:r w:rsidR="00C07734" w:rsidRPr="009A2F71">
              <w:rPr>
                <w:rFonts w:ascii="Times New Roman" w:hAnsi="Times New Roman"/>
                <w:szCs w:val="22"/>
              </w:rPr>
              <w:t>(</w:t>
            </w:r>
            <w:r w:rsidRPr="009A2F71">
              <w:rPr>
                <w:rFonts w:ascii="Times New Roman" w:hAnsi="Times New Roman"/>
                <w:i/>
                <w:szCs w:val="22"/>
              </w:rPr>
              <w:t>Doktorantūras granti</w:t>
            </w:r>
            <w:r w:rsidR="005B41EC" w:rsidRPr="009A2F71">
              <w:rPr>
                <w:rStyle w:val="FootnoteReference"/>
                <w:rFonts w:ascii="Times New Roman" w:hAnsi="Times New Roman"/>
                <w:i/>
                <w:szCs w:val="22"/>
              </w:rPr>
              <w:footnoteReference w:id="2"/>
            </w:r>
            <w:r w:rsidR="00C07734" w:rsidRPr="009A2F71">
              <w:rPr>
                <w:rFonts w:ascii="Times New Roman" w:hAnsi="Times New Roman"/>
                <w:szCs w:val="22"/>
              </w:rPr>
              <w:t>)</w:t>
            </w:r>
          </w:p>
        </w:tc>
      </w:tr>
    </w:tbl>
    <w:p w14:paraId="1CCBEE86" w14:textId="77777777" w:rsidR="00812347" w:rsidRPr="009A2F71" w:rsidRDefault="00812347" w:rsidP="00812347">
      <w:pPr>
        <w:spacing w:after="0" w:line="240" w:lineRule="auto"/>
        <w:ind w:left="1276" w:right="1388"/>
        <w:jc w:val="both"/>
        <w:rPr>
          <w:rFonts w:ascii="Times New Roman" w:eastAsia="Times New Roman" w:hAnsi="Times New Roman"/>
          <w:i/>
          <w:color w:val="auto"/>
          <w:szCs w:val="22"/>
        </w:rPr>
      </w:pPr>
    </w:p>
    <w:p w14:paraId="7D23DC77" w14:textId="77777777" w:rsidR="00AD6257" w:rsidRPr="009A2F71" w:rsidRDefault="00AD6257" w:rsidP="00B12D84">
      <w:pPr>
        <w:tabs>
          <w:tab w:val="left" w:pos="15309"/>
        </w:tabs>
        <w:spacing w:after="0" w:line="240" w:lineRule="auto"/>
        <w:ind w:left="1276" w:right="1388"/>
        <w:jc w:val="both"/>
        <w:rPr>
          <w:rFonts w:ascii="Times New Roman" w:eastAsia="Times New Roman" w:hAnsi="Times New Roman"/>
          <w:i/>
          <w:color w:val="auto"/>
          <w:szCs w:val="22"/>
        </w:rPr>
      </w:pPr>
      <w:r w:rsidRPr="009A2F71">
        <w:rPr>
          <w:rFonts w:ascii="Times New Roman" w:eastAsia="Times New Roman" w:hAnsi="Times New Roman"/>
          <w:i/>
          <w:color w:val="auto"/>
          <w:szCs w:val="22"/>
        </w:rPr>
        <w:t>Vispārīgie nosacījumi projektu iesniegumu vērtēšanas kritēriju piemērošanai:</w:t>
      </w:r>
    </w:p>
    <w:p w14:paraId="06487F50" w14:textId="77777777" w:rsidR="001A4299" w:rsidRPr="009A2F71"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9A2F71">
        <w:rPr>
          <w:sz w:val="22"/>
          <w:szCs w:val="22"/>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2648E61F" w14:textId="77777777" w:rsidR="001A4299" w:rsidRPr="009A2F71"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9A2F71">
        <w:rPr>
          <w:sz w:val="22"/>
          <w:szCs w:val="22"/>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5B106BB" w14:textId="77777777" w:rsidR="001A4299" w:rsidRPr="009A2F71"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9A2F71">
        <w:rPr>
          <w:sz w:val="22"/>
          <w:szCs w:val="22"/>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035C1B1D" w14:textId="77777777" w:rsidR="001A4299" w:rsidRPr="009A2F71"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9A2F71">
        <w:rPr>
          <w:sz w:val="22"/>
          <w:szCs w:val="22"/>
        </w:rPr>
        <w:t xml:space="preserve">Projektu iesniegumu vērtēšanā izmantojami: </w:t>
      </w:r>
    </w:p>
    <w:p w14:paraId="7F88DF94" w14:textId="6BB56C5B" w:rsidR="001A4299" w:rsidRPr="009A2F71" w:rsidRDefault="00B12D84"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hAnsi="Times New Roman"/>
          <w:color w:val="auto"/>
          <w:szCs w:val="22"/>
        </w:rPr>
      </w:pPr>
      <w:r w:rsidRPr="009A2F71">
        <w:rPr>
          <w:rFonts w:ascii="Times New Roman" w:eastAsia="Times New Roman" w:hAnsi="Times New Roman"/>
          <w:color w:val="auto"/>
          <w:szCs w:val="22"/>
        </w:rPr>
        <w:t xml:space="preserve">Ministru kabineta </w:t>
      </w:r>
      <w:r w:rsidRPr="009A2F71">
        <w:rPr>
          <w:rFonts w:ascii="Times New Roman" w:hAnsi="Times New Roman"/>
          <w:szCs w:val="22"/>
        </w:rPr>
        <w:t>2018.gada 9.janvāra</w:t>
      </w:r>
      <w:r w:rsidR="001A4299" w:rsidRPr="009A2F71">
        <w:rPr>
          <w:rFonts w:ascii="Times New Roman" w:eastAsia="Times New Roman" w:hAnsi="Times New Roman"/>
          <w:color w:val="auto"/>
          <w:szCs w:val="22"/>
        </w:rPr>
        <w:t xml:space="preserve"> noteikumi Nr. </w:t>
      </w:r>
      <w:r w:rsidRPr="009A2F71">
        <w:rPr>
          <w:rFonts w:ascii="Times New Roman" w:hAnsi="Times New Roman"/>
          <w:szCs w:val="22"/>
        </w:rPr>
        <w:t>25</w:t>
      </w:r>
      <w:r w:rsidRPr="009A2F71">
        <w:rPr>
          <w:rFonts w:ascii="Times New Roman" w:hAnsi="Times New Roman"/>
          <w:i/>
          <w:szCs w:val="22"/>
        </w:rPr>
        <w:t xml:space="preserve"> </w:t>
      </w:r>
      <w:r w:rsidR="001A4299" w:rsidRPr="009A2F71">
        <w:rPr>
          <w:rFonts w:ascii="Times New Roman" w:hAnsi="Times New Roman"/>
          <w:color w:val="auto"/>
          <w:szCs w:val="22"/>
        </w:rPr>
        <w:t>„Darbības programmas „Izaugsme un nodarbinātība” 8.2.2. specifiskā atbalsta mērķa „Stiprināt augstākās izglītības institūciju akadēmisko personālu stratēģiskās specializācijas jomās” pirmās</w:t>
      </w:r>
      <w:r w:rsidRPr="009A2F71">
        <w:rPr>
          <w:rFonts w:ascii="Times New Roman" w:hAnsi="Times New Roman"/>
          <w:color w:val="auto"/>
          <w:szCs w:val="22"/>
        </w:rPr>
        <w:t>,</w:t>
      </w:r>
      <w:r w:rsidR="001A4299" w:rsidRPr="009A2F71">
        <w:rPr>
          <w:rFonts w:ascii="Times New Roman" w:hAnsi="Times New Roman"/>
          <w:color w:val="auto"/>
          <w:szCs w:val="22"/>
        </w:rPr>
        <w:t xml:space="preserve"> otrās</w:t>
      </w:r>
      <w:r w:rsidRPr="009A2F71">
        <w:rPr>
          <w:rFonts w:ascii="Times New Roman" w:hAnsi="Times New Roman"/>
          <w:color w:val="auto"/>
          <w:szCs w:val="22"/>
        </w:rPr>
        <w:t xml:space="preserve"> un trešās</w:t>
      </w:r>
      <w:r w:rsidR="001A4299" w:rsidRPr="009A2F71">
        <w:rPr>
          <w:rFonts w:ascii="Times New Roman" w:hAnsi="Times New Roman"/>
          <w:color w:val="auto"/>
          <w:szCs w:val="22"/>
        </w:rPr>
        <w:t xml:space="preserve"> projektu iesniegumu atlases kārtas īstenošanas noteikumi”” (turpmāk – MK noteikumi par SAM īstenošanu);</w:t>
      </w:r>
    </w:p>
    <w:p w14:paraId="40F62BE0" w14:textId="77777777" w:rsidR="001A4299" w:rsidRPr="009A2F71" w:rsidRDefault="001A4299"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eastAsia="Times New Roman" w:hAnsi="Times New Roman"/>
          <w:color w:val="auto"/>
          <w:szCs w:val="22"/>
        </w:rPr>
      </w:pPr>
      <w:r w:rsidRPr="009A2F71">
        <w:rPr>
          <w:rFonts w:ascii="Times New Roman" w:eastAsia="Times New Roman" w:hAnsi="Times New Roman"/>
          <w:color w:val="auto"/>
          <w:szCs w:val="22"/>
        </w:rPr>
        <w:t>Darbības programma “Izaugsme un nodarbinātība” un darbības programmas papildinājums;</w:t>
      </w:r>
    </w:p>
    <w:p w14:paraId="19ECB8F8" w14:textId="402534F3" w:rsidR="00812347" w:rsidRPr="009A2F71" w:rsidRDefault="001A4299"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eastAsia="Times New Roman" w:hAnsi="Times New Roman"/>
          <w:color w:val="auto"/>
          <w:szCs w:val="22"/>
        </w:rPr>
      </w:pPr>
      <w:r w:rsidRPr="009A2F71">
        <w:rPr>
          <w:rFonts w:ascii="Times New Roman" w:eastAsia="Times New Roman" w:hAnsi="Times New Roman"/>
          <w:color w:val="auto"/>
          <w:szCs w:val="22"/>
        </w:rPr>
        <w:t>Darbības programmas “Izaugsme un nodarbinātība” 8.2.2. specifiskā atbalsta mērķa “Stiprināt augstākās izglītības institūciju akadēmisko personālu stratēģiskās specializācijas jomās” (turpmāk – 8.2.2. SAM) projektu iesniegumu atlases nolikums, tai skaitā 8.2.2. SAM projekta iesniegumu vērtēšanas kritēriji un 8.2.2. SAM projekta iesnieguma veidlapas aizpildīšanas metodika.</w:t>
      </w:r>
    </w:p>
    <w:p w14:paraId="180E773A" w14:textId="43F51C75" w:rsidR="003C46D4" w:rsidRPr="009A2F71" w:rsidRDefault="003C46D4" w:rsidP="00C313A4">
      <w:pPr>
        <w:tabs>
          <w:tab w:val="left" w:pos="2535"/>
        </w:tabs>
        <w:spacing w:after="0" w:line="240" w:lineRule="auto"/>
        <w:ind w:left="1276"/>
        <w:rPr>
          <w:rFonts w:ascii="Times New Roman" w:hAnsi="Times New Roman"/>
          <w:szCs w:val="22"/>
        </w:rPr>
      </w:pPr>
    </w:p>
    <w:tbl>
      <w:tblPr>
        <w:tblpPr w:leftFromText="180" w:rightFromText="180" w:vertAnchor="text" w:tblpXSpec="center"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7"/>
        <w:gridCol w:w="1705"/>
        <w:gridCol w:w="8219"/>
      </w:tblGrid>
      <w:tr w:rsidR="00A125BA" w:rsidRPr="009A2F71" w14:paraId="072CF03F" w14:textId="77777777" w:rsidTr="007F47E9">
        <w:trPr>
          <w:trHeight w:val="1114"/>
        </w:trPr>
        <w:tc>
          <w:tcPr>
            <w:tcW w:w="4105" w:type="dxa"/>
            <w:gridSpan w:val="2"/>
            <w:tcBorders>
              <w:top w:val="single" w:sz="4" w:space="0" w:color="auto"/>
            </w:tcBorders>
            <w:shd w:val="clear" w:color="auto" w:fill="D9D9D9" w:themeFill="background1" w:themeFillShade="D9"/>
            <w:vAlign w:val="center"/>
          </w:tcPr>
          <w:p w14:paraId="4C26B82A" w14:textId="77777777" w:rsidR="001D2599" w:rsidRPr="009A2F71" w:rsidRDefault="001D2599" w:rsidP="00812347">
            <w:pPr>
              <w:spacing w:after="0" w:line="240" w:lineRule="auto"/>
              <w:jc w:val="center"/>
              <w:rPr>
                <w:rFonts w:ascii="Times New Roman" w:hAnsi="Times New Roman"/>
                <w:b/>
                <w:bCs/>
                <w:color w:val="auto"/>
                <w:szCs w:val="22"/>
              </w:rPr>
            </w:pPr>
            <w:r w:rsidRPr="009A2F71">
              <w:rPr>
                <w:rFonts w:ascii="Times New Roman" w:hAnsi="Times New Roman"/>
                <w:b/>
                <w:bCs/>
                <w:color w:val="auto"/>
                <w:szCs w:val="22"/>
              </w:rPr>
              <w:lastRenderedPageBreak/>
              <w:t>1. VIENOTIE KRITĒRIJI</w:t>
            </w:r>
          </w:p>
        </w:tc>
        <w:tc>
          <w:tcPr>
            <w:tcW w:w="1705" w:type="dxa"/>
            <w:tcBorders>
              <w:top w:val="single" w:sz="4" w:space="0" w:color="auto"/>
            </w:tcBorders>
            <w:shd w:val="clear" w:color="auto" w:fill="D9D9D9" w:themeFill="background1" w:themeFillShade="D9"/>
            <w:vAlign w:val="center"/>
          </w:tcPr>
          <w:p w14:paraId="04740139" w14:textId="77777777" w:rsidR="001D2599" w:rsidRPr="009A2F71" w:rsidRDefault="001D2599" w:rsidP="00812347">
            <w:pPr>
              <w:spacing w:after="0" w:line="240" w:lineRule="auto"/>
              <w:jc w:val="center"/>
              <w:rPr>
                <w:rFonts w:ascii="Times New Roman" w:hAnsi="Times New Roman"/>
                <w:b/>
                <w:color w:val="auto"/>
                <w:szCs w:val="22"/>
              </w:rPr>
            </w:pPr>
            <w:r w:rsidRPr="009A2F71">
              <w:rPr>
                <w:rFonts w:ascii="Times New Roman" w:hAnsi="Times New Roman"/>
                <w:b/>
                <w:color w:val="auto"/>
                <w:szCs w:val="22"/>
              </w:rPr>
              <w:t>Kritērija ietekme uz lēmuma pieņemšanu</w:t>
            </w:r>
          </w:p>
          <w:p w14:paraId="715F92A3" w14:textId="1484C29D" w:rsidR="001D2599" w:rsidRPr="009A2F71" w:rsidRDefault="00322528" w:rsidP="00812347">
            <w:pPr>
              <w:spacing w:after="0" w:line="240" w:lineRule="auto"/>
              <w:jc w:val="center"/>
              <w:rPr>
                <w:rFonts w:ascii="Times New Roman" w:hAnsi="Times New Roman"/>
                <w:b/>
                <w:color w:val="auto"/>
                <w:szCs w:val="22"/>
              </w:rPr>
            </w:pPr>
            <w:r w:rsidRPr="009A2F71">
              <w:rPr>
                <w:rFonts w:ascii="Times New Roman" w:hAnsi="Times New Roman"/>
                <w:color w:val="auto"/>
                <w:szCs w:val="22"/>
              </w:rPr>
              <w:t>(</w:t>
            </w:r>
            <w:r w:rsidR="00ED5E0D" w:rsidRPr="009A2F71">
              <w:rPr>
                <w:rFonts w:ascii="Times New Roman" w:hAnsi="Times New Roman"/>
                <w:color w:val="auto"/>
                <w:szCs w:val="22"/>
              </w:rPr>
              <w:t>N/</w:t>
            </w:r>
            <w:r w:rsidRPr="009A2F71">
              <w:rPr>
                <w:rFonts w:ascii="Times New Roman" w:hAnsi="Times New Roman"/>
                <w:color w:val="auto"/>
                <w:szCs w:val="22"/>
              </w:rPr>
              <w:t>P</w:t>
            </w:r>
            <w:r w:rsidR="001D2599" w:rsidRPr="009A2F71">
              <w:rPr>
                <w:rFonts w:ascii="Times New Roman" w:hAnsi="Times New Roman"/>
                <w:color w:val="auto"/>
                <w:szCs w:val="22"/>
              </w:rPr>
              <w:t>)</w:t>
            </w:r>
          </w:p>
        </w:tc>
        <w:tc>
          <w:tcPr>
            <w:tcW w:w="8219" w:type="dxa"/>
            <w:tcBorders>
              <w:top w:val="single" w:sz="4" w:space="0" w:color="auto"/>
            </w:tcBorders>
            <w:shd w:val="clear" w:color="auto" w:fill="D9D9D9" w:themeFill="background1" w:themeFillShade="D9"/>
            <w:vAlign w:val="center"/>
          </w:tcPr>
          <w:p w14:paraId="7A897A7C" w14:textId="77777777" w:rsidR="001D2599" w:rsidRPr="009A2F71" w:rsidRDefault="001D2599" w:rsidP="00812347">
            <w:pPr>
              <w:spacing w:after="0" w:line="240" w:lineRule="auto"/>
              <w:jc w:val="center"/>
              <w:rPr>
                <w:rFonts w:ascii="Times New Roman" w:hAnsi="Times New Roman"/>
                <w:b/>
                <w:color w:val="auto"/>
                <w:szCs w:val="22"/>
              </w:rPr>
            </w:pPr>
            <w:r w:rsidRPr="009A2F71">
              <w:rPr>
                <w:rFonts w:ascii="Times New Roman" w:hAnsi="Times New Roman"/>
                <w:b/>
                <w:color w:val="auto"/>
                <w:szCs w:val="22"/>
              </w:rPr>
              <w:t>Skaidrojums atbilstības noteikšanai</w:t>
            </w:r>
          </w:p>
        </w:tc>
      </w:tr>
      <w:tr w:rsidR="00A125BA" w:rsidRPr="009A2F71" w14:paraId="3041986A" w14:textId="77777777" w:rsidTr="007F47E9">
        <w:tc>
          <w:tcPr>
            <w:tcW w:w="988" w:type="dxa"/>
            <w:shd w:val="clear" w:color="auto" w:fill="auto"/>
          </w:tcPr>
          <w:p w14:paraId="6209447A" w14:textId="77777777" w:rsidR="00DA77F3" w:rsidRPr="009A2F71" w:rsidRDefault="00DA77F3" w:rsidP="00812347">
            <w:pPr>
              <w:spacing w:after="0" w:line="240" w:lineRule="auto"/>
              <w:jc w:val="both"/>
              <w:rPr>
                <w:rFonts w:ascii="Times New Roman" w:hAnsi="Times New Roman"/>
                <w:color w:val="auto"/>
                <w:szCs w:val="22"/>
              </w:rPr>
            </w:pPr>
            <w:r w:rsidRPr="009A2F71">
              <w:rPr>
                <w:rFonts w:ascii="Times New Roman" w:hAnsi="Times New Roman"/>
                <w:color w:val="auto"/>
                <w:szCs w:val="22"/>
              </w:rPr>
              <w:t>1.1.</w:t>
            </w:r>
          </w:p>
        </w:tc>
        <w:tc>
          <w:tcPr>
            <w:tcW w:w="3117" w:type="dxa"/>
            <w:shd w:val="clear" w:color="auto" w:fill="auto"/>
          </w:tcPr>
          <w:p w14:paraId="1894E0E0" w14:textId="218962DB" w:rsidR="00DA77F3" w:rsidRPr="009A2F71" w:rsidRDefault="00FC3E48" w:rsidP="00C3708F">
            <w:pPr>
              <w:spacing w:after="0" w:line="240" w:lineRule="auto"/>
              <w:jc w:val="both"/>
              <w:rPr>
                <w:rFonts w:ascii="Times New Roman" w:hAnsi="Times New Roman"/>
                <w:color w:val="auto"/>
                <w:szCs w:val="22"/>
              </w:rPr>
            </w:pPr>
            <w:r w:rsidRPr="009A2F71">
              <w:rPr>
                <w:rFonts w:ascii="Times New Roman" w:hAnsi="Times New Roman"/>
                <w:szCs w:val="22"/>
              </w:rPr>
              <w:t xml:space="preserve">Projekta iesniedzējs </w:t>
            </w:r>
            <w:r w:rsidR="00C3708F" w:rsidRPr="009A2F71">
              <w:rPr>
                <w:rFonts w:ascii="Times New Roman" w:hAnsi="Times New Roman"/>
                <w:szCs w:val="22"/>
              </w:rPr>
              <w:t xml:space="preserve"> un sadarbības partneris (ja attiecināms) </w:t>
            </w:r>
            <w:r w:rsidRPr="009A2F71">
              <w:rPr>
                <w:rFonts w:ascii="Times New Roman" w:hAnsi="Times New Roman"/>
                <w:szCs w:val="22"/>
              </w:rPr>
              <w:t xml:space="preserve">atbilst Ministru kabineta noteikumos par specifiskā atbalsta mērķa (turpmāk – SAM) īstenošanu </w:t>
            </w:r>
            <w:r w:rsidR="00DF5EB1" w:rsidRPr="009A2F71">
              <w:rPr>
                <w:rFonts w:ascii="Times New Roman" w:hAnsi="Times New Roman"/>
                <w:szCs w:val="22"/>
              </w:rPr>
              <w:t xml:space="preserve">trešās projektu iesniegumu atlases kārtā </w:t>
            </w:r>
            <w:r w:rsidR="00B85FFB" w:rsidRPr="009A2F71">
              <w:rPr>
                <w:rFonts w:ascii="Times New Roman" w:hAnsi="Times New Roman"/>
                <w:szCs w:val="22"/>
              </w:rPr>
              <w:t>projektu iesniedzējam</w:t>
            </w:r>
            <w:r w:rsidR="007A1ABB" w:rsidRPr="009A2F71">
              <w:rPr>
                <w:rFonts w:ascii="Times New Roman" w:hAnsi="Times New Roman"/>
                <w:szCs w:val="22"/>
              </w:rPr>
              <w:t xml:space="preserve"> un sadarbības partnerim (ja attiecināms)</w:t>
            </w:r>
            <w:r w:rsidR="00C3708F" w:rsidRPr="009A2F71">
              <w:rPr>
                <w:rFonts w:ascii="Times New Roman" w:hAnsi="Times New Roman"/>
                <w:szCs w:val="22"/>
              </w:rPr>
              <w:t xml:space="preserve"> izvirzītajām prasībām</w:t>
            </w:r>
            <w:r w:rsidR="00B85FFB" w:rsidRPr="009A2F71">
              <w:rPr>
                <w:rFonts w:ascii="Times New Roman" w:hAnsi="Times New Roman"/>
                <w:szCs w:val="22"/>
              </w:rPr>
              <w:t>.</w:t>
            </w:r>
          </w:p>
        </w:tc>
        <w:tc>
          <w:tcPr>
            <w:tcW w:w="1705" w:type="dxa"/>
            <w:shd w:val="clear" w:color="auto" w:fill="auto"/>
            <w:vAlign w:val="center"/>
          </w:tcPr>
          <w:p w14:paraId="2283C213" w14:textId="0AF6C9F8" w:rsidR="00DA77F3" w:rsidRPr="009A2F71" w:rsidRDefault="006624C6"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20DD9FCB" w14:textId="2EA223AE"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xml:space="preserve">, ja projekta iesniedzējs </w:t>
            </w:r>
            <w:r w:rsidR="00C3708F" w:rsidRPr="009A2F71">
              <w:rPr>
                <w:rFonts w:ascii="Times New Roman" w:hAnsi="Times New Roman"/>
                <w:color w:val="auto"/>
              </w:rPr>
              <w:t xml:space="preserve">un sadarbības partneris (ja attiecināms) </w:t>
            </w:r>
            <w:r w:rsidRPr="009A2F71">
              <w:rPr>
                <w:rFonts w:ascii="Times New Roman" w:hAnsi="Times New Roman"/>
                <w:color w:val="auto"/>
              </w:rPr>
              <w:t xml:space="preserve">atbilst MK noteikumos par SAM īstenošanu </w:t>
            </w:r>
            <w:r w:rsidR="00DF5EB1" w:rsidRPr="009A2F71">
              <w:rPr>
                <w:rFonts w:ascii="Times New Roman" w:hAnsi="Times New Roman"/>
                <w:color w:val="auto"/>
              </w:rPr>
              <w:t>trešās projektu iesniegumu atlases kārtā</w:t>
            </w:r>
            <w:r w:rsidR="008B0590" w:rsidRPr="009A2F71">
              <w:rPr>
                <w:rFonts w:ascii="Times New Roman" w:hAnsi="Times New Roman"/>
                <w:color w:val="auto"/>
              </w:rPr>
              <w:t xml:space="preserve"> </w:t>
            </w:r>
            <w:r w:rsidR="00B85FFB" w:rsidRPr="009A2F71">
              <w:rPr>
                <w:rFonts w:ascii="Times New Roman" w:hAnsi="Times New Roman"/>
                <w:color w:val="auto"/>
              </w:rPr>
              <w:t>projektu iesniedzējam</w:t>
            </w:r>
            <w:r w:rsidR="00C3708F" w:rsidRPr="009A2F71">
              <w:rPr>
                <w:rFonts w:ascii="Times New Roman" w:hAnsi="Times New Roman"/>
                <w:color w:val="auto"/>
              </w:rPr>
              <w:t xml:space="preserve"> un sadarbības partnerim (ja attiecināms) izvirzītajām prasībām</w:t>
            </w:r>
            <w:r w:rsidR="00B85FFB" w:rsidRPr="009A2F71">
              <w:rPr>
                <w:rFonts w:ascii="Times New Roman" w:hAnsi="Times New Roman"/>
                <w:color w:val="auto"/>
              </w:rPr>
              <w:t>.</w:t>
            </w:r>
            <w:r w:rsidRPr="009A2F71">
              <w:rPr>
                <w:rFonts w:ascii="Times New Roman" w:hAnsi="Times New Roman"/>
                <w:color w:val="auto"/>
              </w:rPr>
              <w:t xml:space="preserve"> Kritērija atbilstību vērtē saskaņā ar projekta iesnieguma veidlapas sākumlapas sadaļā norādīto informāciju. Kritērija ietvaros tiek pārbaudīta projekta iesniedzēja</w:t>
            </w:r>
            <w:r w:rsidR="00C3708F" w:rsidRPr="009A2F71">
              <w:rPr>
                <w:rFonts w:ascii="Times New Roman" w:hAnsi="Times New Roman"/>
                <w:color w:val="auto"/>
              </w:rPr>
              <w:t xml:space="preserve"> un sadarbības partnera</w:t>
            </w:r>
            <w:r w:rsidRPr="009A2F71">
              <w:rPr>
                <w:rFonts w:ascii="Times New Roman" w:hAnsi="Times New Roman"/>
                <w:color w:val="auto"/>
              </w:rPr>
              <w:t xml:space="preserve"> atbilstība noteiktajam finansējuma saņēmēju lokam.</w:t>
            </w:r>
          </w:p>
          <w:p w14:paraId="71480031" w14:textId="77777777" w:rsidR="001A4299" w:rsidRPr="009A2F71" w:rsidRDefault="001A4299" w:rsidP="00812347">
            <w:pPr>
              <w:spacing w:after="0" w:line="240" w:lineRule="auto"/>
              <w:jc w:val="both"/>
              <w:rPr>
                <w:rFonts w:ascii="Times New Roman" w:hAnsi="Times New Roman"/>
                <w:color w:val="auto"/>
              </w:rPr>
            </w:pPr>
          </w:p>
          <w:p w14:paraId="5669B495" w14:textId="771EA102" w:rsidR="00A41E0A" w:rsidRPr="009A2F71" w:rsidRDefault="001A4299" w:rsidP="00A8034E">
            <w:pPr>
              <w:spacing w:after="0" w:line="240" w:lineRule="auto"/>
              <w:jc w:val="both"/>
              <w:rPr>
                <w:rFonts w:ascii="Times New Roman" w:hAnsi="Times New Roman"/>
                <w:color w:val="auto"/>
                <w:szCs w:val="22"/>
              </w:rPr>
            </w:pPr>
            <w:r w:rsidRPr="009A2F71">
              <w:rPr>
                <w:rFonts w:ascii="Times New Roman" w:hAnsi="Times New Roman"/>
                <w:color w:val="auto"/>
              </w:rPr>
              <w:t xml:space="preserve">Ja projekta iesniedzējs pilnībā vai daļēji neatbilst MK noteikumos par SAM īstenošanu </w:t>
            </w:r>
            <w:r w:rsidR="00DF5EB1" w:rsidRPr="009A2F71">
              <w:rPr>
                <w:rFonts w:ascii="Times New Roman" w:hAnsi="Times New Roman"/>
                <w:color w:val="auto"/>
              </w:rPr>
              <w:t>trešās projektu iesniegumu atlases kārtā</w:t>
            </w:r>
            <w:r w:rsidR="008B0590" w:rsidRPr="009A2F71">
              <w:rPr>
                <w:rFonts w:ascii="Times New Roman" w:hAnsi="Times New Roman"/>
                <w:color w:val="auto"/>
              </w:rPr>
              <w:t xml:space="preserve"> </w:t>
            </w:r>
            <w:r w:rsidR="00DF5EB1" w:rsidRPr="009A2F71">
              <w:rPr>
                <w:rFonts w:ascii="Times New Roman" w:hAnsi="Times New Roman"/>
                <w:color w:val="auto"/>
              </w:rPr>
              <w:t>projektu iesniedzējam</w:t>
            </w:r>
            <w:r w:rsidR="00C3708F" w:rsidRPr="009A2F71">
              <w:rPr>
                <w:rFonts w:ascii="Times New Roman" w:hAnsi="Times New Roman"/>
                <w:color w:val="auto"/>
              </w:rPr>
              <w:t xml:space="preserve"> un sadarbības partnerim (ja attiecināms) izvirzītajām prasībām</w:t>
            </w:r>
            <w:r w:rsidRPr="009A2F71">
              <w:rPr>
                <w:rFonts w:ascii="Times New Roman" w:hAnsi="Times New Roman"/>
                <w:color w:val="auto"/>
              </w:rPr>
              <w:t xml:space="preserve">, </w:t>
            </w:r>
            <w:r w:rsidRPr="009A2F71">
              <w:rPr>
                <w:rFonts w:ascii="Times New Roman" w:hAnsi="Times New Roman"/>
                <w:b/>
                <w:color w:val="auto"/>
              </w:rPr>
              <w:t>vērtējums ir</w:t>
            </w:r>
            <w:r w:rsidRPr="009A2F71">
              <w:rPr>
                <w:rFonts w:ascii="Times New Roman" w:hAnsi="Times New Roman"/>
                <w:color w:val="auto"/>
              </w:rPr>
              <w:t xml:space="preserve"> </w:t>
            </w:r>
            <w:r w:rsidRPr="009A2F71">
              <w:rPr>
                <w:rFonts w:ascii="Times New Roman" w:hAnsi="Times New Roman"/>
                <w:b/>
                <w:color w:val="auto"/>
              </w:rPr>
              <w:t>„</w:t>
            </w:r>
            <w:r w:rsidR="00243EFA" w:rsidRPr="009A2F71">
              <w:rPr>
                <w:rFonts w:ascii="Times New Roman" w:hAnsi="Times New Roman"/>
                <w:b/>
                <w:color w:val="auto"/>
              </w:rPr>
              <w:t>Jā, ar nosacījumu</w:t>
            </w:r>
            <w:r w:rsidRPr="009A2F71">
              <w:rPr>
                <w:rFonts w:ascii="Times New Roman" w:hAnsi="Times New Roman"/>
                <w:b/>
                <w:color w:val="auto"/>
              </w:rPr>
              <w:t>”</w:t>
            </w:r>
            <w:r w:rsidR="00243EFA" w:rsidRPr="009A2F71">
              <w:rPr>
                <w:rFonts w:ascii="Times New Roman" w:hAnsi="Times New Roman"/>
                <w:color w:val="auto"/>
              </w:rPr>
              <w:t>, vienlaikus nosakot atbilstošu nosacījumu precizēt projekta iesniegumu</w:t>
            </w:r>
            <w:r w:rsidRPr="009A2F71">
              <w:rPr>
                <w:rFonts w:ascii="Times New Roman" w:hAnsi="Times New Roman"/>
                <w:color w:val="auto"/>
              </w:rPr>
              <w:t>.</w:t>
            </w:r>
          </w:p>
        </w:tc>
      </w:tr>
      <w:tr w:rsidR="00A125BA" w:rsidRPr="009A2F71" w14:paraId="75A44BF4" w14:textId="77777777" w:rsidTr="007F47E9">
        <w:tc>
          <w:tcPr>
            <w:tcW w:w="988" w:type="dxa"/>
            <w:shd w:val="clear" w:color="auto" w:fill="auto"/>
          </w:tcPr>
          <w:p w14:paraId="7D39668A" w14:textId="0D92E9B4" w:rsidR="00A075CD" w:rsidRPr="009A2F71" w:rsidRDefault="00A075CD" w:rsidP="00C3708F">
            <w:pPr>
              <w:spacing w:after="0" w:line="240" w:lineRule="auto"/>
              <w:jc w:val="both"/>
              <w:rPr>
                <w:rFonts w:ascii="Times New Roman" w:hAnsi="Times New Roman"/>
                <w:color w:val="auto"/>
                <w:szCs w:val="22"/>
              </w:rPr>
            </w:pPr>
            <w:r w:rsidRPr="009A2F71">
              <w:rPr>
                <w:rFonts w:ascii="Times New Roman" w:hAnsi="Times New Roman"/>
                <w:color w:val="auto"/>
                <w:szCs w:val="22"/>
              </w:rPr>
              <w:t>1.</w:t>
            </w:r>
            <w:r w:rsidR="00C3708F" w:rsidRPr="009A2F71">
              <w:rPr>
                <w:rFonts w:ascii="Times New Roman" w:hAnsi="Times New Roman"/>
                <w:color w:val="auto"/>
                <w:szCs w:val="22"/>
              </w:rPr>
              <w:t>2</w:t>
            </w:r>
            <w:r w:rsidRPr="009A2F71">
              <w:rPr>
                <w:rFonts w:ascii="Times New Roman" w:hAnsi="Times New Roman"/>
                <w:color w:val="auto"/>
                <w:szCs w:val="22"/>
              </w:rPr>
              <w:t>.</w:t>
            </w:r>
          </w:p>
        </w:tc>
        <w:tc>
          <w:tcPr>
            <w:tcW w:w="3117" w:type="dxa"/>
            <w:shd w:val="clear" w:color="auto" w:fill="auto"/>
          </w:tcPr>
          <w:p w14:paraId="1E1FB2BF" w14:textId="77777777" w:rsidR="00A075CD" w:rsidRPr="009A2F71" w:rsidRDefault="00A075CD" w:rsidP="00812347">
            <w:pPr>
              <w:spacing w:after="0" w:line="240" w:lineRule="auto"/>
              <w:jc w:val="both"/>
              <w:rPr>
                <w:rFonts w:ascii="Times New Roman" w:hAnsi="Times New Roman"/>
                <w:color w:val="auto"/>
                <w:szCs w:val="22"/>
              </w:rPr>
            </w:pPr>
            <w:r w:rsidRPr="009A2F71">
              <w:rPr>
                <w:rFonts w:ascii="Times New Roman" w:hAnsi="Times New Roman"/>
                <w:color w:val="auto"/>
                <w:szCs w:val="22"/>
              </w:rPr>
              <w:t>Projekta iesniedzējam ir pietiekama administrēšanas, īstenošanas un finanšu kapacitāte projekta īstenošanai.</w:t>
            </w:r>
          </w:p>
        </w:tc>
        <w:tc>
          <w:tcPr>
            <w:tcW w:w="1705" w:type="dxa"/>
            <w:shd w:val="clear" w:color="auto" w:fill="auto"/>
            <w:vAlign w:val="center"/>
          </w:tcPr>
          <w:p w14:paraId="4119118B" w14:textId="77777777" w:rsidR="00A075CD" w:rsidRPr="009A2F71" w:rsidRDefault="00A075CD"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77860965" w14:textId="77777777"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ja projekta iesniegumā ir pietiekami raksturota un ir pamatota projekta īstenošanai nepieciešamā administrēšanas, īstenošanas un finanšu (administratīvā) kapacitāte.</w:t>
            </w:r>
          </w:p>
          <w:p w14:paraId="6C236FAF" w14:textId="77777777"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 xml:space="preserve">Projekta </w:t>
            </w:r>
            <w:r w:rsidRPr="009A2F71">
              <w:rPr>
                <w:rFonts w:ascii="Times New Roman" w:hAnsi="Times New Roman"/>
                <w:color w:val="auto"/>
                <w:u w:val="single"/>
              </w:rPr>
              <w:t>administrēšanas kapacitāte</w:t>
            </w:r>
            <w:r w:rsidRPr="009A2F71">
              <w:rPr>
                <w:rFonts w:ascii="Times New Roman" w:hAnsi="Times New Roman"/>
                <w:color w:val="auto"/>
              </w:rPr>
              <w:t xml:space="preserve"> ir pietiekama, ja projekta iesniegumā ir iekļauta informācija:</w:t>
            </w:r>
          </w:p>
          <w:p w14:paraId="1BC88714" w14:textId="7DB91C34" w:rsidR="007A1ABB"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 xml:space="preserve">1. par nepieciešamajiem projekta administratīvajiem darbiniekiem (piemēram, projekta vadītājs, projekta vadītāja asistents, iepirkuma speciālists, grāmatvedis), to skaitu, plānoto noslodzi un galvenajiem uzdevumiem, </w:t>
            </w:r>
            <w:r w:rsidR="007E10E6" w:rsidRPr="009A2F71">
              <w:t xml:space="preserve"> </w:t>
            </w:r>
            <w:r w:rsidR="007E10E6" w:rsidRPr="009A2F71">
              <w:rPr>
                <w:rFonts w:ascii="Times New Roman" w:hAnsi="Times New Roman"/>
                <w:color w:val="auto"/>
              </w:rPr>
              <w:t xml:space="preserve">norādot skaidru funkciju saturisko atšķirību starp darbiniekiem, </w:t>
            </w:r>
            <w:r w:rsidRPr="009A2F71">
              <w:rPr>
                <w:rFonts w:ascii="Times New Roman" w:hAnsi="Times New Roman"/>
                <w:color w:val="auto"/>
              </w:rPr>
              <w:t>kā arī darba izpildei nepieciešamo pieredzi un profesionālo kvalifikāciju;</w:t>
            </w:r>
          </w:p>
          <w:p w14:paraId="2ACE1540" w14:textId="1BD3F31F"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2. kā projekta iesniedzējs plāno nodrošināt šī skaidrojuma 1.punktā minētos administratīvos darbiniekus</w:t>
            </w:r>
            <w:r w:rsidR="00A175DC" w:rsidRPr="009A2F71">
              <w:rPr>
                <w:rFonts w:ascii="Times New Roman" w:hAnsi="Times New Roman"/>
                <w:color w:val="auto"/>
              </w:rPr>
              <w:t xml:space="preserve"> </w:t>
            </w:r>
            <w:r w:rsidR="00A175DC" w:rsidRPr="009A2F71">
              <w:rPr>
                <w:rFonts w:ascii="Times New Roman" w:hAnsi="Times New Roman"/>
                <w:color w:val="auto"/>
                <w:szCs w:val="22"/>
              </w:rPr>
              <w:t>(attiecīga personāla atlase un nokomplektēšana, darba vietas nodrošināšana, darba samaksas nodrošināšana u.c.)</w:t>
            </w:r>
            <w:r w:rsidRPr="009A2F71">
              <w:rPr>
                <w:rFonts w:ascii="Times New Roman" w:hAnsi="Times New Roman"/>
                <w:color w:val="auto"/>
              </w:rPr>
              <w:t>;</w:t>
            </w:r>
          </w:p>
          <w:p w14:paraId="3F1209EC" w14:textId="581C6161"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 xml:space="preserve">3. </w:t>
            </w:r>
            <w:r w:rsidR="00A175DC" w:rsidRPr="009A2F71">
              <w:t xml:space="preserve"> </w:t>
            </w:r>
            <w:r w:rsidR="00A175DC" w:rsidRPr="009A2F71">
              <w:rPr>
                <w:rFonts w:ascii="Times New Roman" w:hAnsi="Times New Roman"/>
                <w:color w:val="auto"/>
              </w:rPr>
              <w:t>par projekta vadības un uzraudzības sistēmu, tajā skaitā par to, kā tiks nodrošināta efektīva savstarpējā komunikācija un komunikācija ar sadarbības partneriem, kā tiks nodrošināta projekta kvantitatīvā un kvalitatīvā ieviešanas progresa analīze un ziņojumu sniegšana, kā tiks risinātas konfliktsituācijas; informācija par projekta īstenošanas uzraudzības mehānismu un lēmumu pieņemšanu u.tml.;</w:t>
            </w:r>
          </w:p>
          <w:p w14:paraId="32137C20" w14:textId="77777777"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4. par projekta administratīvajam personālam nepieciešamo un pieejamo darba vietu materiāltehnisko aprīkojumu (datortehnika, programmatūra, internets, biroja tehnika, u.c.);</w:t>
            </w:r>
          </w:p>
          <w:p w14:paraId="237D1C87" w14:textId="77777777" w:rsidR="00A175DC" w:rsidRPr="009A2F71" w:rsidRDefault="001A4299" w:rsidP="00812347">
            <w:pPr>
              <w:spacing w:after="0" w:line="240" w:lineRule="auto"/>
              <w:rPr>
                <w:rFonts w:ascii="Times New Roman" w:hAnsi="Times New Roman"/>
                <w:color w:val="auto"/>
              </w:rPr>
            </w:pPr>
            <w:r w:rsidRPr="009A2F71">
              <w:rPr>
                <w:rFonts w:ascii="Times New Roman" w:hAnsi="Times New Roman"/>
                <w:color w:val="auto"/>
              </w:rPr>
              <w:t>5. par projekta administrēšanai nepieciešamo un pieejamo infrastruktūru (ēkas, telpas)</w:t>
            </w:r>
            <w:r w:rsidR="00A175DC" w:rsidRPr="009A2F71">
              <w:rPr>
                <w:rFonts w:ascii="Times New Roman" w:hAnsi="Times New Roman"/>
                <w:color w:val="auto"/>
              </w:rPr>
              <w:t>;</w:t>
            </w:r>
          </w:p>
          <w:p w14:paraId="308DA5DA" w14:textId="17F0D3B6" w:rsidR="001A4299" w:rsidRPr="009A2F71" w:rsidRDefault="00A175DC" w:rsidP="00812347">
            <w:pPr>
              <w:spacing w:after="0" w:line="240" w:lineRule="auto"/>
              <w:rPr>
                <w:rFonts w:ascii="Times New Roman" w:hAnsi="Times New Roman"/>
                <w:color w:val="auto"/>
              </w:rPr>
            </w:pPr>
            <w:r w:rsidRPr="009A2F71">
              <w:rPr>
                <w:rFonts w:ascii="Times New Roman" w:hAnsi="Times New Roman"/>
                <w:color w:val="auto"/>
              </w:rPr>
              <w:lastRenderedPageBreak/>
              <w:t xml:space="preserve">6. </w:t>
            </w:r>
            <w:r w:rsidRPr="009A2F71">
              <w:t xml:space="preserve"> </w:t>
            </w:r>
            <w:r w:rsidRPr="009A2F71">
              <w:rPr>
                <w:rFonts w:ascii="Times New Roman" w:hAnsi="Times New Roman"/>
                <w:color w:val="auto"/>
              </w:rPr>
              <w:t>par projekta izmaksu uzskaites sistēmu, ievērojot projektā plānotās darbības, sadarbības partneru un tiem paredzētās izmaksas, tostarp ir jābūt iekļautam skaidrojumam, kā tiks nodrošināta materiālo izmaksu uzskaite un dubultā finansējuma riska novēršana, ievērojot augstskolas pamatdarbību un citus īstenotos projektus</w:t>
            </w:r>
            <w:r w:rsidR="001A4299" w:rsidRPr="009A2F71">
              <w:rPr>
                <w:rFonts w:ascii="Times New Roman" w:hAnsi="Times New Roman"/>
                <w:color w:val="auto"/>
              </w:rPr>
              <w:t>.</w:t>
            </w:r>
          </w:p>
          <w:p w14:paraId="452067F3" w14:textId="77777777" w:rsidR="001A4299" w:rsidRPr="009A2F71" w:rsidRDefault="001A4299" w:rsidP="00812347">
            <w:pPr>
              <w:spacing w:after="0" w:line="240" w:lineRule="auto"/>
              <w:rPr>
                <w:rFonts w:ascii="Times New Roman" w:eastAsia="Times New Roman" w:hAnsi="Times New Roman"/>
                <w:color w:val="auto"/>
              </w:rPr>
            </w:pPr>
          </w:p>
          <w:p w14:paraId="676CC49F" w14:textId="77777777" w:rsidR="007E10E6" w:rsidRPr="009A2F71" w:rsidRDefault="007E10E6" w:rsidP="00812347">
            <w:pPr>
              <w:spacing w:after="0" w:line="240" w:lineRule="auto"/>
              <w:rPr>
                <w:rFonts w:ascii="Times New Roman" w:eastAsia="Times New Roman" w:hAnsi="Times New Roman"/>
                <w:color w:val="auto"/>
              </w:rPr>
            </w:pPr>
          </w:p>
          <w:p w14:paraId="0740A142" w14:textId="77777777"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 xml:space="preserve">Projekta </w:t>
            </w:r>
            <w:r w:rsidRPr="009A2F71">
              <w:rPr>
                <w:rFonts w:ascii="Times New Roman" w:hAnsi="Times New Roman"/>
                <w:color w:val="auto"/>
                <w:u w:val="single"/>
              </w:rPr>
              <w:t>īstenošanas kapacitāte</w:t>
            </w:r>
            <w:r w:rsidRPr="009A2F71">
              <w:rPr>
                <w:rFonts w:ascii="Times New Roman" w:hAnsi="Times New Roman"/>
                <w:color w:val="auto"/>
              </w:rPr>
              <w:t xml:space="preserve"> ir pietiekama, ja projekta iesniegumā ir iekļauta informācija:</w:t>
            </w:r>
          </w:p>
          <w:p w14:paraId="55771B7F" w14:textId="6A43E102"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1. par nepieciešamajiem projekta īstenošanas darbiniekiem, to skaitu</w:t>
            </w:r>
            <w:r w:rsidR="007E10E6" w:rsidRPr="009A2F71">
              <w:rPr>
                <w:rFonts w:ascii="Times New Roman" w:hAnsi="Times New Roman"/>
                <w:color w:val="auto"/>
              </w:rPr>
              <w:t>, plānoto noslodzi</w:t>
            </w:r>
            <w:r w:rsidRPr="009A2F71">
              <w:rPr>
                <w:rFonts w:ascii="Times New Roman" w:hAnsi="Times New Roman"/>
                <w:color w:val="auto"/>
              </w:rPr>
              <w:t xml:space="preserve"> un galvenajiem uzdevumiem, </w:t>
            </w:r>
            <w:r w:rsidR="007E10E6" w:rsidRPr="009A2F71">
              <w:rPr>
                <w:rFonts w:ascii="Times New Roman" w:hAnsi="Times New Roman"/>
                <w:color w:val="auto"/>
                <w:szCs w:val="22"/>
              </w:rPr>
              <w:t xml:space="preserve"> norādot skaidru funkciju saturisko atšķirību starp darbiniekiem,</w:t>
            </w:r>
            <w:r w:rsidR="007E10E6" w:rsidRPr="009A2F71">
              <w:rPr>
                <w:rFonts w:ascii="Times New Roman" w:hAnsi="Times New Roman"/>
                <w:color w:val="auto"/>
              </w:rPr>
              <w:t xml:space="preserve"> </w:t>
            </w:r>
            <w:r w:rsidRPr="009A2F71">
              <w:rPr>
                <w:rFonts w:ascii="Times New Roman" w:hAnsi="Times New Roman"/>
                <w:color w:val="auto"/>
              </w:rPr>
              <w:t>kā arī darba izpildei nepieciešamo pieredzi un profesionālo kvalifikāciju;</w:t>
            </w:r>
          </w:p>
          <w:p w14:paraId="5566ABA8" w14:textId="77777777"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2. kā projekta iesniedzējs plāno nodrošināt šīs skaidrojuma 1.punktā minētos darbiniekus projekta īstenošanai;</w:t>
            </w:r>
          </w:p>
          <w:p w14:paraId="5ED421AC" w14:textId="0585D1D9"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 xml:space="preserve">3. par projekta īstenošanas sistēmu, </w:t>
            </w:r>
            <w:r w:rsidR="00A175DC" w:rsidRPr="009A2F71">
              <w:t xml:space="preserve"> </w:t>
            </w:r>
            <w:r w:rsidR="00A175DC" w:rsidRPr="009A2F71">
              <w:rPr>
                <w:rFonts w:ascii="Times New Roman" w:hAnsi="Times New Roman"/>
                <w:color w:val="auto"/>
              </w:rPr>
              <w:t xml:space="preserve">tajā skaitā par uzdevumu sadalījumu starp projekta iesniedzēju un sadarbības partneriem, resursu sadalījumu katrai projekta aktivitātei, īstenošanas personāla savstarpējo sadarbību, par sadarbību un efektīvu komunikāciju ar projekta sadarbības partneriem </w:t>
            </w:r>
            <w:proofErr w:type="spellStart"/>
            <w:r w:rsidR="00A175DC" w:rsidRPr="009A2F71">
              <w:rPr>
                <w:rFonts w:ascii="Times New Roman" w:hAnsi="Times New Roman"/>
                <w:color w:val="auto"/>
              </w:rPr>
              <w:t>u.tml</w:t>
            </w:r>
            <w:proofErr w:type="spellEnd"/>
            <w:r w:rsidR="00A175DC" w:rsidRPr="009A2F71">
              <w:rPr>
                <w:rFonts w:ascii="Times New Roman" w:hAnsi="Times New Roman"/>
                <w:color w:val="auto"/>
              </w:rPr>
              <w:t>;</w:t>
            </w:r>
          </w:p>
          <w:p w14:paraId="0B1CB4EE" w14:textId="2AB0A8A9"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4. par projekta īstenošanai nepieciešamo un pieejamo infrastruktūru (ēkas, telpas)</w:t>
            </w:r>
            <w:r w:rsidR="00A175DC" w:rsidRPr="009A2F71">
              <w:rPr>
                <w:rFonts w:ascii="Times New Roman" w:hAnsi="Times New Roman"/>
                <w:color w:val="auto"/>
              </w:rPr>
              <w:t>,  par citu institūciju rīcībā esošo infrastruktūru, ko plānots izmantot projekta īstenošanā, skaidrojot pieejas principus un norēķinu kārtību</w:t>
            </w:r>
            <w:r w:rsidR="00A175DC" w:rsidRPr="009A2F71">
              <w:rPr>
                <w:rFonts w:ascii="Times New Roman" w:hAnsi="Times New Roman"/>
                <w:color w:val="auto"/>
                <w:szCs w:val="22"/>
              </w:rPr>
              <w:t>;</w:t>
            </w:r>
            <w:r w:rsidRPr="009A2F71">
              <w:rPr>
                <w:rFonts w:ascii="Times New Roman" w:hAnsi="Times New Roman"/>
                <w:color w:val="auto"/>
              </w:rPr>
              <w:t>;</w:t>
            </w:r>
          </w:p>
          <w:p w14:paraId="1E585A6D" w14:textId="77777777" w:rsidR="00A175DC"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5. par projekta īstenošanas personālam nepieciešamo un pieejamo darba vietu materiāltehnisko aprīkojumu (datortehnika, programmatūra, internets, biroja tehnika, u.c.)</w:t>
            </w:r>
            <w:r w:rsidR="00A175DC" w:rsidRPr="009A2F71">
              <w:rPr>
                <w:rFonts w:ascii="Times New Roman" w:hAnsi="Times New Roman"/>
                <w:color w:val="auto"/>
              </w:rPr>
              <w:t>;</w:t>
            </w:r>
          </w:p>
          <w:p w14:paraId="6755C216" w14:textId="79D01B57" w:rsidR="001A4299" w:rsidRPr="009A2F71" w:rsidRDefault="00A175DC" w:rsidP="00812347">
            <w:pPr>
              <w:spacing w:after="0" w:line="240" w:lineRule="auto"/>
              <w:jc w:val="both"/>
              <w:rPr>
                <w:rFonts w:ascii="Times New Roman" w:hAnsi="Times New Roman"/>
                <w:color w:val="auto"/>
              </w:rPr>
            </w:pPr>
            <w:r w:rsidRPr="009A2F71">
              <w:rPr>
                <w:rFonts w:ascii="Times New Roman" w:hAnsi="Times New Roman"/>
                <w:color w:val="auto"/>
              </w:rPr>
              <w:t>6.  par projekta intelektuālā īpašuma tiesību jautājumu vadību, lai nodrošinātu, ka projekts atbilst ar saimniecisku darbību nesaistīta projekta ieviešanas nosacījumiem</w:t>
            </w:r>
            <w:r w:rsidRPr="009A2F71">
              <w:rPr>
                <w:rFonts w:ascii="Times New Roman" w:hAnsi="Times New Roman"/>
                <w:color w:val="auto"/>
                <w:szCs w:val="22"/>
              </w:rPr>
              <w:t>.</w:t>
            </w:r>
          </w:p>
          <w:p w14:paraId="319FC07C" w14:textId="77777777" w:rsidR="007E10E6" w:rsidRPr="009A2F71" w:rsidRDefault="007E10E6" w:rsidP="00812347">
            <w:pPr>
              <w:spacing w:after="0" w:line="240" w:lineRule="auto"/>
              <w:jc w:val="both"/>
              <w:rPr>
                <w:rFonts w:ascii="Times New Roman" w:hAnsi="Times New Roman"/>
                <w:color w:val="auto"/>
              </w:rPr>
            </w:pPr>
          </w:p>
          <w:p w14:paraId="06F4D619" w14:textId="346F5071" w:rsidR="001A4299"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 xml:space="preserve">Projekta </w:t>
            </w:r>
            <w:r w:rsidRPr="009A2F71">
              <w:rPr>
                <w:rFonts w:ascii="Times New Roman" w:hAnsi="Times New Roman"/>
                <w:color w:val="auto"/>
                <w:u w:val="single"/>
              </w:rPr>
              <w:t>finanšu kapacitāti</w:t>
            </w:r>
            <w:r w:rsidRPr="009A2F71">
              <w:rPr>
                <w:rFonts w:ascii="Times New Roman" w:hAnsi="Times New Roman"/>
                <w:color w:val="auto"/>
              </w:rPr>
              <w:t xml:space="preserve"> apliecina, sniedzot informāciju, ka īstenojot projektu, maksājumus veiks no projekta īstenošanai saņemtajiem avansa un starpposma maksājumiem, kas sastāda 100 % no projektā paredzētā Eiropas Sociālā fonda finansējuma un valsts budžeta līdzfinansējuma kopsummas. </w:t>
            </w:r>
          </w:p>
          <w:p w14:paraId="79C625B1" w14:textId="77777777" w:rsidR="001A4299" w:rsidRPr="009A2F71" w:rsidRDefault="001A4299" w:rsidP="00812347">
            <w:pPr>
              <w:spacing w:after="0" w:line="240" w:lineRule="auto"/>
              <w:ind w:left="360"/>
              <w:jc w:val="both"/>
              <w:rPr>
                <w:rFonts w:ascii="Times New Roman" w:hAnsi="Times New Roman"/>
                <w:color w:val="auto"/>
              </w:rPr>
            </w:pPr>
          </w:p>
          <w:p w14:paraId="151A368B" w14:textId="38AED562" w:rsidR="007E10E6" w:rsidRPr="009A2F71" w:rsidRDefault="001A4299" w:rsidP="00812347">
            <w:pPr>
              <w:spacing w:after="0" w:line="240" w:lineRule="auto"/>
              <w:jc w:val="both"/>
              <w:rPr>
                <w:rFonts w:ascii="Times New Roman" w:hAnsi="Times New Roman"/>
                <w:color w:val="auto"/>
              </w:rPr>
            </w:pPr>
            <w:r w:rsidRPr="009A2F71">
              <w:rPr>
                <w:rFonts w:ascii="Times New Roman" w:hAnsi="Times New Roman"/>
                <w:color w:val="auto"/>
              </w:rPr>
              <w:t xml:space="preserve">Ja projekta iesniegums neatbilst kādai no minētajām prasībām, </w:t>
            </w:r>
            <w:r w:rsidRPr="009A2F71">
              <w:rPr>
                <w:rFonts w:ascii="Times New Roman" w:hAnsi="Times New Roman"/>
                <w:b/>
                <w:color w:val="auto"/>
              </w:rPr>
              <w:t>vērtējums ir „Jā, ar nosacījumu”</w:t>
            </w:r>
            <w:r w:rsidRPr="009A2F71">
              <w:rPr>
                <w:rFonts w:ascii="Times New Roman" w:hAnsi="Times New Roman"/>
                <w:color w:val="auto"/>
              </w:rPr>
              <w:t>, vienlaikus nosakot atbilstošu nosacījumu precizēt projekta iesniegumu.</w:t>
            </w:r>
          </w:p>
          <w:p w14:paraId="03A7334C" w14:textId="77777777" w:rsidR="00A8034E" w:rsidRPr="009A2F71" w:rsidRDefault="00A8034E" w:rsidP="00812347">
            <w:pPr>
              <w:spacing w:after="0" w:line="240" w:lineRule="auto"/>
              <w:jc w:val="both"/>
              <w:rPr>
                <w:rFonts w:ascii="Times New Roman" w:hAnsi="Times New Roman"/>
                <w:color w:val="auto"/>
              </w:rPr>
            </w:pPr>
          </w:p>
          <w:p w14:paraId="42EF6937" w14:textId="41A0E260" w:rsidR="000B33E3" w:rsidRPr="009A2F71" w:rsidRDefault="000B33E3" w:rsidP="007E10E6">
            <w:pPr>
              <w:spacing w:after="0" w:line="240" w:lineRule="auto"/>
              <w:jc w:val="both"/>
              <w:rPr>
                <w:rFonts w:ascii="Times New Roman" w:hAnsi="Times New Roman"/>
                <w:b/>
                <w:color w:val="auto"/>
                <w:szCs w:val="22"/>
              </w:rPr>
            </w:pPr>
          </w:p>
        </w:tc>
      </w:tr>
      <w:tr w:rsidR="00EB1E3C" w:rsidRPr="009A2F71" w14:paraId="221C2E64" w14:textId="77777777" w:rsidTr="007F47E9">
        <w:trPr>
          <w:trHeight w:val="15593"/>
        </w:trPr>
        <w:tc>
          <w:tcPr>
            <w:tcW w:w="988" w:type="dxa"/>
            <w:shd w:val="clear" w:color="auto" w:fill="auto"/>
          </w:tcPr>
          <w:p w14:paraId="3B02BBD6" w14:textId="3FB5CA92" w:rsidR="00EB1E3C" w:rsidRPr="009A2F71" w:rsidRDefault="00EB1E3C" w:rsidP="00C3708F">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1.3.</w:t>
            </w:r>
          </w:p>
        </w:tc>
        <w:tc>
          <w:tcPr>
            <w:tcW w:w="3117" w:type="dxa"/>
            <w:shd w:val="clear" w:color="auto" w:fill="auto"/>
          </w:tcPr>
          <w:p w14:paraId="72ECE5AB" w14:textId="1AAE4A7C" w:rsidR="00EB1E3C" w:rsidRPr="009A2F71" w:rsidRDefault="00EB1E3C" w:rsidP="00B85FFB">
            <w:pPr>
              <w:spacing w:after="0" w:line="240" w:lineRule="auto"/>
              <w:jc w:val="both"/>
              <w:rPr>
                <w:rFonts w:ascii="Times New Roman" w:hAnsi="Times New Roman"/>
                <w:color w:val="auto"/>
                <w:szCs w:val="22"/>
              </w:rPr>
            </w:pPr>
            <w:r w:rsidRPr="009A2F71">
              <w:rPr>
                <w:rFonts w:ascii="Times New Roman" w:hAnsi="Times New Roman"/>
              </w:rPr>
              <w:t xml:space="preserve">Projekta iesniedzējam un projekta sadarbības partnerim, ja tāds projektā ir paredzēts, Latvijas Republikā nav nodokļu parādu, tajā skaitā valsts sociālās apdrošināšanas obligāto iemaksu parādi, kas kopsummā </w:t>
            </w:r>
            <w:r w:rsidR="00047023" w:rsidRPr="009A2F71">
              <w:rPr>
                <w:rFonts w:ascii="Times New Roman" w:hAnsi="Times New Roman"/>
              </w:rPr>
              <w:t xml:space="preserve">katram atsevišķi </w:t>
            </w:r>
            <w:r w:rsidRPr="009A2F71">
              <w:rPr>
                <w:rFonts w:ascii="Times New Roman" w:hAnsi="Times New Roman"/>
              </w:rPr>
              <w:t xml:space="preserve">pārsniedz 150 </w:t>
            </w:r>
            <w:proofErr w:type="spellStart"/>
            <w:r w:rsidRPr="009A2F71">
              <w:rPr>
                <w:rFonts w:ascii="Times New Roman" w:hAnsi="Times New Roman"/>
                <w:i/>
              </w:rPr>
              <w:t>euro</w:t>
            </w:r>
            <w:proofErr w:type="spellEnd"/>
            <w:r w:rsidRPr="009A2F71">
              <w:rPr>
                <w:rFonts w:ascii="Times New Roman" w:hAnsi="Times New Roman"/>
              </w:rPr>
              <w:t>.</w:t>
            </w:r>
          </w:p>
        </w:tc>
        <w:tc>
          <w:tcPr>
            <w:tcW w:w="1705" w:type="dxa"/>
            <w:shd w:val="clear" w:color="auto" w:fill="auto"/>
            <w:vAlign w:val="center"/>
          </w:tcPr>
          <w:p w14:paraId="3EAC3C48" w14:textId="77777777" w:rsidR="00EB1E3C" w:rsidRPr="009A2F71" w:rsidRDefault="00EB1E3C"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p w14:paraId="0533C4AA" w14:textId="77777777" w:rsidR="00EB1E3C" w:rsidRPr="009A2F71" w:rsidRDefault="00EB1E3C" w:rsidP="005B7538">
            <w:pPr>
              <w:tabs>
                <w:tab w:val="left" w:pos="1250"/>
              </w:tabs>
              <w:spacing w:after="0" w:line="240" w:lineRule="auto"/>
              <w:jc w:val="both"/>
              <w:rPr>
                <w:rFonts w:ascii="Times New Roman" w:hAnsi="Times New Roman"/>
                <w:color w:val="auto"/>
                <w:szCs w:val="22"/>
              </w:rPr>
            </w:pPr>
          </w:p>
        </w:tc>
        <w:tc>
          <w:tcPr>
            <w:tcW w:w="8219" w:type="dxa"/>
            <w:shd w:val="clear" w:color="auto" w:fill="auto"/>
          </w:tcPr>
          <w:p w14:paraId="0B7A673A"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t xml:space="preserve">Projekta iesniedzēja un sadarbības partnera, ja attiecināms, atbilstības kritērijam pārbaudi veic katram atsevišķi Valsts ieņēmumu dienesta (turpmāk – VID) administrēto nodokļu (nodevu) parādnieku datubāzē (turpmāk – VID parādnieku datu bāze) </w:t>
            </w:r>
            <w:hyperlink r:id="rId11" w:history="1">
              <w:r w:rsidRPr="009A2F71">
                <w:rPr>
                  <w:rFonts w:ascii="Times New Roman" w:eastAsia="Calibri" w:hAnsi="Times New Roman"/>
                  <w:color w:val="0563C1"/>
                  <w:szCs w:val="22"/>
                  <w:u w:val="single"/>
                </w:rPr>
                <w:t>https://www6.vid.gov.lv/NPAR</w:t>
              </w:r>
            </w:hyperlink>
            <w:r w:rsidRPr="009A2F71">
              <w:rPr>
                <w:rFonts w:ascii="Times New Roman" w:eastAsia="Calibri" w:hAnsi="Times New Roman"/>
                <w:color w:val="auto"/>
                <w:szCs w:val="22"/>
              </w:rPr>
              <w:t>, kur, informāciju aktualizē katru mēnesi 7. (septītajā) un 26. (divdesmit sestajā) datumā.</w:t>
            </w:r>
          </w:p>
          <w:p w14:paraId="71D6C9D9"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p>
          <w:p w14:paraId="580A895C"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t xml:space="preserve">Vērtējums tiek noteikts, balstoties uz VID parādnieku datu bāzē tuvākajā datumā </w:t>
            </w:r>
            <w:r w:rsidRPr="009A2F71">
              <w:rPr>
                <w:rFonts w:ascii="Times New Roman" w:eastAsia="Calibri" w:hAnsi="Times New Roman"/>
                <w:b/>
                <w:color w:val="auto"/>
                <w:szCs w:val="22"/>
                <w:u w:val="single"/>
              </w:rPr>
              <w:t>pirms</w:t>
            </w:r>
            <w:r w:rsidRPr="009A2F71">
              <w:rPr>
                <w:rFonts w:ascii="Times New Roman" w:eastAsia="Calibri" w:hAnsi="Times New Roman"/>
                <w:color w:val="auto"/>
                <w:szCs w:val="22"/>
                <w:u w:val="single"/>
              </w:rPr>
              <w:t xml:space="preserve"> </w:t>
            </w:r>
            <w:r w:rsidRPr="009A2F71">
              <w:rPr>
                <w:rFonts w:ascii="Times New Roman" w:eastAsia="Calibri" w:hAnsi="Times New Roman"/>
                <w:color w:val="auto"/>
                <w:szCs w:val="22"/>
              </w:rPr>
              <w:t xml:space="preserve">projekta iesnieguma vai projekta iesnieguma precizējumu iesniegšanas CFLA pieejamo informāciju, piemēram, ja projekta iesniegums tiek iesniegts 21.aprīlī, tad lēmums par projekta iesniedzēju tiek balstīts uz 7.aprīlī pieejamo informāciju. </w:t>
            </w:r>
          </w:p>
          <w:p w14:paraId="27446E42"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p>
          <w:p w14:paraId="074699AB"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t>Projekta iesnieguma vērtēšanas veidlapā norāda pārbaudes datumu un konstatēto situāciju, kā arī saglabā pārbaudes liecības.</w:t>
            </w:r>
          </w:p>
          <w:p w14:paraId="3A81F7BC"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p>
          <w:p w14:paraId="2709AD22"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t xml:space="preserve">Vērtējums ir </w:t>
            </w:r>
            <w:r w:rsidRPr="009A2F71">
              <w:rPr>
                <w:rFonts w:ascii="Times New Roman" w:eastAsia="Calibri" w:hAnsi="Times New Roman"/>
                <w:b/>
                <w:bCs/>
                <w:color w:val="auto"/>
                <w:szCs w:val="22"/>
              </w:rPr>
              <w:t>„Jā”,</w:t>
            </w:r>
            <w:r w:rsidRPr="009A2F71">
              <w:rPr>
                <w:rFonts w:ascii="Times New Roman" w:eastAsia="Calibri" w:hAnsi="Times New Roman"/>
                <w:color w:val="auto"/>
                <w:szCs w:val="22"/>
              </w:rPr>
              <w:t xml:space="preserve"> ja:</w:t>
            </w:r>
          </w:p>
          <w:p w14:paraId="3943AFEB" w14:textId="77777777" w:rsidR="00EB1E3C" w:rsidRPr="009A2F71" w:rsidRDefault="00EB1E3C" w:rsidP="00B85FFB">
            <w:pPr>
              <w:numPr>
                <w:ilvl w:val="0"/>
                <w:numId w:val="53"/>
              </w:num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t xml:space="preserve">balstoties uz VID parādnieku datu bāzē tuvākajā datumā </w:t>
            </w:r>
            <w:r w:rsidRPr="009A2F71">
              <w:rPr>
                <w:rFonts w:ascii="Times New Roman" w:eastAsia="Calibri" w:hAnsi="Times New Roman"/>
                <w:b/>
                <w:color w:val="auto"/>
                <w:szCs w:val="22"/>
                <w:u w:val="single"/>
              </w:rPr>
              <w:t>pirms</w:t>
            </w:r>
            <w:r w:rsidRPr="009A2F71">
              <w:rPr>
                <w:rFonts w:ascii="Times New Roman" w:eastAsia="Calibri" w:hAnsi="Times New Roman"/>
                <w:color w:val="auto"/>
                <w:szCs w:val="22"/>
              </w:rPr>
              <w:t xml:space="preserve"> projekta iesnieguma vai projekta iesnieguma precizējumu iesniegšanas CFLA pieejamo informāciju projekta iesniedzējam un sadarbības partnerim nav nodokļu parādi, tajā skaitā valsts sociālās apdrošināšanas obligāto iemaksu parādi (turpmāk – nodokļu parādi), kas kopsummā pārsniedz 150 </w:t>
            </w:r>
            <w:proofErr w:type="spellStart"/>
            <w:r w:rsidRPr="009A2F71">
              <w:rPr>
                <w:rFonts w:ascii="Times New Roman" w:eastAsia="Calibri" w:hAnsi="Times New Roman"/>
                <w:i/>
                <w:iCs/>
                <w:color w:val="auto"/>
                <w:szCs w:val="22"/>
              </w:rPr>
              <w:t>euro</w:t>
            </w:r>
            <w:proofErr w:type="spellEnd"/>
            <w:r w:rsidRPr="009A2F71">
              <w:rPr>
                <w:rFonts w:ascii="Times New Roman" w:eastAsia="Calibri" w:hAnsi="Times New Roman"/>
                <w:color w:val="auto"/>
                <w:szCs w:val="22"/>
              </w:rPr>
              <w:t>;</w:t>
            </w:r>
          </w:p>
          <w:p w14:paraId="74C0978B" w14:textId="77777777" w:rsidR="00EB1E3C" w:rsidRPr="009A2F71" w:rsidRDefault="00EB1E3C" w:rsidP="00B85FFB">
            <w:pPr>
              <w:tabs>
                <w:tab w:val="left" w:pos="1250"/>
              </w:tabs>
              <w:spacing w:after="0" w:line="240" w:lineRule="auto"/>
              <w:ind w:left="1080"/>
              <w:jc w:val="both"/>
              <w:rPr>
                <w:rFonts w:ascii="Times New Roman" w:eastAsia="Calibri" w:hAnsi="Times New Roman"/>
                <w:color w:val="auto"/>
                <w:szCs w:val="22"/>
              </w:rPr>
            </w:pPr>
          </w:p>
          <w:p w14:paraId="1B82B326" w14:textId="77777777" w:rsidR="00EB1E3C" w:rsidRPr="009A2F71" w:rsidRDefault="00EB1E3C" w:rsidP="00B85FFB">
            <w:pPr>
              <w:numPr>
                <w:ilvl w:val="0"/>
                <w:numId w:val="53"/>
              </w:num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t xml:space="preserve">balstoties uz VID parādnieku datu bāzē pieejamo informāciju, ja tuvākajā datumā </w:t>
            </w:r>
            <w:r w:rsidRPr="009A2F71">
              <w:rPr>
                <w:rFonts w:ascii="Times New Roman" w:eastAsia="Calibri" w:hAnsi="Times New Roman"/>
                <w:b/>
                <w:color w:val="auto"/>
                <w:szCs w:val="22"/>
                <w:u w:val="single"/>
              </w:rPr>
              <w:t>pirms</w:t>
            </w:r>
            <w:r w:rsidRPr="009A2F71">
              <w:rPr>
                <w:rFonts w:ascii="Times New Roman" w:eastAsia="Calibri" w:hAnsi="Times New Roman"/>
                <w:color w:val="auto"/>
                <w:szCs w:val="22"/>
              </w:rPr>
              <w:t xml:space="preserve"> projekta </w:t>
            </w:r>
            <w:r w:rsidRPr="009A2F71">
              <w:rPr>
                <w:rFonts w:ascii="Times New Roman" w:eastAsia="Calibri" w:hAnsi="Times New Roman"/>
                <w:color w:val="auto"/>
                <w:szCs w:val="22"/>
                <w:u w:val="single"/>
              </w:rPr>
              <w:t>iesnieguma iesniegšanas</w:t>
            </w:r>
            <w:r w:rsidRPr="009A2F71">
              <w:rPr>
                <w:rFonts w:ascii="Times New Roman" w:eastAsia="Calibri" w:hAnsi="Times New Roman"/>
                <w:color w:val="auto"/>
                <w:szCs w:val="22"/>
              </w:rPr>
              <w:t xml:space="preserve"> datuma CFLA projekta iesniedzējam vai sadarbības partnerim ir nodokļu parādi, bet tuvākajā datumā </w:t>
            </w:r>
            <w:r w:rsidRPr="009A2F71">
              <w:rPr>
                <w:rFonts w:ascii="Times New Roman" w:eastAsia="Calibri" w:hAnsi="Times New Roman"/>
                <w:b/>
                <w:color w:val="auto"/>
                <w:szCs w:val="22"/>
                <w:u w:val="single"/>
              </w:rPr>
              <w:t>pirms</w:t>
            </w:r>
            <w:r w:rsidRPr="009A2F71">
              <w:rPr>
                <w:rFonts w:ascii="Times New Roman" w:eastAsia="Calibri" w:hAnsi="Times New Roman"/>
                <w:color w:val="auto"/>
                <w:szCs w:val="22"/>
              </w:rPr>
              <w:t xml:space="preserve"> CFLA </w:t>
            </w:r>
            <w:r w:rsidRPr="009A2F71">
              <w:rPr>
                <w:rFonts w:ascii="Times New Roman" w:eastAsia="Calibri" w:hAnsi="Times New Roman"/>
                <w:color w:val="auto"/>
                <w:szCs w:val="22"/>
                <w:u w:val="single"/>
              </w:rPr>
              <w:t>lēmuma</w:t>
            </w:r>
            <w:r w:rsidRPr="009A2F71">
              <w:rPr>
                <w:rFonts w:ascii="Times New Roman" w:eastAsia="Calibri" w:hAnsi="Times New Roman"/>
                <w:color w:val="auto"/>
                <w:szCs w:val="22"/>
              </w:rPr>
              <w:t xml:space="preserve"> par projekta iesnieguma apstiprināšanu/apstiprināšanu ar nosacījumu pieņemšanas, projekta iesniedzējam un sadarbības partnerim VID parādnieku datu bāzē neuzrādās nodokļu parādi, kas kopsummā ir lielāki par 150 </w:t>
            </w:r>
            <w:proofErr w:type="spellStart"/>
            <w:r w:rsidRPr="009A2F71">
              <w:rPr>
                <w:rFonts w:ascii="Times New Roman" w:eastAsia="Calibri" w:hAnsi="Times New Roman"/>
                <w:i/>
                <w:color w:val="auto"/>
                <w:szCs w:val="22"/>
              </w:rPr>
              <w:t>euro</w:t>
            </w:r>
            <w:proofErr w:type="spellEnd"/>
            <w:r w:rsidRPr="009A2F71">
              <w:rPr>
                <w:rFonts w:ascii="Times New Roman" w:eastAsia="Calibri" w:hAnsi="Times New Roman"/>
                <w:color w:val="auto"/>
                <w:szCs w:val="22"/>
              </w:rPr>
              <w:t>, nosacījumu par parāda nomaksu neizvirza, un kritērijā piešķir vērtējumu “Jā”.</w:t>
            </w:r>
          </w:p>
          <w:p w14:paraId="001F71D4" w14:textId="77777777" w:rsidR="00EB1E3C" w:rsidRPr="009A2F71" w:rsidRDefault="00EB1E3C" w:rsidP="00B85FFB">
            <w:pPr>
              <w:tabs>
                <w:tab w:val="left" w:pos="1250"/>
              </w:tabs>
              <w:spacing w:after="0" w:line="240" w:lineRule="auto"/>
              <w:ind w:left="1080"/>
              <w:jc w:val="both"/>
              <w:rPr>
                <w:rFonts w:ascii="Times New Roman" w:eastAsia="Calibri" w:hAnsi="Times New Roman"/>
                <w:color w:val="auto"/>
                <w:szCs w:val="22"/>
              </w:rPr>
            </w:pPr>
          </w:p>
          <w:p w14:paraId="515E8E42" w14:textId="77777777" w:rsidR="00EB1E3C" w:rsidRPr="009A2F71" w:rsidRDefault="00EB1E3C" w:rsidP="00B85FFB">
            <w:p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t xml:space="preserve">Vērtējums ir </w:t>
            </w:r>
            <w:r w:rsidRPr="009A2F71">
              <w:rPr>
                <w:rFonts w:ascii="Times New Roman" w:eastAsia="Calibri" w:hAnsi="Times New Roman"/>
                <w:b/>
                <w:bCs/>
                <w:color w:val="auto"/>
                <w:szCs w:val="22"/>
              </w:rPr>
              <w:t xml:space="preserve">„Jā ar nosacījumu”, </w:t>
            </w:r>
            <w:r w:rsidRPr="009A2F71">
              <w:rPr>
                <w:rFonts w:ascii="Times New Roman" w:eastAsia="Calibri" w:hAnsi="Times New Roman"/>
                <w:color w:val="auto"/>
                <w:szCs w:val="22"/>
              </w:rPr>
              <w:t xml:space="preserve">ja saskaņā ar VID administrēto nodokļu  parādnieku datu bāzē </w:t>
            </w:r>
            <w:hyperlink r:id="rId12" w:history="1">
              <w:r w:rsidRPr="009A2F71">
                <w:rPr>
                  <w:rFonts w:ascii="Times New Roman" w:eastAsia="Calibri" w:hAnsi="Times New Roman"/>
                  <w:color w:val="0563C1"/>
                  <w:szCs w:val="22"/>
                  <w:u w:val="single"/>
                </w:rPr>
                <w:t>https://www6.vid.gov.lv/NPAR</w:t>
              </w:r>
            </w:hyperlink>
            <w:r w:rsidRPr="009A2F71">
              <w:rPr>
                <w:rFonts w:ascii="Times New Roman" w:eastAsia="Calibri" w:hAnsi="Times New Roman"/>
                <w:color w:val="auto"/>
                <w:szCs w:val="22"/>
              </w:rPr>
              <w:t xml:space="preserve"> pieejamo informāciju tuvākajā publicētajā datumā </w:t>
            </w:r>
            <w:r w:rsidRPr="009A2F71">
              <w:rPr>
                <w:rFonts w:ascii="Times New Roman" w:eastAsia="Calibri" w:hAnsi="Times New Roman"/>
                <w:b/>
                <w:color w:val="auto"/>
                <w:szCs w:val="22"/>
                <w:u w:val="single"/>
              </w:rPr>
              <w:t>pirms</w:t>
            </w:r>
            <w:r w:rsidRPr="009A2F71">
              <w:rPr>
                <w:rFonts w:ascii="Times New Roman" w:eastAsia="Calibri" w:hAnsi="Times New Roman"/>
                <w:color w:val="auto"/>
                <w:szCs w:val="22"/>
              </w:rPr>
              <w:t xml:space="preserve"> projekta iesnieguma iesniegšanas un pirms CFLA lēmuma par projekta iesnieguma apstiprināšanu/apstiprināšanu ar nosacījumu pieņemšanas CFLA projekta iesniedzējam un sadarbības partnerim ir nodokļu parādi, kas kopsummā ir lielāki par 150 </w:t>
            </w:r>
            <w:proofErr w:type="spellStart"/>
            <w:r w:rsidRPr="009A2F71">
              <w:rPr>
                <w:rFonts w:ascii="Times New Roman" w:eastAsia="Calibri" w:hAnsi="Times New Roman"/>
                <w:i/>
                <w:color w:val="auto"/>
                <w:szCs w:val="22"/>
              </w:rPr>
              <w:t>euro</w:t>
            </w:r>
            <w:proofErr w:type="spellEnd"/>
            <w:r w:rsidRPr="009A2F71">
              <w:rPr>
                <w:rFonts w:ascii="Times New Roman" w:eastAsia="Calibri" w:hAnsi="Times New Roman"/>
                <w:color w:val="auto"/>
                <w:szCs w:val="22"/>
              </w:rPr>
              <w:t xml:space="preserve">. </w:t>
            </w:r>
          </w:p>
          <w:p w14:paraId="69EBD261" w14:textId="77777777" w:rsidR="000B33E3" w:rsidRPr="009A2F71" w:rsidRDefault="000B33E3" w:rsidP="00B85FFB">
            <w:pPr>
              <w:tabs>
                <w:tab w:val="left" w:pos="1250"/>
              </w:tabs>
              <w:spacing w:after="0" w:line="240" w:lineRule="auto"/>
              <w:jc w:val="both"/>
              <w:rPr>
                <w:rFonts w:ascii="Times New Roman" w:eastAsia="Calibri" w:hAnsi="Times New Roman"/>
                <w:color w:val="auto"/>
                <w:szCs w:val="22"/>
              </w:rPr>
            </w:pPr>
          </w:p>
          <w:p w14:paraId="76C9D665" w14:textId="6F68DBBD" w:rsidR="00EB1E3C" w:rsidRPr="009A2F71" w:rsidRDefault="00EB1E3C" w:rsidP="00B85FFB">
            <w:pPr>
              <w:tabs>
                <w:tab w:val="left" w:pos="1250"/>
              </w:tabs>
              <w:spacing w:after="0" w:line="240" w:lineRule="auto"/>
              <w:jc w:val="both"/>
              <w:rPr>
                <w:rFonts w:ascii="Times New Roman" w:eastAsia="Calibri" w:hAnsi="Times New Roman"/>
                <w:color w:val="auto"/>
                <w:szCs w:val="22"/>
              </w:rPr>
            </w:pPr>
            <w:r w:rsidRPr="009A2F71">
              <w:rPr>
                <w:rFonts w:ascii="Times New Roman" w:eastAsia="Calibri" w:hAnsi="Times New Roman"/>
                <w:color w:val="auto"/>
                <w:szCs w:val="22"/>
              </w:rPr>
              <w:lastRenderedPageBreak/>
              <w:t xml:space="preserve">Konstatējot minēto situāciju, izvirza nosacījumu veikt visu nodokļu parādu nomaksu, nodrošinot, ka ne projekta iesniedzējam, ne sadarbības partnerim Latvijas Republikā projekta iesnieguma precizējumu iesniegšanas dienā nav nodokļu parādi, kas kopumā lielāki par 150 </w:t>
            </w:r>
            <w:proofErr w:type="spellStart"/>
            <w:r w:rsidRPr="009A2F71">
              <w:rPr>
                <w:rFonts w:ascii="Times New Roman" w:eastAsia="Calibri" w:hAnsi="Times New Roman"/>
                <w:i/>
                <w:color w:val="auto"/>
                <w:szCs w:val="22"/>
              </w:rPr>
              <w:t>euro</w:t>
            </w:r>
            <w:proofErr w:type="spellEnd"/>
            <w:r w:rsidRPr="009A2F71">
              <w:rPr>
                <w:rFonts w:ascii="Times New Roman" w:eastAsia="Calibri" w:hAnsi="Times New Roman"/>
                <w:color w:val="auto"/>
                <w:szCs w:val="22"/>
              </w:rPr>
              <w:t>.</w:t>
            </w:r>
          </w:p>
          <w:p w14:paraId="3832D5F4" w14:textId="77777777" w:rsidR="00EB1E3C" w:rsidRPr="009A2F71" w:rsidRDefault="00EB1E3C" w:rsidP="00B85FFB">
            <w:pPr>
              <w:tabs>
                <w:tab w:val="left" w:pos="1250"/>
              </w:tabs>
              <w:spacing w:after="0" w:line="240" w:lineRule="auto"/>
              <w:jc w:val="both"/>
              <w:rPr>
                <w:rFonts w:ascii="Times New Roman" w:eastAsia="Calibri" w:hAnsi="Times New Roman"/>
                <w:color w:val="auto"/>
                <w:sz w:val="24"/>
                <w:szCs w:val="22"/>
              </w:rPr>
            </w:pPr>
          </w:p>
          <w:p w14:paraId="1146D5D3" w14:textId="77777777" w:rsidR="00EB1E3C" w:rsidRPr="009A2F71" w:rsidRDefault="00EB1E3C" w:rsidP="00B85FFB">
            <w:pPr>
              <w:tabs>
                <w:tab w:val="left" w:pos="1250"/>
              </w:tabs>
              <w:spacing w:after="0" w:line="240" w:lineRule="auto"/>
              <w:jc w:val="both"/>
              <w:rPr>
                <w:rFonts w:ascii="Times New Roman" w:eastAsia="Calibri" w:hAnsi="Times New Roman"/>
                <w:color w:val="auto"/>
                <w:sz w:val="24"/>
                <w:szCs w:val="22"/>
              </w:rPr>
            </w:pPr>
            <w:r w:rsidRPr="009A2F71">
              <w:rPr>
                <w:rFonts w:ascii="Times New Roman" w:eastAsia="Calibri" w:hAnsi="Times New Roman"/>
                <w:color w:val="auto"/>
                <w:sz w:val="24"/>
                <w:szCs w:val="22"/>
              </w:rPr>
              <w:t xml:space="preserve">Vērtējums ir </w:t>
            </w:r>
            <w:r w:rsidRPr="009A2F71">
              <w:rPr>
                <w:rFonts w:ascii="Times New Roman" w:eastAsia="Calibri" w:hAnsi="Times New Roman"/>
                <w:b/>
                <w:bCs/>
                <w:color w:val="auto"/>
                <w:sz w:val="24"/>
                <w:szCs w:val="22"/>
              </w:rPr>
              <w:t>“Nē”,</w:t>
            </w:r>
            <w:r w:rsidRPr="009A2F71">
              <w:rPr>
                <w:rFonts w:ascii="Times New Roman" w:eastAsia="Calibri" w:hAnsi="Times New Roman"/>
                <w:color w:val="auto"/>
                <w:sz w:val="24"/>
                <w:szCs w:val="22"/>
              </w:rPr>
              <w:t xml:space="preserve"> ja tuvākajā datumā </w:t>
            </w:r>
            <w:r w:rsidRPr="009A2F71">
              <w:rPr>
                <w:rFonts w:ascii="Times New Roman" w:eastAsia="Calibri" w:hAnsi="Times New Roman"/>
                <w:color w:val="auto"/>
                <w:sz w:val="24"/>
                <w:szCs w:val="22"/>
                <w:u w:val="single"/>
              </w:rPr>
              <w:t>pirms</w:t>
            </w:r>
            <w:r w:rsidRPr="009A2F71">
              <w:rPr>
                <w:rFonts w:ascii="Times New Roman" w:eastAsia="Calibri" w:hAnsi="Times New Roman"/>
                <w:color w:val="auto"/>
                <w:sz w:val="24"/>
                <w:szCs w:val="22"/>
              </w:rPr>
              <w:t xml:space="preserve"> projekta iesnieguma precizējumu iesniegšanas CFLA projekta iesniedzējs un/vai sadarbības partneris nav veicis nodokļu parādu nomaksu un iesniedzējam un/vai sadarbības partnerim ir nodokļu parādi, kas kopsummā ir lielāki par 150 </w:t>
            </w:r>
            <w:proofErr w:type="spellStart"/>
            <w:r w:rsidRPr="009A2F71">
              <w:rPr>
                <w:rFonts w:ascii="Times New Roman" w:eastAsia="Calibri" w:hAnsi="Times New Roman"/>
                <w:i/>
                <w:color w:val="auto"/>
                <w:sz w:val="24"/>
                <w:szCs w:val="22"/>
              </w:rPr>
              <w:t>euro</w:t>
            </w:r>
            <w:proofErr w:type="spellEnd"/>
            <w:r w:rsidRPr="009A2F71">
              <w:rPr>
                <w:rFonts w:ascii="Times New Roman" w:eastAsia="Calibri" w:hAnsi="Times New Roman"/>
                <w:color w:val="auto"/>
                <w:sz w:val="24"/>
                <w:szCs w:val="22"/>
              </w:rPr>
              <w:t>.</w:t>
            </w:r>
          </w:p>
          <w:p w14:paraId="0B4A00C0" w14:textId="77777777" w:rsidR="00EB1E3C" w:rsidRPr="009A2F71" w:rsidRDefault="00EB1E3C" w:rsidP="00B85FFB">
            <w:pPr>
              <w:tabs>
                <w:tab w:val="left" w:pos="1250"/>
              </w:tabs>
              <w:spacing w:after="0" w:line="240" w:lineRule="auto"/>
              <w:jc w:val="both"/>
              <w:rPr>
                <w:rFonts w:ascii="Times New Roman" w:eastAsia="Calibri" w:hAnsi="Times New Roman"/>
                <w:color w:val="auto"/>
                <w:sz w:val="24"/>
                <w:szCs w:val="22"/>
              </w:rPr>
            </w:pPr>
          </w:p>
          <w:p w14:paraId="310B842B" w14:textId="77777777" w:rsidR="00EB1E3C" w:rsidRPr="009A2F71" w:rsidRDefault="00EB1E3C" w:rsidP="00B85FFB">
            <w:pPr>
              <w:tabs>
                <w:tab w:val="left" w:pos="1250"/>
              </w:tabs>
              <w:spacing w:after="0" w:line="240" w:lineRule="auto"/>
              <w:jc w:val="both"/>
              <w:rPr>
                <w:rFonts w:ascii="Times New Roman" w:eastAsia="Calibri" w:hAnsi="Times New Roman"/>
                <w:color w:val="auto"/>
                <w:sz w:val="24"/>
                <w:szCs w:val="22"/>
              </w:rPr>
            </w:pPr>
          </w:p>
          <w:p w14:paraId="60344160" w14:textId="77777777" w:rsidR="00EB1E3C" w:rsidRPr="009A2F71" w:rsidRDefault="00EB1E3C" w:rsidP="00EB1E3C">
            <w:pPr>
              <w:autoSpaceDE w:val="0"/>
              <w:autoSpaceDN w:val="0"/>
              <w:adjustRightInd w:val="0"/>
              <w:spacing w:after="0" w:line="240" w:lineRule="auto"/>
              <w:jc w:val="both"/>
              <w:rPr>
                <w:rFonts w:ascii="Times New Roman" w:hAnsi="Times New Roman"/>
                <w:color w:val="auto"/>
                <w:szCs w:val="22"/>
              </w:rPr>
            </w:pPr>
            <w:r w:rsidRPr="009A2F71">
              <w:rPr>
                <w:rFonts w:ascii="Times New Roman" w:hAnsi="Times New Roman"/>
                <w:color w:val="auto"/>
                <w:szCs w:val="22"/>
              </w:rPr>
              <w:t xml:space="preserve">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https://www6.vid.gov.lv/NPAR pārbauda, vai tuvākajā datumā </w:t>
            </w:r>
            <w:r w:rsidRPr="009A2F71">
              <w:rPr>
                <w:rFonts w:ascii="Times New Roman" w:hAnsi="Times New Roman"/>
                <w:b/>
                <w:color w:val="auto"/>
                <w:szCs w:val="22"/>
              </w:rPr>
              <w:t>pirms</w:t>
            </w:r>
            <w:r w:rsidRPr="009A2F71">
              <w:rPr>
                <w:rFonts w:ascii="Times New Roman" w:hAnsi="Times New Roman"/>
                <w:color w:val="auto"/>
                <w:szCs w:val="22"/>
              </w:rPr>
              <w:t xml:space="preserve"> projekta iesnieguma precizējumu iesniegšanas projekta iesniedzējam un sadarbības partnerim, ja attiecināms, nav nodokļu, kas kopsummā ir lielāki par 150 </w:t>
            </w:r>
            <w:proofErr w:type="spellStart"/>
            <w:r w:rsidRPr="009A2F71">
              <w:rPr>
                <w:rFonts w:ascii="Times New Roman" w:hAnsi="Times New Roman"/>
                <w:color w:val="auto"/>
                <w:szCs w:val="22"/>
              </w:rPr>
              <w:t>euro</w:t>
            </w:r>
            <w:proofErr w:type="spellEnd"/>
            <w:r w:rsidRPr="009A2F71">
              <w:rPr>
                <w:rFonts w:ascii="Times New Roman" w:hAnsi="Times New Roman"/>
                <w:color w:val="auto"/>
                <w:szCs w:val="22"/>
              </w:rPr>
              <w:t xml:space="preserve">. </w:t>
            </w:r>
          </w:p>
          <w:p w14:paraId="4FBCF031" w14:textId="77777777" w:rsidR="00EB1E3C" w:rsidRPr="009A2F71" w:rsidRDefault="00EB1E3C" w:rsidP="00EB1E3C">
            <w:pPr>
              <w:autoSpaceDE w:val="0"/>
              <w:autoSpaceDN w:val="0"/>
              <w:adjustRightInd w:val="0"/>
              <w:spacing w:after="0" w:line="240" w:lineRule="auto"/>
              <w:jc w:val="both"/>
              <w:rPr>
                <w:rFonts w:ascii="Times New Roman" w:hAnsi="Times New Roman"/>
                <w:color w:val="auto"/>
                <w:szCs w:val="22"/>
              </w:rPr>
            </w:pPr>
          </w:p>
          <w:p w14:paraId="7C2E9522" w14:textId="3C292785" w:rsidR="00EB1E3C" w:rsidRPr="009A2F71" w:rsidRDefault="00EB1E3C" w:rsidP="007529E4">
            <w:pPr>
              <w:autoSpaceDE w:val="0"/>
              <w:autoSpaceDN w:val="0"/>
              <w:adjustRightInd w:val="0"/>
              <w:spacing w:after="0" w:line="240" w:lineRule="auto"/>
              <w:jc w:val="both"/>
              <w:rPr>
                <w:rFonts w:ascii="Times New Roman" w:hAnsi="Times New Roman"/>
                <w:color w:val="auto"/>
                <w:szCs w:val="22"/>
              </w:rPr>
            </w:pPr>
            <w:r w:rsidRPr="009A2F71">
              <w:rPr>
                <w:rFonts w:ascii="Times New Roman" w:hAnsi="Times New Roman"/>
                <w:color w:val="auto"/>
                <w:szCs w:val="22"/>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1A4299" w:rsidRPr="009A2F71" w14:paraId="100EBA40" w14:textId="77777777" w:rsidTr="007F47E9">
        <w:trPr>
          <w:trHeight w:val="722"/>
        </w:trPr>
        <w:tc>
          <w:tcPr>
            <w:tcW w:w="988" w:type="dxa"/>
            <w:shd w:val="clear" w:color="auto" w:fill="auto"/>
          </w:tcPr>
          <w:p w14:paraId="4A5925B8" w14:textId="11DDE30D" w:rsidR="001A4299" w:rsidRPr="009A2F71" w:rsidRDefault="001A4299"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1.</w:t>
            </w:r>
            <w:r w:rsidR="000248AF" w:rsidRPr="009A2F71">
              <w:rPr>
                <w:rFonts w:ascii="Times New Roman" w:hAnsi="Times New Roman"/>
                <w:color w:val="auto"/>
                <w:szCs w:val="22"/>
              </w:rPr>
              <w:t>4</w:t>
            </w:r>
            <w:r w:rsidRPr="009A2F71">
              <w:rPr>
                <w:rFonts w:ascii="Times New Roman" w:hAnsi="Times New Roman"/>
                <w:color w:val="auto"/>
                <w:szCs w:val="22"/>
              </w:rPr>
              <w:t>.</w:t>
            </w:r>
          </w:p>
        </w:tc>
        <w:tc>
          <w:tcPr>
            <w:tcW w:w="3117" w:type="dxa"/>
            <w:shd w:val="clear" w:color="auto" w:fill="auto"/>
          </w:tcPr>
          <w:p w14:paraId="5908DE81" w14:textId="46B59519" w:rsidR="001A4299" w:rsidRPr="009A2F71" w:rsidRDefault="001A4299" w:rsidP="00812347">
            <w:pPr>
              <w:spacing w:after="0" w:line="240" w:lineRule="auto"/>
              <w:jc w:val="both"/>
              <w:rPr>
                <w:rFonts w:ascii="Times New Roman" w:hAnsi="Times New Roman"/>
                <w:color w:val="auto"/>
                <w:szCs w:val="22"/>
              </w:rPr>
            </w:pPr>
            <w:r w:rsidRPr="009A2F71">
              <w:rPr>
                <w:rFonts w:ascii="Times New Roman" w:hAnsi="Times New Roman"/>
                <w:color w:val="auto"/>
                <w:szCs w:val="22"/>
              </w:rPr>
              <w:t>Projekta iesniegums ir iesniegts Kohēzijas politikas fondu vadības informācijas sistēmā 2014.–2020.gadam</w:t>
            </w:r>
            <w:r w:rsidR="00E3473F" w:rsidRPr="009A2F71">
              <w:rPr>
                <w:rFonts w:ascii="Times New Roman" w:hAnsi="Times New Roman"/>
                <w:color w:val="auto"/>
                <w:szCs w:val="22"/>
              </w:rPr>
              <w:t>.</w:t>
            </w:r>
          </w:p>
        </w:tc>
        <w:tc>
          <w:tcPr>
            <w:tcW w:w="1705" w:type="dxa"/>
            <w:shd w:val="clear" w:color="auto" w:fill="auto"/>
            <w:vAlign w:val="center"/>
          </w:tcPr>
          <w:p w14:paraId="444CF2D3" w14:textId="4E60716D" w:rsidR="001A4299" w:rsidRPr="009A2F71" w:rsidRDefault="001A4299"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1260523F" w14:textId="3F25BA5F" w:rsidR="001A4299" w:rsidRPr="009A2F71" w:rsidRDefault="001A4299" w:rsidP="00812347">
            <w:pPr>
              <w:spacing w:after="0" w:line="240" w:lineRule="auto"/>
              <w:jc w:val="both"/>
              <w:rPr>
                <w:rFonts w:ascii="Times New Roman" w:eastAsia="Times New Roman" w:hAnsi="Times New Roman"/>
                <w:color w:val="auto"/>
              </w:rPr>
            </w:pPr>
            <w:r w:rsidRPr="009A2F71">
              <w:rPr>
                <w:rFonts w:ascii="Times New Roman" w:eastAsia="Times New Roman" w:hAnsi="Times New Roman"/>
                <w:b/>
                <w:color w:val="auto"/>
              </w:rPr>
              <w:t>Vērtējums ir „Jā”</w:t>
            </w:r>
            <w:r w:rsidRPr="009A2F71">
              <w:rPr>
                <w:rFonts w:ascii="Times New Roman" w:eastAsia="Times New Roman" w:hAnsi="Times New Roman"/>
                <w:color w:val="auto"/>
              </w:rPr>
              <w:t>, ja projekta iesniegums ir iesniegts Kohēzijas politikas fondu vadības informācijas sistēmā 2014.- 2020. gadam (https://ep.esfondi.lv).</w:t>
            </w:r>
          </w:p>
          <w:p w14:paraId="143FE7EC" w14:textId="7224BB6B" w:rsidR="001A4299" w:rsidRPr="009A2F71" w:rsidRDefault="001A4299" w:rsidP="00812347">
            <w:pPr>
              <w:spacing w:after="0" w:line="240" w:lineRule="auto"/>
              <w:ind w:left="720"/>
              <w:jc w:val="both"/>
              <w:rPr>
                <w:rFonts w:ascii="Times New Roman" w:eastAsia="Times New Roman" w:hAnsi="Times New Roman"/>
                <w:color w:val="auto"/>
              </w:rPr>
            </w:pPr>
          </w:p>
          <w:p w14:paraId="570C5B13" w14:textId="049FF602" w:rsidR="001A4299" w:rsidRPr="009A2F71" w:rsidRDefault="001A4299" w:rsidP="00E3473F">
            <w:pPr>
              <w:spacing w:after="0" w:line="240" w:lineRule="auto"/>
              <w:jc w:val="both"/>
              <w:rPr>
                <w:rFonts w:ascii="Times New Roman" w:hAnsi="Times New Roman"/>
                <w:color w:val="auto"/>
                <w:szCs w:val="22"/>
              </w:rPr>
            </w:pPr>
            <w:r w:rsidRPr="009A2F71">
              <w:rPr>
                <w:rFonts w:ascii="Times New Roman" w:eastAsia="Times New Roman" w:hAnsi="Times New Roman"/>
                <w:b/>
                <w:color w:val="auto"/>
              </w:rPr>
              <w:t>Vērtējums ir „Jā, ar nosacījumu”,</w:t>
            </w:r>
            <w:r w:rsidRPr="009A2F71">
              <w:rPr>
                <w:rFonts w:ascii="Times New Roman" w:eastAsia="Times New Roman" w:hAnsi="Times New Roman"/>
                <w:color w:val="auto"/>
              </w:rPr>
              <w:t xml:space="preserve"> ja projekta iesniegums nav iesniegts Kohēzijas politikas fondu vadības informācijas sistēmā 2014.- 2020. gadam (https://ep.esfondi.lv)</w:t>
            </w:r>
            <w:r w:rsidR="00E3473F" w:rsidRPr="009A2F71">
              <w:rPr>
                <w:rFonts w:ascii="Times New Roman" w:eastAsia="Times New Roman" w:hAnsi="Times New Roman"/>
                <w:color w:val="auto"/>
              </w:rPr>
              <w:t>,</w:t>
            </w:r>
            <w:r w:rsidRPr="009A2F71">
              <w:rPr>
                <w:rFonts w:ascii="Times New Roman" w:eastAsia="Times New Roman" w:hAnsi="Times New Roman"/>
                <w:color w:val="auto"/>
              </w:rPr>
              <w:t xml:space="preserve"> izvirzot nosacījumu</w:t>
            </w:r>
            <w:r w:rsidR="006B2C64" w:rsidRPr="009A2F71">
              <w:t xml:space="preserve"> </w:t>
            </w:r>
            <w:r w:rsidR="006B2C64" w:rsidRPr="009A2F71">
              <w:rPr>
                <w:rFonts w:ascii="Times New Roman" w:eastAsia="Times New Roman" w:hAnsi="Times New Roman"/>
                <w:color w:val="auto"/>
              </w:rPr>
              <w:t>iesniegt projektu Kohēzijas politikas fondu vadības informācijas sistēmā 2014.-2020.gadam</w:t>
            </w:r>
            <w:r w:rsidRPr="009A2F71">
              <w:rPr>
                <w:rFonts w:ascii="Times New Roman" w:eastAsia="Times New Roman" w:hAnsi="Times New Roman"/>
                <w:color w:val="auto"/>
              </w:rPr>
              <w:t>.</w:t>
            </w:r>
          </w:p>
        </w:tc>
      </w:tr>
      <w:tr w:rsidR="00BC64A8" w:rsidRPr="009A2F71" w14:paraId="00FCF5AD" w14:textId="77777777" w:rsidTr="007F47E9">
        <w:trPr>
          <w:trHeight w:val="722"/>
        </w:trPr>
        <w:tc>
          <w:tcPr>
            <w:tcW w:w="988" w:type="dxa"/>
            <w:shd w:val="clear" w:color="auto" w:fill="auto"/>
          </w:tcPr>
          <w:p w14:paraId="55E43534" w14:textId="085C1303" w:rsidR="00BC64A8" w:rsidRPr="009A2F71" w:rsidRDefault="00BC64A8"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1.</w:t>
            </w:r>
            <w:r w:rsidR="000248AF" w:rsidRPr="009A2F71">
              <w:rPr>
                <w:rFonts w:ascii="Times New Roman" w:hAnsi="Times New Roman"/>
                <w:color w:val="auto"/>
                <w:szCs w:val="22"/>
              </w:rPr>
              <w:t>5</w:t>
            </w:r>
            <w:r w:rsidRPr="009A2F71">
              <w:rPr>
                <w:rFonts w:ascii="Times New Roman" w:hAnsi="Times New Roman"/>
                <w:color w:val="auto"/>
                <w:szCs w:val="22"/>
              </w:rPr>
              <w:t>.</w:t>
            </w:r>
          </w:p>
        </w:tc>
        <w:tc>
          <w:tcPr>
            <w:tcW w:w="3117" w:type="dxa"/>
            <w:shd w:val="clear" w:color="auto" w:fill="auto"/>
          </w:tcPr>
          <w:p w14:paraId="2ED9FF5B" w14:textId="1A5ADFCA" w:rsidR="00BC64A8" w:rsidRPr="009A2F71" w:rsidRDefault="00BC64A8" w:rsidP="007A1ABB">
            <w:pPr>
              <w:spacing w:after="0" w:line="240" w:lineRule="auto"/>
              <w:jc w:val="both"/>
              <w:rPr>
                <w:rFonts w:ascii="Times New Roman" w:hAnsi="Times New Roman"/>
                <w:color w:val="auto"/>
                <w:szCs w:val="22"/>
              </w:rPr>
            </w:pPr>
            <w:r w:rsidRPr="009A2F71">
              <w:rPr>
                <w:rFonts w:ascii="Times New Roman" w:hAnsi="Times New Roman"/>
              </w:rPr>
              <w:t xml:space="preserve">Projekta iesnieguma veidlapa ir pilnībā aizpildīta latviešu valodā </w:t>
            </w:r>
            <w:r w:rsidR="00C3708F" w:rsidRPr="009A2F71">
              <w:rPr>
                <w:rFonts w:ascii="Times New Roman" w:hAnsi="Times New Roman"/>
              </w:rPr>
              <w:t>un</w:t>
            </w:r>
            <w:r w:rsidR="000248AF" w:rsidRPr="009A2F71">
              <w:rPr>
                <w:rFonts w:ascii="Times New Roman" w:hAnsi="Times New Roman"/>
              </w:rPr>
              <w:t xml:space="preserve"> MK noteikum</w:t>
            </w:r>
            <w:r w:rsidR="007A1ABB" w:rsidRPr="009A2F71">
              <w:rPr>
                <w:rFonts w:ascii="Times New Roman" w:hAnsi="Times New Roman"/>
              </w:rPr>
              <w:t>os</w:t>
            </w:r>
            <w:r w:rsidR="000248AF" w:rsidRPr="009A2F71">
              <w:rPr>
                <w:rFonts w:ascii="Times New Roman" w:hAnsi="Times New Roman"/>
              </w:rPr>
              <w:t xml:space="preserve"> par SAM īstenošanu noteiktajam</w:t>
            </w:r>
            <w:r w:rsidRPr="009A2F71">
              <w:rPr>
                <w:rFonts w:ascii="Times New Roman" w:hAnsi="Times New Roman"/>
              </w:rPr>
              <w:t>, projekta iesniegumam ir pievienoti visi projektu iesniegumu atlases nolikumā noteiktie iesniedzamie dokumenti</w:t>
            </w:r>
            <w:r w:rsidR="006517AE" w:rsidRPr="009A2F71">
              <w:rPr>
                <w:rFonts w:ascii="Times New Roman" w:hAnsi="Times New Roman"/>
              </w:rPr>
              <w:t>, kas ir sagatavoti latviešu valodā vai tiem ir pievienots apliecināts tulkojums latviešu valodā</w:t>
            </w:r>
            <w:r w:rsidRPr="009A2F71">
              <w:rPr>
                <w:rFonts w:ascii="Times New Roman" w:hAnsi="Times New Roman"/>
              </w:rPr>
              <w:t>.</w:t>
            </w:r>
          </w:p>
        </w:tc>
        <w:tc>
          <w:tcPr>
            <w:tcW w:w="1705" w:type="dxa"/>
            <w:shd w:val="clear" w:color="auto" w:fill="auto"/>
            <w:vAlign w:val="center"/>
          </w:tcPr>
          <w:p w14:paraId="7C261C5F" w14:textId="2EC28E63" w:rsidR="00BC64A8" w:rsidRPr="009A2F71" w:rsidRDefault="00BC64A8"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7E3D6E03" w14:textId="77777777" w:rsidR="00B94291" w:rsidRPr="009A2F71" w:rsidRDefault="00B94291" w:rsidP="00812347">
            <w:pPr>
              <w:spacing w:after="0" w:line="240" w:lineRule="auto"/>
              <w:jc w:val="both"/>
              <w:rPr>
                <w:rFonts w:ascii="Times New Roman" w:hAnsi="Times New Roman"/>
                <w:color w:val="auto"/>
                <w:szCs w:val="22"/>
              </w:rPr>
            </w:pPr>
            <w:r w:rsidRPr="009A2F71">
              <w:rPr>
                <w:rFonts w:ascii="Times New Roman" w:hAnsi="Times New Roman"/>
                <w:b/>
                <w:color w:val="auto"/>
                <w:szCs w:val="22"/>
              </w:rPr>
              <w:t>Vērtējums ir „Jā”</w:t>
            </w:r>
            <w:r w:rsidRPr="009A2F71">
              <w:rPr>
                <w:rFonts w:ascii="Times New Roman" w:hAnsi="Times New Roman"/>
                <w:color w:val="auto"/>
                <w:szCs w:val="22"/>
              </w:rPr>
              <w:t>, ja projekta iesniegums atbilst šādiem nosacījumiem:</w:t>
            </w:r>
          </w:p>
          <w:p w14:paraId="15B26D0B" w14:textId="1C35C726" w:rsidR="00B94291" w:rsidRPr="009A2F71" w:rsidRDefault="00B94291" w:rsidP="00812347">
            <w:pPr>
              <w:numPr>
                <w:ilvl w:val="0"/>
                <w:numId w:val="5"/>
              </w:numPr>
              <w:spacing w:after="0" w:line="240" w:lineRule="auto"/>
              <w:jc w:val="both"/>
              <w:rPr>
                <w:rFonts w:ascii="Times New Roman" w:eastAsia="Times New Roman" w:hAnsi="Times New Roman"/>
                <w:color w:val="auto"/>
                <w:szCs w:val="22"/>
              </w:rPr>
            </w:pPr>
            <w:r w:rsidRPr="009A2F71">
              <w:rPr>
                <w:rFonts w:ascii="Times New Roman" w:eastAsia="Times New Roman" w:hAnsi="Times New Roman"/>
                <w:color w:val="auto"/>
                <w:szCs w:val="22"/>
              </w:rPr>
              <w:t>projekta iesniegums ir sagatavots atbilstoši veidlapai, kas pievienota projektu iesniegumu atlases nolikumam un tā ir pilnībā aizpildīta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r w:rsidR="000248AF" w:rsidRPr="009A2F71">
              <w:rPr>
                <w:rFonts w:ascii="Times New Roman" w:eastAsia="Times New Roman" w:hAnsi="Times New Roman"/>
                <w:color w:val="auto"/>
                <w:szCs w:val="22"/>
              </w:rPr>
              <w:t xml:space="preserve"> un MK noteikumiem par SAM īstenošanu noteiktajam</w:t>
            </w:r>
            <w:r w:rsidRPr="009A2F71">
              <w:rPr>
                <w:rFonts w:ascii="Times New Roman" w:eastAsia="Times New Roman" w:hAnsi="Times New Roman"/>
                <w:color w:val="auto"/>
                <w:szCs w:val="22"/>
              </w:rPr>
              <w:t>;</w:t>
            </w:r>
          </w:p>
          <w:p w14:paraId="790DED86" w14:textId="77777777" w:rsidR="00B94291" w:rsidRPr="009A2F71" w:rsidRDefault="00B94291" w:rsidP="00812347">
            <w:pPr>
              <w:numPr>
                <w:ilvl w:val="0"/>
                <w:numId w:val="5"/>
              </w:numPr>
              <w:spacing w:after="0" w:line="240" w:lineRule="auto"/>
              <w:jc w:val="both"/>
              <w:rPr>
                <w:rFonts w:ascii="Times New Roman" w:eastAsia="Times New Roman" w:hAnsi="Times New Roman"/>
                <w:color w:val="auto"/>
                <w:szCs w:val="22"/>
              </w:rPr>
            </w:pPr>
            <w:r w:rsidRPr="009A2F71">
              <w:rPr>
                <w:rFonts w:ascii="Times New Roman" w:eastAsia="Times New Roman" w:hAnsi="Times New Roman"/>
                <w:color w:val="auto"/>
                <w:szCs w:val="22"/>
              </w:rPr>
              <w:t>projekta iesniegumam ir pievienoti visi projektu iesniegumu atlases nolikumā noteiktie iesniedzamie pielikumi;</w:t>
            </w:r>
          </w:p>
          <w:p w14:paraId="04EAF619" w14:textId="77777777" w:rsidR="00B94291" w:rsidRPr="009A2F71" w:rsidRDefault="00B94291" w:rsidP="00812347">
            <w:pPr>
              <w:spacing w:after="0" w:line="240" w:lineRule="auto"/>
              <w:jc w:val="both"/>
              <w:rPr>
                <w:rFonts w:ascii="Times New Roman" w:hAnsi="Times New Roman"/>
                <w:color w:val="auto"/>
                <w:szCs w:val="22"/>
              </w:rPr>
            </w:pPr>
          </w:p>
          <w:p w14:paraId="44EFD295" w14:textId="77777777" w:rsidR="00B94291" w:rsidRPr="009A2F71" w:rsidRDefault="00B94291" w:rsidP="00812347">
            <w:pPr>
              <w:spacing w:after="0" w:line="240" w:lineRule="auto"/>
              <w:jc w:val="both"/>
              <w:rPr>
                <w:rFonts w:ascii="Times New Roman" w:hAnsi="Times New Roman"/>
                <w:color w:val="auto"/>
                <w:szCs w:val="22"/>
              </w:rPr>
            </w:pPr>
            <w:r w:rsidRPr="009A2F71">
              <w:rPr>
                <w:rFonts w:ascii="Times New Roman" w:hAnsi="Times New Roman"/>
                <w:color w:val="auto"/>
                <w:szCs w:val="22"/>
              </w:rPr>
              <w:t>Ja projekta iesniegums pilnībā vai daļēji neatbilst kādai no noteiktajām prasībām,</w:t>
            </w:r>
            <w:r w:rsidRPr="009A2F71">
              <w:rPr>
                <w:rFonts w:ascii="Times New Roman" w:hAnsi="Times New Roman"/>
                <w:b/>
                <w:color w:val="auto"/>
                <w:szCs w:val="22"/>
              </w:rPr>
              <w:t xml:space="preserve"> vērtējums ir „Jā, ar nosacījumu”</w:t>
            </w:r>
            <w:r w:rsidRPr="009A2F71">
              <w:rPr>
                <w:rFonts w:ascii="Times New Roman" w:hAnsi="Times New Roman"/>
                <w:color w:val="auto"/>
                <w:szCs w:val="22"/>
              </w:rPr>
              <w:t>, vienlaikus nosakot šādus nosacījumus:</w:t>
            </w:r>
          </w:p>
          <w:p w14:paraId="3F6E6C21" w14:textId="77777777" w:rsidR="00B94291" w:rsidRPr="009A2F71" w:rsidRDefault="00B94291" w:rsidP="00812347">
            <w:pPr>
              <w:numPr>
                <w:ilvl w:val="0"/>
                <w:numId w:val="50"/>
              </w:numPr>
              <w:spacing w:after="0" w:line="240" w:lineRule="auto"/>
              <w:jc w:val="both"/>
              <w:rPr>
                <w:rFonts w:ascii="Times New Roman" w:eastAsia="Times New Roman" w:hAnsi="Times New Roman"/>
                <w:b/>
                <w:color w:val="auto"/>
              </w:rPr>
            </w:pPr>
            <w:r w:rsidRPr="009A2F71">
              <w:rPr>
                <w:rFonts w:ascii="Times New Roman" w:eastAsia="Times New Roman" w:hAnsi="Times New Roman"/>
                <w:color w:val="auto"/>
                <w:szCs w:val="22"/>
              </w:rPr>
              <w:t>iesniegt projekta iesniegumu, kas ir sagatavots atbilstoši projekta iesnieguma veidlapai, kas pievienota projektu iesniegumu atlases nolikumam, un projekta iesnieguma veidlapa ir pilnībā aizpildīta;</w:t>
            </w:r>
          </w:p>
          <w:p w14:paraId="0A370B34" w14:textId="0676F295" w:rsidR="00B94291" w:rsidRPr="009A2F71" w:rsidRDefault="00B94291" w:rsidP="00812347">
            <w:pPr>
              <w:numPr>
                <w:ilvl w:val="0"/>
                <w:numId w:val="50"/>
              </w:numPr>
              <w:spacing w:after="0" w:line="240" w:lineRule="auto"/>
              <w:jc w:val="both"/>
              <w:rPr>
                <w:rFonts w:ascii="Times New Roman" w:eastAsia="Times New Roman" w:hAnsi="Times New Roman"/>
                <w:b/>
                <w:color w:val="auto"/>
              </w:rPr>
            </w:pPr>
            <w:r w:rsidRPr="009A2F71">
              <w:rPr>
                <w:rFonts w:ascii="Times New Roman" w:eastAsia="Times New Roman" w:hAnsi="Times New Roman"/>
                <w:color w:val="auto"/>
                <w:szCs w:val="22"/>
              </w:rPr>
              <w:t>iesniegt iztrūkstošo/šos projekta iesnieguma pielikumus</w:t>
            </w:r>
            <w:r w:rsidR="00AC3F81" w:rsidRPr="009A2F71">
              <w:rPr>
                <w:rFonts w:ascii="Times New Roman" w:eastAsia="Times New Roman" w:hAnsi="Times New Roman"/>
                <w:color w:val="auto"/>
                <w:szCs w:val="22"/>
              </w:rPr>
              <w:t>.</w:t>
            </w:r>
          </w:p>
          <w:p w14:paraId="5D1B724E" w14:textId="1C44E35F" w:rsidR="00BC64A8" w:rsidRPr="009A2F71" w:rsidRDefault="00BC64A8" w:rsidP="00812347">
            <w:pPr>
              <w:spacing w:after="0" w:line="240" w:lineRule="auto"/>
              <w:jc w:val="both"/>
              <w:rPr>
                <w:rFonts w:ascii="Times New Roman" w:eastAsia="Times New Roman" w:hAnsi="Times New Roman"/>
                <w:b/>
                <w:color w:val="auto"/>
              </w:rPr>
            </w:pPr>
          </w:p>
        </w:tc>
      </w:tr>
      <w:tr w:rsidR="00A125BA" w:rsidRPr="009A2F71" w14:paraId="55F06281" w14:textId="77777777" w:rsidTr="007F47E9">
        <w:trPr>
          <w:trHeight w:val="1971"/>
        </w:trPr>
        <w:tc>
          <w:tcPr>
            <w:tcW w:w="988" w:type="dxa"/>
            <w:shd w:val="clear" w:color="auto" w:fill="auto"/>
          </w:tcPr>
          <w:p w14:paraId="5B153273" w14:textId="2B480A06" w:rsidR="00DB68F1" w:rsidRPr="009A2F71" w:rsidRDefault="00DB68F1"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1.</w:t>
            </w:r>
            <w:r w:rsidR="000248AF" w:rsidRPr="009A2F71">
              <w:rPr>
                <w:rFonts w:ascii="Times New Roman" w:hAnsi="Times New Roman"/>
                <w:color w:val="auto"/>
                <w:szCs w:val="22"/>
              </w:rPr>
              <w:t>6</w:t>
            </w:r>
            <w:r w:rsidRPr="009A2F71">
              <w:rPr>
                <w:rFonts w:ascii="Times New Roman" w:hAnsi="Times New Roman"/>
                <w:color w:val="auto"/>
                <w:szCs w:val="22"/>
              </w:rPr>
              <w:t>.</w:t>
            </w:r>
          </w:p>
        </w:tc>
        <w:tc>
          <w:tcPr>
            <w:tcW w:w="3117" w:type="dxa"/>
            <w:shd w:val="clear" w:color="auto" w:fill="auto"/>
          </w:tcPr>
          <w:p w14:paraId="573D4CE1" w14:textId="53041E90" w:rsidR="00DB68F1" w:rsidRPr="009A2F71" w:rsidRDefault="00BC64A8"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Projekta iesnieguma finanšu aprēķins ir izstrādāts aritmētiski precīzi</w:t>
            </w:r>
            <w:r w:rsidR="000248AF" w:rsidRPr="009A2F71">
              <w:rPr>
                <w:rFonts w:ascii="Times New Roman" w:hAnsi="Times New Roman"/>
                <w:color w:val="auto"/>
                <w:szCs w:val="22"/>
              </w:rPr>
              <w:t xml:space="preserve">, finanšu dati ir norādīti </w:t>
            </w:r>
            <w:proofErr w:type="spellStart"/>
            <w:r w:rsidR="000248AF" w:rsidRPr="009A2F71">
              <w:rPr>
                <w:rFonts w:ascii="Times New Roman" w:hAnsi="Times New Roman"/>
                <w:i/>
                <w:color w:val="auto"/>
                <w:szCs w:val="22"/>
              </w:rPr>
              <w:t>euro</w:t>
            </w:r>
            <w:proofErr w:type="spellEnd"/>
            <w:r w:rsidRPr="009A2F71">
              <w:rPr>
                <w:rFonts w:ascii="Times New Roman" w:hAnsi="Times New Roman"/>
                <w:color w:val="auto"/>
                <w:szCs w:val="22"/>
              </w:rPr>
              <w:t xml:space="preserve"> un ir atbilstošs MK noteikumu par </w:t>
            </w:r>
            <w:r w:rsidR="00BF046D" w:rsidRPr="009A2F71">
              <w:rPr>
                <w:rFonts w:ascii="Times New Roman" w:hAnsi="Times New Roman"/>
                <w:color w:val="auto"/>
                <w:szCs w:val="22"/>
              </w:rPr>
              <w:t xml:space="preserve">SAM </w:t>
            </w:r>
            <w:r w:rsidRPr="009A2F71">
              <w:rPr>
                <w:rFonts w:ascii="Times New Roman" w:hAnsi="Times New Roman"/>
                <w:color w:val="auto"/>
                <w:szCs w:val="22"/>
              </w:rPr>
              <w:t xml:space="preserve">īstenošanu un projekta iesnieguma veidlapas prasībām, kas noteiktas Ministru kabineta 2014.gada 16.decembra noteikumu Nr.784 “Kārtība, kādā Eiropas Savienības struktūrfondu un Kohēzijas fonda vadībā iesaistītās institūcijas nodrošina plānošanas </w:t>
            </w:r>
            <w:r w:rsidRPr="009A2F71">
              <w:rPr>
                <w:rFonts w:ascii="Times New Roman" w:hAnsi="Times New Roman"/>
                <w:color w:val="auto"/>
                <w:szCs w:val="22"/>
              </w:rPr>
              <w:lastRenderedPageBreak/>
              <w:t>dokumentu sagatavošanu un šo fondu ieviešanu 2014.–2020.gada plānošanas periodā” 1.pielikumā.</w:t>
            </w:r>
            <w:r w:rsidR="000248AF" w:rsidRPr="009A2F71">
              <w:rPr>
                <w:rFonts w:ascii="Times New Roman" w:hAnsi="Times New Roman"/>
                <w:color w:val="auto"/>
                <w:szCs w:val="22"/>
              </w:rPr>
              <w:t xml:space="preserve"> Projekta iesniegumā paredzētais ES fonda finansējuma apmērs atbilst MK noteikumos par SAM īstenošanu projektam noteiktajam ES fonda finansējuma apmēram.</w:t>
            </w:r>
          </w:p>
        </w:tc>
        <w:tc>
          <w:tcPr>
            <w:tcW w:w="1705" w:type="dxa"/>
            <w:vAlign w:val="center"/>
          </w:tcPr>
          <w:p w14:paraId="4934910E" w14:textId="49146DAF" w:rsidR="00CD2ECB" w:rsidRPr="009A2F71" w:rsidRDefault="00DB68F1"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lastRenderedPageBreak/>
              <w:t>P</w:t>
            </w:r>
          </w:p>
        </w:tc>
        <w:tc>
          <w:tcPr>
            <w:tcW w:w="8219" w:type="dxa"/>
          </w:tcPr>
          <w:p w14:paraId="3726D8BA" w14:textId="77777777" w:rsidR="00BC64A8" w:rsidRPr="009A2F71" w:rsidRDefault="00BC64A8" w:rsidP="00812347">
            <w:pPr>
              <w:pStyle w:val="NoSpacing"/>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ja projekta iesniegumā (tajā skaitā projekta iesnieguma 2. un 3. pielikumā):</w:t>
            </w:r>
          </w:p>
          <w:p w14:paraId="685515D5" w14:textId="77777777" w:rsidR="00BC64A8" w:rsidRPr="009A2F71" w:rsidRDefault="00BC64A8" w:rsidP="00812347">
            <w:pPr>
              <w:pStyle w:val="NoSpacing"/>
              <w:numPr>
                <w:ilvl w:val="0"/>
                <w:numId w:val="2"/>
              </w:numPr>
              <w:tabs>
                <w:tab w:val="left" w:pos="336"/>
              </w:tabs>
              <w:ind w:left="53" w:firstLine="0"/>
              <w:jc w:val="both"/>
              <w:rPr>
                <w:rFonts w:ascii="Times New Roman" w:hAnsi="Times New Roman"/>
                <w:color w:val="auto"/>
              </w:rPr>
            </w:pPr>
            <w:r w:rsidRPr="009A2F71">
              <w:rPr>
                <w:rFonts w:ascii="Times New Roman" w:hAnsi="Times New Roman"/>
                <w:color w:val="auto"/>
              </w:rPr>
              <w:t>finanšu aprēķins ir izstrādāts aritmētiski precīzi (t.i., nav matemātisku kļūdu);</w:t>
            </w:r>
          </w:p>
          <w:p w14:paraId="23338A69" w14:textId="77777777" w:rsidR="00BC64A8" w:rsidRPr="009A2F71" w:rsidRDefault="00BC64A8" w:rsidP="00812347">
            <w:pPr>
              <w:pStyle w:val="NoSpacing"/>
              <w:numPr>
                <w:ilvl w:val="0"/>
                <w:numId w:val="2"/>
              </w:numPr>
              <w:tabs>
                <w:tab w:val="left" w:pos="336"/>
              </w:tabs>
              <w:ind w:left="53" w:firstLine="0"/>
              <w:jc w:val="both"/>
              <w:rPr>
                <w:rFonts w:ascii="Times New Roman" w:hAnsi="Times New Roman"/>
                <w:color w:val="auto"/>
              </w:rPr>
            </w:pPr>
            <w:r w:rsidRPr="009A2F71">
              <w:rPr>
                <w:rFonts w:ascii="Times New Roman" w:hAnsi="Times New Roman"/>
                <w:color w:val="auto"/>
              </w:rPr>
              <w:t>finanšu aprēķins ir veikts, lietojot divus ciparus aiz komata;</w:t>
            </w:r>
          </w:p>
          <w:p w14:paraId="0B51A58E" w14:textId="77777777" w:rsidR="00BC64A8" w:rsidRPr="009A2F71" w:rsidRDefault="00BC64A8" w:rsidP="00812347">
            <w:pPr>
              <w:pStyle w:val="NoSpacing"/>
              <w:numPr>
                <w:ilvl w:val="0"/>
                <w:numId w:val="2"/>
              </w:numPr>
              <w:tabs>
                <w:tab w:val="left" w:pos="336"/>
              </w:tabs>
              <w:ind w:left="53" w:firstLine="0"/>
              <w:jc w:val="both"/>
              <w:rPr>
                <w:rFonts w:ascii="Times New Roman" w:hAnsi="Times New Roman"/>
                <w:color w:val="auto"/>
              </w:rPr>
            </w:pPr>
            <w:r w:rsidRPr="009A2F71">
              <w:rPr>
                <w:rFonts w:ascii="Times New Roman" w:hAnsi="Times New Roman"/>
                <w:color w:val="auto"/>
              </w:rPr>
              <w:t>finanšu aprēķins ir izstrādāts atbilstošs projekta iesnieguma veidlapas prasībām, tajā skaitā nodrošināta savstarpēja finansējuma apmēra atbilstība projekta iesnieguma 2. un 3.pielikumā (un citās sadaļās, ja attiecināms);</w:t>
            </w:r>
          </w:p>
          <w:p w14:paraId="60155FD7" w14:textId="05B54028" w:rsidR="000248AF" w:rsidRPr="009A2F71" w:rsidRDefault="00BC64A8" w:rsidP="00812347">
            <w:pPr>
              <w:pStyle w:val="NoSpacing"/>
              <w:numPr>
                <w:ilvl w:val="0"/>
                <w:numId w:val="2"/>
              </w:numPr>
              <w:tabs>
                <w:tab w:val="left" w:pos="336"/>
              </w:tabs>
              <w:ind w:left="53" w:firstLine="0"/>
              <w:jc w:val="both"/>
              <w:rPr>
                <w:rFonts w:ascii="Times New Roman" w:hAnsi="Times New Roman"/>
                <w:color w:val="auto"/>
              </w:rPr>
            </w:pPr>
            <w:r w:rsidRPr="009A2F71">
              <w:rPr>
                <w:rFonts w:ascii="Times New Roman" w:hAnsi="Times New Roman"/>
                <w:color w:val="auto"/>
              </w:rPr>
              <w:t xml:space="preserve">finanšu aprēķins </w:t>
            </w:r>
            <w:r w:rsidRPr="009A2F71">
              <w:rPr>
                <w:rFonts w:ascii="Times New Roman" w:hAnsi="Times New Roman"/>
              </w:rPr>
              <w:t xml:space="preserve">atbilst MK noteikumiem par SAM īstenošanu </w:t>
            </w:r>
            <w:r w:rsidR="00AC3F81" w:rsidRPr="009A2F71">
              <w:rPr>
                <w:rFonts w:ascii="Times New Roman" w:hAnsi="Times New Roman"/>
              </w:rPr>
              <w:t>35</w:t>
            </w:r>
            <w:r w:rsidR="008C6DE1" w:rsidRPr="009A2F71">
              <w:rPr>
                <w:rFonts w:ascii="Times New Roman" w:hAnsi="Times New Roman"/>
              </w:rPr>
              <w:t xml:space="preserve">.punktam </w:t>
            </w:r>
            <w:r w:rsidRPr="009A2F71">
              <w:rPr>
                <w:rFonts w:ascii="Times New Roman" w:hAnsi="Times New Roman"/>
              </w:rPr>
              <w:t>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0248AF" w:rsidRPr="009A2F71">
              <w:rPr>
                <w:rFonts w:ascii="Times New Roman" w:hAnsi="Times New Roman"/>
              </w:rPr>
              <w:t>;</w:t>
            </w:r>
          </w:p>
          <w:p w14:paraId="5648F008" w14:textId="156AE5F2" w:rsidR="00BC64A8" w:rsidRPr="009A2F71" w:rsidRDefault="000248AF" w:rsidP="007529E4">
            <w:pPr>
              <w:pStyle w:val="NoSpacing"/>
              <w:numPr>
                <w:ilvl w:val="0"/>
                <w:numId w:val="2"/>
              </w:numPr>
              <w:tabs>
                <w:tab w:val="left" w:pos="336"/>
              </w:tabs>
              <w:ind w:left="53" w:firstLine="0"/>
              <w:jc w:val="both"/>
              <w:rPr>
                <w:rFonts w:ascii="Times New Roman" w:hAnsi="Times New Roman"/>
                <w:color w:val="auto"/>
              </w:rPr>
            </w:pPr>
            <w:r w:rsidRPr="009A2F71">
              <w:rPr>
                <w:rFonts w:ascii="Times New Roman" w:hAnsi="Times New Roman"/>
              </w:rPr>
              <w:lastRenderedPageBreak/>
              <w:t>projekta iesniegumā norādītais ESF finansējuma apmērs nepārsniedz MK noteikumu par SAM īstenošanu 35.punktā noteikto pieejamo finansējuma apmēru.</w:t>
            </w:r>
          </w:p>
          <w:p w14:paraId="472D4CA1" w14:textId="77777777" w:rsidR="00BC64A8" w:rsidRPr="009A2F71" w:rsidRDefault="00BC64A8" w:rsidP="00812347">
            <w:pPr>
              <w:pStyle w:val="NoSpacing"/>
              <w:ind w:left="720"/>
              <w:jc w:val="both"/>
              <w:rPr>
                <w:rFonts w:ascii="Times New Roman" w:hAnsi="Times New Roman"/>
                <w:color w:val="auto"/>
              </w:rPr>
            </w:pPr>
          </w:p>
          <w:p w14:paraId="2FE1A1A5" w14:textId="77777777" w:rsidR="00BC64A8" w:rsidRPr="009A2F71" w:rsidRDefault="00BC64A8" w:rsidP="00812347">
            <w:pPr>
              <w:pStyle w:val="NoSpacing"/>
              <w:jc w:val="both"/>
              <w:rPr>
                <w:rFonts w:ascii="Times New Roman" w:hAnsi="Times New Roman"/>
                <w:color w:val="auto"/>
              </w:rPr>
            </w:pPr>
            <w:r w:rsidRPr="009A2F71">
              <w:rPr>
                <w:rFonts w:ascii="Times New Roman" w:hAnsi="Times New Roman"/>
                <w:color w:val="auto"/>
              </w:rPr>
              <w:t xml:space="preserve">Ja projekta iesniegums pilnībā vai daļēji neatbilst minētajām prasībām, </w:t>
            </w:r>
            <w:r w:rsidRPr="009A2F71">
              <w:rPr>
                <w:rFonts w:ascii="Times New Roman" w:hAnsi="Times New Roman"/>
                <w:b/>
                <w:color w:val="auto"/>
              </w:rPr>
              <w:t>vērtējums ir „Jā, ar nosacījumu”</w:t>
            </w:r>
            <w:r w:rsidRPr="009A2F71">
              <w:rPr>
                <w:rFonts w:ascii="Times New Roman" w:hAnsi="Times New Roman"/>
                <w:color w:val="auto"/>
              </w:rPr>
              <w:t>, vienlaikus nosakot šādus nosacījumus:</w:t>
            </w:r>
          </w:p>
          <w:p w14:paraId="7E02F2A8" w14:textId="77777777" w:rsidR="00BC64A8" w:rsidRPr="009A2F71" w:rsidRDefault="00BC64A8" w:rsidP="00812347">
            <w:pPr>
              <w:pStyle w:val="NoSpacing"/>
              <w:numPr>
                <w:ilvl w:val="0"/>
                <w:numId w:val="3"/>
              </w:numPr>
              <w:tabs>
                <w:tab w:val="left" w:pos="336"/>
              </w:tabs>
              <w:ind w:left="53" w:firstLine="0"/>
              <w:jc w:val="both"/>
              <w:rPr>
                <w:rFonts w:ascii="Times New Roman" w:hAnsi="Times New Roman"/>
                <w:color w:val="auto"/>
              </w:rPr>
            </w:pPr>
            <w:r w:rsidRPr="009A2F71">
              <w:rPr>
                <w:rFonts w:ascii="Times New Roman" w:hAnsi="Times New Roman"/>
                <w:color w:val="auto"/>
              </w:rPr>
              <w:t>iesniegt finanšu aprēķinu, kas ir izstrādāts aritmētiski precīzi;</w:t>
            </w:r>
          </w:p>
          <w:p w14:paraId="52240E51" w14:textId="77777777" w:rsidR="00BC64A8" w:rsidRPr="009A2F71" w:rsidRDefault="00BC64A8" w:rsidP="00812347">
            <w:pPr>
              <w:pStyle w:val="NoSpacing"/>
              <w:numPr>
                <w:ilvl w:val="0"/>
                <w:numId w:val="3"/>
              </w:numPr>
              <w:tabs>
                <w:tab w:val="left" w:pos="336"/>
              </w:tabs>
              <w:ind w:left="53" w:firstLine="0"/>
              <w:jc w:val="both"/>
              <w:rPr>
                <w:rFonts w:ascii="Times New Roman" w:hAnsi="Times New Roman"/>
                <w:color w:val="auto"/>
              </w:rPr>
            </w:pPr>
            <w:r w:rsidRPr="009A2F71">
              <w:rPr>
                <w:rFonts w:ascii="Times New Roman" w:hAnsi="Times New Roman"/>
                <w:color w:val="auto"/>
              </w:rPr>
              <w:t>iesniegt finanšu aprēķinu, kas ir veikts, lietojot divus ciparus aiz komata;</w:t>
            </w:r>
          </w:p>
          <w:p w14:paraId="4C4619DC" w14:textId="77777777" w:rsidR="00BC64A8" w:rsidRPr="009A2F71" w:rsidRDefault="00BC64A8" w:rsidP="00812347">
            <w:pPr>
              <w:pStyle w:val="NoSpacing"/>
              <w:numPr>
                <w:ilvl w:val="0"/>
                <w:numId w:val="3"/>
              </w:numPr>
              <w:tabs>
                <w:tab w:val="left" w:pos="336"/>
              </w:tabs>
              <w:ind w:left="53" w:firstLine="0"/>
              <w:jc w:val="both"/>
              <w:rPr>
                <w:rFonts w:ascii="Times New Roman" w:hAnsi="Times New Roman"/>
                <w:color w:val="auto"/>
              </w:rPr>
            </w:pPr>
            <w:r w:rsidRPr="009A2F71">
              <w:rPr>
                <w:rFonts w:ascii="Times New Roman" w:hAnsi="Times New Roman"/>
                <w:color w:val="auto"/>
              </w:rPr>
              <w:t xml:space="preserve">iesniegt finanšu aprēķinu, kas ir izstrādāts atbilstoši projekta iesnieguma prasībām; </w:t>
            </w:r>
          </w:p>
          <w:p w14:paraId="40088A0D" w14:textId="77777777" w:rsidR="000248AF" w:rsidRPr="009A2F71" w:rsidRDefault="00BC64A8" w:rsidP="00AC3F81">
            <w:pPr>
              <w:pStyle w:val="NoSpacing"/>
              <w:numPr>
                <w:ilvl w:val="0"/>
                <w:numId w:val="3"/>
              </w:numPr>
              <w:tabs>
                <w:tab w:val="left" w:pos="336"/>
              </w:tabs>
              <w:ind w:left="53" w:firstLine="0"/>
              <w:jc w:val="both"/>
              <w:rPr>
                <w:rFonts w:ascii="Times New Roman" w:hAnsi="Times New Roman"/>
                <w:color w:val="auto"/>
                <w:szCs w:val="22"/>
              </w:rPr>
            </w:pPr>
            <w:r w:rsidRPr="009A2F71">
              <w:rPr>
                <w:rFonts w:ascii="Times New Roman" w:hAnsi="Times New Roman"/>
                <w:color w:val="auto"/>
              </w:rPr>
              <w:t xml:space="preserve">iesniegt finanšu aprēķinu, kas </w:t>
            </w:r>
            <w:r w:rsidRPr="009A2F71">
              <w:rPr>
                <w:rFonts w:ascii="Times New Roman" w:hAnsi="Times New Roman"/>
              </w:rPr>
              <w:t xml:space="preserve">atbilst MK noteikumiem par SAM īstenošanu </w:t>
            </w:r>
            <w:r w:rsidR="00AC3F81" w:rsidRPr="009A2F71">
              <w:rPr>
                <w:rFonts w:ascii="Times New Roman" w:hAnsi="Times New Roman"/>
              </w:rPr>
              <w:t>35</w:t>
            </w:r>
            <w:r w:rsidR="008C6DE1" w:rsidRPr="009A2F71">
              <w:rPr>
                <w:rFonts w:ascii="Times New Roman" w:hAnsi="Times New Roman"/>
              </w:rPr>
              <w:t xml:space="preserve">.punktam </w:t>
            </w:r>
            <w:r w:rsidRPr="009A2F71">
              <w:rPr>
                <w:rFonts w:ascii="Times New Roman" w:hAnsi="Times New Roman"/>
              </w:rPr>
              <w:t>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w:t>
            </w:r>
          </w:p>
          <w:p w14:paraId="17E48B02" w14:textId="41043D38" w:rsidR="00CD2ECB" w:rsidRPr="009A2F71" w:rsidRDefault="000248AF" w:rsidP="007529E4">
            <w:pPr>
              <w:pStyle w:val="NoSpacing"/>
              <w:numPr>
                <w:ilvl w:val="0"/>
                <w:numId w:val="3"/>
              </w:numPr>
              <w:tabs>
                <w:tab w:val="left" w:pos="336"/>
              </w:tabs>
              <w:ind w:left="53" w:firstLine="0"/>
              <w:jc w:val="both"/>
              <w:rPr>
                <w:rFonts w:ascii="Times New Roman" w:hAnsi="Times New Roman"/>
                <w:color w:val="auto"/>
                <w:szCs w:val="22"/>
              </w:rPr>
            </w:pPr>
            <w:r w:rsidRPr="009A2F71">
              <w:rPr>
                <w:rFonts w:ascii="Times New Roman" w:hAnsi="Times New Roman"/>
                <w:color w:val="auto"/>
              </w:rPr>
              <w:t>precizēt projekta iesniegumu</w:t>
            </w:r>
            <w:r w:rsidRPr="009A2F71">
              <w:rPr>
                <w:rFonts w:ascii="Times New Roman" w:hAnsi="Times New Roman"/>
              </w:rPr>
              <w:t xml:space="preserve">, lai </w:t>
            </w:r>
            <w:r w:rsidRPr="009A2F71">
              <w:t xml:space="preserve"> </w:t>
            </w:r>
            <w:r w:rsidRPr="009A2F71">
              <w:rPr>
                <w:rFonts w:ascii="Times New Roman" w:hAnsi="Times New Roman"/>
              </w:rPr>
              <w:t>projekta iesniegumā norādītais ESF finansējuma apmērs nepārsniedz MK noteikumu par SAM īstenošanu 35.punktā noteikto pieejamo finansējuma apmēru.</w:t>
            </w:r>
          </w:p>
          <w:p w14:paraId="11E33EE4" w14:textId="7DC00015" w:rsidR="00CB1A12" w:rsidRPr="009A2F71" w:rsidRDefault="00CB1A12" w:rsidP="007529E4">
            <w:pPr>
              <w:pStyle w:val="NoSpacing"/>
              <w:numPr>
                <w:ilvl w:val="0"/>
                <w:numId w:val="3"/>
              </w:numPr>
              <w:tabs>
                <w:tab w:val="left" w:pos="336"/>
              </w:tabs>
              <w:ind w:left="53" w:firstLine="0"/>
              <w:jc w:val="both"/>
              <w:rPr>
                <w:rFonts w:ascii="Times New Roman" w:hAnsi="Times New Roman"/>
                <w:color w:val="auto"/>
                <w:szCs w:val="22"/>
              </w:rPr>
            </w:pPr>
          </w:p>
        </w:tc>
      </w:tr>
      <w:tr w:rsidR="00A125BA" w:rsidRPr="009A2F71" w14:paraId="6166DC6A" w14:textId="77777777" w:rsidTr="007F47E9">
        <w:trPr>
          <w:trHeight w:val="668"/>
        </w:trPr>
        <w:tc>
          <w:tcPr>
            <w:tcW w:w="988" w:type="dxa"/>
            <w:shd w:val="clear" w:color="auto" w:fill="auto"/>
          </w:tcPr>
          <w:p w14:paraId="25A871E7" w14:textId="5AAD720C" w:rsidR="002446F3" w:rsidRPr="009A2F71" w:rsidRDefault="00551CFD"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1.</w:t>
            </w:r>
            <w:r w:rsidR="000248AF" w:rsidRPr="009A2F71">
              <w:rPr>
                <w:rFonts w:ascii="Times New Roman" w:hAnsi="Times New Roman"/>
                <w:color w:val="auto"/>
                <w:szCs w:val="22"/>
              </w:rPr>
              <w:t>7</w:t>
            </w:r>
            <w:r w:rsidR="002446F3" w:rsidRPr="009A2F71">
              <w:rPr>
                <w:rFonts w:ascii="Times New Roman" w:hAnsi="Times New Roman"/>
                <w:color w:val="auto"/>
                <w:szCs w:val="22"/>
              </w:rPr>
              <w:t>.</w:t>
            </w:r>
          </w:p>
        </w:tc>
        <w:tc>
          <w:tcPr>
            <w:tcW w:w="3117" w:type="dxa"/>
            <w:shd w:val="clear" w:color="auto" w:fill="auto"/>
          </w:tcPr>
          <w:p w14:paraId="4A26649D" w14:textId="2E975A05" w:rsidR="002446F3" w:rsidRPr="009A2F71" w:rsidRDefault="00BC64A8" w:rsidP="00812347">
            <w:pPr>
              <w:spacing w:after="0" w:line="240" w:lineRule="auto"/>
              <w:jc w:val="both"/>
              <w:rPr>
                <w:rFonts w:ascii="Times New Roman" w:hAnsi="Times New Roman"/>
                <w:color w:val="auto"/>
                <w:szCs w:val="22"/>
              </w:rPr>
            </w:pPr>
            <w:r w:rsidRPr="009A2F71">
              <w:rPr>
                <w:rFonts w:ascii="Times New Roman" w:hAnsi="Times New Roman"/>
                <w:color w:val="auto"/>
                <w:szCs w:val="22"/>
              </w:rPr>
              <w:t>Projekta iesniegumā norādītā ESF atbalsta intensitāte nepārsniedz MK noteikumos</w:t>
            </w:r>
            <w:r w:rsidR="00B0036E" w:rsidRPr="009A2F71">
              <w:rPr>
                <w:rFonts w:ascii="Times New Roman" w:hAnsi="Times New Roman"/>
                <w:color w:val="auto"/>
                <w:szCs w:val="22"/>
              </w:rPr>
              <w:t xml:space="preserve"> </w:t>
            </w:r>
            <w:r w:rsidR="00B0036E" w:rsidRPr="009A2F71">
              <w:rPr>
                <w:rFonts w:ascii="Times New Roman" w:hAnsi="Times New Roman"/>
                <w:sz w:val="24"/>
              </w:rPr>
              <w:t xml:space="preserve"> par SAM īstenošanu</w:t>
            </w:r>
            <w:r w:rsidR="00B0036E" w:rsidRPr="009A2F71">
              <w:rPr>
                <w:rFonts w:ascii="Times New Roman" w:hAnsi="Times New Roman"/>
                <w:color w:val="auto"/>
                <w:szCs w:val="22"/>
              </w:rPr>
              <w:t xml:space="preserve"> </w:t>
            </w:r>
            <w:r w:rsidRPr="009A2F71">
              <w:rPr>
                <w:rFonts w:ascii="Times New Roman" w:hAnsi="Times New Roman"/>
                <w:color w:val="auto"/>
                <w:szCs w:val="22"/>
              </w:rPr>
              <w:t>noteikto ESF maksimālo atbalsta intensitāti.</w:t>
            </w:r>
          </w:p>
        </w:tc>
        <w:tc>
          <w:tcPr>
            <w:tcW w:w="1705" w:type="dxa"/>
            <w:shd w:val="clear" w:color="auto" w:fill="auto"/>
            <w:vAlign w:val="center"/>
          </w:tcPr>
          <w:p w14:paraId="3DEEAFA1" w14:textId="77777777" w:rsidR="00CD2ECB" w:rsidRPr="009A2F71" w:rsidRDefault="002446F3"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156092FE" w14:textId="2D69283C" w:rsidR="00BC64A8" w:rsidRPr="009A2F71" w:rsidRDefault="00BC64A8" w:rsidP="00812347">
            <w:pPr>
              <w:spacing w:after="0" w:line="240" w:lineRule="auto"/>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ja projekta iesniegumā norādītā ESF atbalsta intensitāte</w:t>
            </w:r>
            <w:r w:rsidR="006A388F" w:rsidRPr="009A2F71">
              <w:rPr>
                <w:rFonts w:ascii="Times New Roman" w:hAnsi="Times New Roman"/>
                <w:color w:val="auto"/>
              </w:rPr>
              <w:t xml:space="preserve"> ir</w:t>
            </w:r>
            <w:r w:rsidRPr="009A2F71">
              <w:rPr>
                <w:rFonts w:ascii="Times New Roman" w:hAnsi="Times New Roman"/>
                <w:color w:val="auto"/>
              </w:rPr>
              <w:t xml:space="preserve"> 85 </w:t>
            </w:r>
            <w:r w:rsidR="006A388F" w:rsidRPr="009A2F71">
              <w:rPr>
                <w:rFonts w:ascii="Times New Roman" w:hAnsi="Times New Roman"/>
                <w:color w:val="auto"/>
              </w:rPr>
              <w:t xml:space="preserve">procenti </w:t>
            </w:r>
            <w:r w:rsidRPr="009A2F71">
              <w:rPr>
                <w:rFonts w:ascii="Times New Roman" w:hAnsi="Times New Roman"/>
                <w:color w:val="auto"/>
              </w:rPr>
              <w:t xml:space="preserve">no kopējā attiecināmā finansējuma. </w:t>
            </w:r>
          </w:p>
          <w:p w14:paraId="34F3E594" w14:textId="77777777" w:rsidR="00BC64A8" w:rsidRPr="009A2F71" w:rsidRDefault="00BC64A8" w:rsidP="00812347">
            <w:pPr>
              <w:spacing w:after="0" w:line="240" w:lineRule="auto"/>
              <w:jc w:val="both"/>
              <w:rPr>
                <w:rFonts w:ascii="Times New Roman" w:hAnsi="Times New Roman"/>
                <w:color w:val="auto"/>
              </w:rPr>
            </w:pPr>
          </w:p>
          <w:p w14:paraId="6B1D4FB0" w14:textId="77777777" w:rsidR="002446F3" w:rsidRPr="009A2F71" w:rsidRDefault="00BC64A8" w:rsidP="00AC3F81">
            <w:pPr>
              <w:spacing w:after="0" w:line="240" w:lineRule="auto"/>
              <w:jc w:val="both"/>
              <w:rPr>
                <w:rFonts w:ascii="Times New Roman" w:hAnsi="Times New Roman"/>
                <w:i/>
                <w:color w:val="auto"/>
              </w:rPr>
            </w:pPr>
            <w:r w:rsidRPr="009A2F71">
              <w:rPr>
                <w:rFonts w:ascii="Times New Roman" w:hAnsi="Times New Roman"/>
                <w:color w:val="auto"/>
              </w:rPr>
              <w:t xml:space="preserve">Ja projekta iesniegums pilnībā vai daļēji neatbilst minētajai prasībai, </w:t>
            </w:r>
            <w:r w:rsidRPr="009A2F71">
              <w:rPr>
                <w:rFonts w:ascii="Times New Roman" w:hAnsi="Times New Roman"/>
                <w:b/>
                <w:color w:val="auto"/>
              </w:rPr>
              <w:t>vērtējums ir „Jā, ar nosacījumu”</w:t>
            </w:r>
            <w:r w:rsidRPr="009A2F71">
              <w:rPr>
                <w:rFonts w:ascii="Times New Roman" w:hAnsi="Times New Roman"/>
                <w:color w:val="auto"/>
              </w:rPr>
              <w:t xml:space="preserve">, vienlaikus nosakot nosacījumu precizēt projekta iesniegumu, paredzot, ka ESF atbalsta intensitāte </w:t>
            </w:r>
            <w:r w:rsidR="00AC3F81" w:rsidRPr="009A2F71">
              <w:rPr>
                <w:rFonts w:ascii="Times New Roman" w:hAnsi="Times New Roman"/>
                <w:color w:val="auto"/>
              </w:rPr>
              <w:t xml:space="preserve">ir </w:t>
            </w:r>
            <w:r w:rsidRPr="009A2F71">
              <w:rPr>
                <w:rFonts w:ascii="Times New Roman" w:hAnsi="Times New Roman"/>
                <w:color w:val="auto"/>
              </w:rPr>
              <w:t>85 procentus no kopējā attiecināmā finansējuma</w:t>
            </w:r>
            <w:r w:rsidRPr="009A2F71">
              <w:rPr>
                <w:rFonts w:ascii="Times New Roman" w:hAnsi="Times New Roman"/>
                <w:i/>
                <w:color w:val="auto"/>
              </w:rPr>
              <w:t>.</w:t>
            </w:r>
          </w:p>
          <w:p w14:paraId="5E870F2B" w14:textId="77777777" w:rsidR="007166E2" w:rsidRPr="009A2F71" w:rsidRDefault="007166E2" w:rsidP="00AC3F81">
            <w:pPr>
              <w:spacing w:after="0" w:line="240" w:lineRule="auto"/>
              <w:jc w:val="both"/>
              <w:rPr>
                <w:rFonts w:ascii="Times New Roman" w:hAnsi="Times New Roman"/>
                <w:i/>
                <w:color w:val="auto"/>
              </w:rPr>
            </w:pPr>
          </w:p>
          <w:p w14:paraId="5519FF60" w14:textId="363957D8" w:rsidR="007166E2" w:rsidRPr="009A2F71" w:rsidRDefault="007166E2" w:rsidP="00AC3F81">
            <w:pPr>
              <w:spacing w:after="0" w:line="240" w:lineRule="auto"/>
              <w:jc w:val="both"/>
              <w:rPr>
                <w:rFonts w:ascii="Times New Roman" w:hAnsi="Times New Roman"/>
                <w:color w:val="auto"/>
                <w:szCs w:val="22"/>
              </w:rPr>
            </w:pPr>
          </w:p>
        </w:tc>
      </w:tr>
      <w:tr w:rsidR="00A125BA" w:rsidRPr="009A2F71" w14:paraId="24FC190C" w14:textId="77777777" w:rsidTr="007F47E9">
        <w:trPr>
          <w:trHeight w:val="274"/>
        </w:trPr>
        <w:tc>
          <w:tcPr>
            <w:tcW w:w="988" w:type="dxa"/>
            <w:vMerge w:val="restart"/>
            <w:shd w:val="clear" w:color="auto" w:fill="auto"/>
          </w:tcPr>
          <w:p w14:paraId="4222C6D8" w14:textId="6A1B3DEC" w:rsidR="00070415" w:rsidRPr="009A2F71" w:rsidRDefault="00551CFD"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1.</w:t>
            </w:r>
            <w:r w:rsidR="000248AF" w:rsidRPr="009A2F71">
              <w:rPr>
                <w:rFonts w:ascii="Times New Roman" w:hAnsi="Times New Roman"/>
                <w:color w:val="auto"/>
                <w:szCs w:val="22"/>
              </w:rPr>
              <w:t>8</w:t>
            </w:r>
            <w:r w:rsidR="00070415" w:rsidRPr="009A2F71">
              <w:rPr>
                <w:rFonts w:ascii="Times New Roman" w:hAnsi="Times New Roman"/>
                <w:color w:val="auto"/>
                <w:szCs w:val="22"/>
              </w:rPr>
              <w:t>.</w:t>
            </w:r>
          </w:p>
        </w:tc>
        <w:tc>
          <w:tcPr>
            <w:tcW w:w="3117" w:type="dxa"/>
            <w:shd w:val="clear" w:color="auto" w:fill="auto"/>
          </w:tcPr>
          <w:p w14:paraId="4B331B5E" w14:textId="12E37194" w:rsidR="00070415" w:rsidRPr="009A2F71" w:rsidRDefault="00BC64A8"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 xml:space="preserve">Projekta iesniegumā iekļautās kopējās </w:t>
            </w:r>
            <w:r w:rsidR="000248AF" w:rsidRPr="009A2F71">
              <w:rPr>
                <w:rFonts w:ascii="Times New Roman" w:hAnsi="Times New Roman"/>
                <w:color w:val="auto"/>
                <w:szCs w:val="22"/>
              </w:rPr>
              <w:t xml:space="preserve">attiecināmās  </w:t>
            </w:r>
            <w:r w:rsidRPr="009A2F71">
              <w:rPr>
                <w:rFonts w:ascii="Times New Roman" w:hAnsi="Times New Roman"/>
                <w:color w:val="auto"/>
                <w:szCs w:val="22"/>
              </w:rPr>
              <w:t>izmaksas un izmaksu pozīcijas atbilst MK noteikumos</w:t>
            </w:r>
            <w:r w:rsidR="00B0036E" w:rsidRPr="009A2F71">
              <w:rPr>
                <w:rFonts w:ascii="Times New Roman" w:hAnsi="Times New Roman"/>
                <w:color w:val="auto"/>
                <w:szCs w:val="22"/>
              </w:rPr>
              <w:t xml:space="preserve"> </w:t>
            </w:r>
            <w:r w:rsidR="00B0036E" w:rsidRPr="009A2F71">
              <w:rPr>
                <w:rFonts w:ascii="Times New Roman" w:hAnsi="Times New Roman"/>
                <w:sz w:val="24"/>
              </w:rPr>
              <w:t xml:space="preserve"> par SAM īstenošanu</w:t>
            </w:r>
            <w:r w:rsidR="00B0036E" w:rsidRPr="009A2F71">
              <w:rPr>
                <w:rFonts w:ascii="Times New Roman" w:hAnsi="Times New Roman"/>
                <w:color w:val="auto"/>
                <w:szCs w:val="22"/>
              </w:rPr>
              <w:t xml:space="preserve"> </w:t>
            </w:r>
            <w:r w:rsidRPr="009A2F71">
              <w:rPr>
                <w:rFonts w:ascii="Times New Roman" w:hAnsi="Times New Roman"/>
                <w:color w:val="auto"/>
                <w:szCs w:val="22"/>
              </w:rPr>
              <w:t xml:space="preserve"> noteiktajām, t.sk. nepārsniedz noteikto izmaksu pozīciju apjomus un:</w:t>
            </w:r>
          </w:p>
        </w:tc>
        <w:tc>
          <w:tcPr>
            <w:tcW w:w="1705" w:type="dxa"/>
            <w:vMerge w:val="restart"/>
            <w:vAlign w:val="center"/>
          </w:tcPr>
          <w:p w14:paraId="02ADC942" w14:textId="77777777" w:rsidR="00CD2ECB" w:rsidRPr="009A2F71" w:rsidRDefault="00070415"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vMerge w:val="restart"/>
          </w:tcPr>
          <w:p w14:paraId="04828A89" w14:textId="77777777" w:rsidR="00BC64A8" w:rsidRPr="009A2F71" w:rsidRDefault="00BC64A8" w:rsidP="00812347">
            <w:pPr>
              <w:spacing w:after="0" w:line="240" w:lineRule="auto"/>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ja:</w:t>
            </w:r>
          </w:p>
          <w:p w14:paraId="45DDA4F7" w14:textId="6423D938" w:rsidR="00BC64A8" w:rsidRPr="009A2F71"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sidRPr="009A2F71">
              <w:rPr>
                <w:rFonts w:ascii="Times New Roman" w:hAnsi="Times New Roman"/>
                <w:color w:val="auto"/>
              </w:rPr>
              <w:t>projekta iesniegumā (3. pielikumā un citās sadaļās, ja attiecināms) plānotās izmaksas atbilst MK noteikumu par SAM īstenošanu noteiktajām attiecināmajām izmaksām;</w:t>
            </w:r>
          </w:p>
          <w:p w14:paraId="630E5EC3" w14:textId="5A030B1E" w:rsidR="00BC64A8" w:rsidRPr="009A2F71"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sidRPr="009A2F71">
              <w:rPr>
                <w:rFonts w:ascii="Times New Roman" w:hAnsi="Times New Roman"/>
                <w:color w:val="auto"/>
              </w:rPr>
              <w:t>projekta iesniegumā (3.pielikumā</w:t>
            </w:r>
            <w:r w:rsidRPr="009A2F71">
              <w:rPr>
                <w:rFonts w:ascii="Times New Roman" w:eastAsia="Times New Roman" w:hAnsi="Times New Roman"/>
                <w:color w:val="auto"/>
              </w:rPr>
              <w:t xml:space="preserve"> un citās sadaļās, ja attiecināms</w:t>
            </w:r>
            <w:r w:rsidRPr="009A2F71">
              <w:rPr>
                <w:rFonts w:ascii="Times New Roman" w:hAnsi="Times New Roman"/>
                <w:color w:val="auto"/>
              </w:rPr>
              <w:t xml:space="preserve">) plānoto izmaksu apmērs nepārsniedz MK noteikumu </w:t>
            </w:r>
            <w:r w:rsidRPr="009A2F71">
              <w:rPr>
                <w:rFonts w:ascii="Times New Roman" w:eastAsia="Times New Roman" w:hAnsi="Times New Roman"/>
                <w:color w:val="auto"/>
              </w:rPr>
              <w:t xml:space="preserve">par SAM īstenošanu </w:t>
            </w:r>
            <w:r w:rsidRPr="009A2F71">
              <w:rPr>
                <w:rFonts w:ascii="Times New Roman" w:hAnsi="Times New Roman"/>
                <w:color w:val="auto"/>
              </w:rPr>
              <w:t>noteiktos izmaksu ierobežojumus, ja attiecināms (tajā skaitā procentuāli, darbību izmaksu ierobežojumus);</w:t>
            </w:r>
          </w:p>
          <w:p w14:paraId="3CE8AFF3" w14:textId="28B87D9C" w:rsidR="00BC64A8" w:rsidRPr="009A2F71" w:rsidRDefault="002C345C" w:rsidP="00850AB2">
            <w:pPr>
              <w:numPr>
                <w:ilvl w:val="0"/>
                <w:numId w:val="1"/>
              </w:numPr>
              <w:tabs>
                <w:tab w:val="left" w:pos="478"/>
              </w:tabs>
              <w:spacing w:after="0" w:line="240" w:lineRule="auto"/>
              <w:ind w:left="53" w:firstLine="0"/>
              <w:jc w:val="both"/>
              <w:rPr>
                <w:rFonts w:ascii="Times New Roman" w:hAnsi="Times New Roman"/>
                <w:color w:val="auto"/>
              </w:rPr>
            </w:pPr>
            <w:r w:rsidRPr="009A2F71">
              <w:rPr>
                <w:rFonts w:ascii="Times New Roman" w:hAnsi="Times New Roman"/>
                <w:color w:val="auto"/>
              </w:rPr>
              <w:t>katrai izmaksu pozīcijai ir norādīts atbilstošs vienību skaits un atbilstošs mērvienību nosaukums;</w:t>
            </w:r>
          </w:p>
          <w:p w14:paraId="45B2E08F" w14:textId="77777777" w:rsidR="00BC64A8" w:rsidRPr="009A2F71" w:rsidRDefault="00BC64A8" w:rsidP="00812347">
            <w:pPr>
              <w:spacing w:after="0" w:line="240" w:lineRule="auto"/>
              <w:jc w:val="both"/>
              <w:rPr>
                <w:rFonts w:ascii="Times New Roman" w:hAnsi="Times New Roman"/>
                <w:color w:val="auto"/>
              </w:rPr>
            </w:pPr>
          </w:p>
          <w:p w14:paraId="26C314A7" w14:textId="7E5DC4C0" w:rsidR="007166E2" w:rsidRPr="009A2F71" w:rsidRDefault="00BC64A8" w:rsidP="00812347">
            <w:pPr>
              <w:spacing w:after="0" w:line="240" w:lineRule="auto"/>
              <w:jc w:val="both"/>
              <w:rPr>
                <w:rFonts w:ascii="Times New Roman" w:hAnsi="Times New Roman"/>
                <w:color w:val="auto"/>
              </w:rPr>
            </w:pPr>
            <w:r w:rsidRPr="009A2F71">
              <w:rPr>
                <w:rFonts w:ascii="Times New Roman" w:hAnsi="Times New Roman"/>
                <w:color w:val="auto"/>
              </w:rPr>
              <w:t>Ja projekta iesniegums neatbilst visām minētajām prasībām,</w:t>
            </w:r>
            <w:r w:rsidRPr="009A2F71">
              <w:rPr>
                <w:rFonts w:ascii="Times New Roman" w:hAnsi="Times New Roman"/>
                <w:b/>
                <w:color w:val="auto"/>
              </w:rPr>
              <w:t xml:space="preserve"> vērtējums ir „Jā, ar nosacījumu”</w:t>
            </w:r>
            <w:r w:rsidRPr="009A2F71">
              <w:rPr>
                <w:rFonts w:ascii="Times New Roman" w:hAnsi="Times New Roman"/>
                <w:color w:val="auto"/>
              </w:rPr>
              <w:t>, vienlaikus nosakot atbilstošus nosacījumus.</w:t>
            </w:r>
          </w:p>
        </w:tc>
      </w:tr>
      <w:tr w:rsidR="00BC64A8" w:rsidRPr="009A2F71" w14:paraId="52D73CAC" w14:textId="77777777" w:rsidTr="007F47E9">
        <w:trPr>
          <w:trHeight w:val="685"/>
        </w:trPr>
        <w:tc>
          <w:tcPr>
            <w:tcW w:w="988" w:type="dxa"/>
            <w:vMerge/>
            <w:shd w:val="clear" w:color="auto" w:fill="auto"/>
          </w:tcPr>
          <w:p w14:paraId="765994AF" w14:textId="77777777" w:rsidR="00BC64A8" w:rsidRPr="009A2F71" w:rsidRDefault="00BC64A8" w:rsidP="00812347">
            <w:pPr>
              <w:spacing w:after="0" w:line="240" w:lineRule="auto"/>
              <w:jc w:val="both"/>
              <w:rPr>
                <w:rFonts w:ascii="Times New Roman" w:hAnsi="Times New Roman"/>
                <w:color w:val="auto"/>
                <w:szCs w:val="22"/>
              </w:rPr>
            </w:pPr>
          </w:p>
        </w:tc>
        <w:tc>
          <w:tcPr>
            <w:tcW w:w="3117" w:type="dxa"/>
            <w:shd w:val="clear" w:color="auto" w:fill="auto"/>
          </w:tcPr>
          <w:p w14:paraId="79AF2E4B" w14:textId="77777777" w:rsidR="00BC64A8" w:rsidRPr="009A2F71" w:rsidRDefault="00BC64A8" w:rsidP="000248AF">
            <w:pPr>
              <w:spacing w:after="0" w:line="240" w:lineRule="auto"/>
              <w:jc w:val="both"/>
              <w:rPr>
                <w:rFonts w:ascii="Times New Roman" w:hAnsi="Times New Roman"/>
                <w:szCs w:val="22"/>
              </w:rPr>
            </w:pPr>
            <w:r w:rsidRPr="009A2F71">
              <w:rPr>
                <w:rFonts w:ascii="Times New Roman" w:hAnsi="Times New Roman"/>
                <w:szCs w:val="22"/>
              </w:rPr>
              <w:t>1.</w:t>
            </w:r>
            <w:r w:rsidR="000248AF" w:rsidRPr="009A2F71">
              <w:rPr>
                <w:rFonts w:ascii="Times New Roman" w:hAnsi="Times New Roman"/>
                <w:szCs w:val="22"/>
              </w:rPr>
              <w:t>8</w:t>
            </w:r>
            <w:r w:rsidRPr="009A2F71">
              <w:rPr>
                <w:rFonts w:ascii="Times New Roman" w:hAnsi="Times New Roman"/>
                <w:szCs w:val="22"/>
              </w:rPr>
              <w:t xml:space="preserve">.1. ir saistītas ar projekta īstenošanu; </w:t>
            </w:r>
          </w:p>
          <w:p w14:paraId="508FDD32" w14:textId="77777777" w:rsidR="007529E4" w:rsidRPr="009A2F71" w:rsidRDefault="007529E4" w:rsidP="000248AF">
            <w:pPr>
              <w:spacing w:after="0" w:line="240" w:lineRule="auto"/>
              <w:jc w:val="both"/>
              <w:rPr>
                <w:rFonts w:ascii="Times New Roman" w:hAnsi="Times New Roman"/>
                <w:szCs w:val="22"/>
              </w:rPr>
            </w:pPr>
          </w:p>
          <w:p w14:paraId="65A9E7AC" w14:textId="3A88E4F3" w:rsidR="007529E4" w:rsidRPr="009A2F71" w:rsidRDefault="007529E4" w:rsidP="000248AF">
            <w:pPr>
              <w:spacing w:after="0" w:line="240" w:lineRule="auto"/>
              <w:jc w:val="both"/>
              <w:rPr>
                <w:rFonts w:ascii="Times New Roman" w:hAnsi="Times New Roman"/>
                <w:color w:val="auto"/>
                <w:szCs w:val="22"/>
              </w:rPr>
            </w:pPr>
          </w:p>
        </w:tc>
        <w:tc>
          <w:tcPr>
            <w:tcW w:w="1705" w:type="dxa"/>
            <w:vMerge/>
            <w:vAlign w:val="center"/>
          </w:tcPr>
          <w:p w14:paraId="4229931E" w14:textId="77777777" w:rsidR="00BC64A8" w:rsidRPr="009A2F71" w:rsidRDefault="00BC64A8" w:rsidP="00812347">
            <w:pPr>
              <w:spacing w:after="0" w:line="240" w:lineRule="auto"/>
              <w:jc w:val="both"/>
              <w:rPr>
                <w:rFonts w:ascii="Times New Roman" w:hAnsi="Times New Roman"/>
                <w:color w:val="auto"/>
                <w:szCs w:val="22"/>
              </w:rPr>
            </w:pPr>
          </w:p>
        </w:tc>
        <w:tc>
          <w:tcPr>
            <w:tcW w:w="8219" w:type="dxa"/>
            <w:vMerge/>
          </w:tcPr>
          <w:p w14:paraId="4FFDB360" w14:textId="77777777" w:rsidR="00BC64A8" w:rsidRPr="009A2F71" w:rsidRDefault="00BC64A8" w:rsidP="00812347">
            <w:pPr>
              <w:spacing w:after="0" w:line="240" w:lineRule="auto"/>
              <w:jc w:val="both"/>
              <w:rPr>
                <w:rFonts w:ascii="Times New Roman" w:hAnsi="Times New Roman"/>
                <w:color w:val="auto"/>
                <w:szCs w:val="22"/>
              </w:rPr>
            </w:pPr>
          </w:p>
        </w:tc>
      </w:tr>
      <w:tr w:rsidR="00BC64A8" w:rsidRPr="009A2F71" w14:paraId="0C357838" w14:textId="77777777" w:rsidTr="007F47E9">
        <w:trPr>
          <w:trHeight w:val="1371"/>
        </w:trPr>
        <w:tc>
          <w:tcPr>
            <w:tcW w:w="988" w:type="dxa"/>
            <w:vMerge/>
            <w:shd w:val="clear" w:color="auto" w:fill="auto"/>
          </w:tcPr>
          <w:p w14:paraId="263F6150" w14:textId="77777777" w:rsidR="00BC64A8" w:rsidRPr="009A2F71" w:rsidRDefault="00BC64A8" w:rsidP="00812347">
            <w:pPr>
              <w:spacing w:after="0" w:line="240" w:lineRule="auto"/>
              <w:jc w:val="both"/>
              <w:rPr>
                <w:rFonts w:ascii="Times New Roman" w:hAnsi="Times New Roman"/>
                <w:color w:val="auto"/>
                <w:szCs w:val="22"/>
              </w:rPr>
            </w:pPr>
          </w:p>
        </w:tc>
        <w:tc>
          <w:tcPr>
            <w:tcW w:w="3117" w:type="dxa"/>
            <w:shd w:val="clear" w:color="auto" w:fill="auto"/>
          </w:tcPr>
          <w:p w14:paraId="6884F0D5" w14:textId="30C4223C" w:rsidR="00BC64A8" w:rsidRPr="009A2F71" w:rsidRDefault="00BC64A8" w:rsidP="000248AF">
            <w:pPr>
              <w:spacing w:after="0" w:line="240" w:lineRule="auto"/>
              <w:jc w:val="both"/>
              <w:rPr>
                <w:rFonts w:ascii="Times New Roman" w:hAnsi="Times New Roman"/>
                <w:color w:val="auto"/>
                <w:szCs w:val="22"/>
              </w:rPr>
            </w:pPr>
            <w:r w:rsidRPr="009A2F71">
              <w:rPr>
                <w:rFonts w:ascii="Times New Roman" w:hAnsi="Times New Roman"/>
                <w:szCs w:val="22"/>
              </w:rPr>
              <w:t>1.</w:t>
            </w:r>
            <w:r w:rsidR="000248AF" w:rsidRPr="009A2F71">
              <w:rPr>
                <w:rFonts w:ascii="Times New Roman" w:hAnsi="Times New Roman"/>
                <w:szCs w:val="22"/>
              </w:rPr>
              <w:t>8</w:t>
            </w:r>
            <w:r w:rsidRPr="009A2F71">
              <w:rPr>
                <w:rFonts w:ascii="Times New Roman" w:hAnsi="Times New Roman"/>
                <w:szCs w:val="22"/>
              </w:rPr>
              <w:t xml:space="preserve">.2. ir nepieciešamas projekta īstenošanai (projektā norādīto darbību īstenošanai, mērķa grupas vajadzību nodrošināšanai, definētās problēmas risināšanai); </w:t>
            </w:r>
          </w:p>
        </w:tc>
        <w:tc>
          <w:tcPr>
            <w:tcW w:w="1705" w:type="dxa"/>
            <w:vMerge/>
            <w:vAlign w:val="center"/>
          </w:tcPr>
          <w:p w14:paraId="4F18131D" w14:textId="77777777" w:rsidR="00BC64A8" w:rsidRPr="009A2F71" w:rsidRDefault="00BC64A8" w:rsidP="00812347">
            <w:pPr>
              <w:spacing w:after="0" w:line="240" w:lineRule="auto"/>
              <w:jc w:val="both"/>
              <w:rPr>
                <w:rFonts w:ascii="Times New Roman" w:hAnsi="Times New Roman"/>
                <w:color w:val="auto"/>
                <w:szCs w:val="22"/>
              </w:rPr>
            </w:pPr>
          </w:p>
        </w:tc>
        <w:tc>
          <w:tcPr>
            <w:tcW w:w="8219" w:type="dxa"/>
            <w:vMerge/>
          </w:tcPr>
          <w:p w14:paraId="69A2236A" w14:textId="77777777" w:rsidR="00BC64A8" w:rsidRPr="009A2F71" w:rsidRDefault="00BC64A8" w:rsidP="00812347">
            <w:pPr>
              <w:spacing w:after="0" w:line="240" w:lineRule="auto"/>
              <w:jc w:val="both"/>
              <w:rPr>
                <w:rFonts w:ascii="Times New Roman" w:hAnsi="Times New Roman"/>
                <w:color w:val="auto"/>
                <w:szCs w:val="22"/>
              </w:rPr>
            </w:pPr>
          </w:p>
        </w:tc>
      </w:tr>
      <w:tr w:rsidR="00BC64A8" w:rsidRPr="009A2F71" w14:paraId="298EEB1A" w14:textId="77777777" w:rsidTr="007F47E9">
        <w:trPr>
          <w:trHeight w:val="604"/>
        </w:trPr>
        <w:tc>
          <w:tcPr>
            <w:tcW w:w="988" w:type="dxa"/>
            <w:vMerge/>
            <w:shd w:val="clear" w:color="auto" w:fill="auto"/>
          </w:tcPr>
          <w:p w14:paraId="7A51C698" w14:textId="77777777" w:rsidR="00BC64A8" w:rsidRPr="009A2F71" w:rsidRDefault="00BC64A8" w:rsidP="00812347">
            <w:pPr>
              <w:spacing w:after="0" w:line="240" w:lineRule="auto"/>
              <w:jc w:val="both"/>
              <w:rPr>
                <w:rFonts w:ascii="Times New Roman" w:hAnsi="Times New Roman"/>
                <w:color w:val="auto"/>
                <w:szCs w:val="22"/>
              </w:rPr>
            </w:pPr>
          </w:p>
        </w:tc>
        <w:tc>
          <w:tcPr>
            <w:tcW w:w="3117" w:type="dxa"/>
            <w:shd w:val="clear" w:color="auto" w:fill="auto"/>
          </w:tcPr>
          <w:p w14:paraId="2E3CB5A6" w14:textId="6F62171C" w:rsidR="00BC64A8" w:rsidRPr="009A2F71" w:rsidRDefault="00BC64A8" w:rsidP="000248AF">
            <w:pPr>
              <w:spacing w:after="0" w:line="240" w:lineRule="auto"/>
              <w:jc w:val="both"/>
              <w:rPr>
                <w:rFonts w:ascii="Times New Roman" w:hAnsi="Times New Roman"/>
                <w:color w:val="auto"/>
                <w:szCs w:val="22"/>
              </w:rPr>
            </w:pPr>
            <w:r w:rsidRPr="009A2F71">
              <w:rPr>
                <w:rFonts w:ascii="Times New Roman" w:hAnsi="Times New Roman"/>
                <w:szCs w:val="22"/>
              </w:rPr>
              <w:t>1.</w:t>
            </w:r>
            <w:r w:rsidR="000248AF" w:rsidRPr="009A2F71">
              <w:rPr>
                <w:rFonts w:ascii="Times New Roman" w:hAnsi="Times New Roman"/>
                <w:szCs w:val="22"/>
              </w:rPr>
              <w:t>8</w:t>
            </w:r>
            <w:r w:rsidRPr="009A2F71">
              <w:rPr>
                <w:rFonts w:ascii="Times New Roman" w:hAnsi="Times New Roman"/>
                <w:szCs w:val="22"/>
              </w:rPr>
              <w:t>.3. nodrošina projektā izvirzītā mērķa un rādītāju sasniegšanu.</w:t>
            </w:r>
          </w:p>
        </w:tc>
        <w:tc>
          <w:tcPr>
            <w:tcW w:w="1705" w:type="dxa"/>
            <w:vMerge/>
            <w:vAlign w:val="center"/>
          </w:tcPr>
          <w:p w14:paraId="6A1161AA" w14:textId="77777777" w:rsidR="00BC64A8" w:rsidRPr="009A2F71" w:rsidRDefault="00BC64A8" w:rsidP="00812347">
            <w:pPr>
              <w:spacing w:after="0" w:line="240" w:lineRule="auto"/>
              <w:jc w:val="both"/>
              <w:rPr>
                <w:rFonts w:ascii="Times New Roman" w:hAnsi="Times New Roman"/>
                <w:color w:val="auto"/>
                <w:szCs w:val="22"/>
              </w:rPr>
            </w:pPr>
          </w:p>
        </w:tc>
        <w:tc>
          <w:tcPr>
            <w:tcW w:w="8219" w:type="dxa"/>
            <w:vMerge/>
          </w:tcPr>
          <w:p w14:paraId="37DCB816" w14:textId="77777777" w:rsidR="00BC64A8" w:rsidRPr="009A2F71" w:rsidRDefault="00BC64A8" w:rsidP="00812347">
            <w:pPr>
              <w:spacing w:after="0" w:line="240" w:lineRule="auto"/>
              <w:jc w:val="both"/>
              <w:rPr>
                <w:rFonts w:ascii="Times New Roman" w:hAnsi="Times New Roman"/>
                <w:color w:val="auto"/>
                <w:szCs w:val="22"/>
              </w:rPr>
            </w:pPr>
          </w:p>
        </w:tc>
      </w:tr>
      <w:tr w:rsidR="00A125BA" w:rsidRPr="009A2F71" w14:paraId="2DEEA3C2" w14:textId="77777777" w:rsidTr="007F47E9">
        <w:trPr>
          <w:trHeight w:val="668"/>
        </w:trPr>
        <w:tc>
          <w:tcPr>
            <w:tcW w:w="988" w:type="dxa"/>
            <w:shd w:val="clear" w:color="auto" w:fill="auto"/>
          </w:tcPr>
          <w:p w14:paraId="6ADE0661" w14:textId="02D16F90" w:rsidR="00070415" w:rsidRPr="009A2F71" w:rsidRDefault="00551CFD"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1.</w:t>
            </w:r>
            <w:r w:rsidR="000248AF" w:rsidRPr="009A2F71">
              <w:rPr>
                <w:rFonts w:ascii="Times New Roman" w:hAnsi="Times New Roman"/>
                <w:color w:val="auto"/>
                <w:szCs w:val="22"/>
              </w:rPr>
              <w:t>9</w:t>
            </w:r>
            <w:r w:rsidR="00070415" w:rsidRPr="009A2F71">
              <w:rPr>
                <w:rFonts w:ascii="Times New Roman" w:hAnsi="Times New Roman"/>
                <w:color w:val="auto"/>
                <w:szCs w:val="22"/>
              </w:rPr>
              <w:t>.</w:t>
            </w:r>
          </w:p>
        </w:tc>
        <w:tc>
          <w:tcPr>
            <w:tcW w:w="3117" w:type="dxa"/>
            <w:shd w:val="clear" w:color="auto" w:fill="auto"/>
          </w:tcPr>
          <w:p w14:paraId="35B57922" w14:textId="37B1A401" w:rsidR="00070415" w:rsidRPr="009A2F71" w:rsidRDefault="00BC64A8"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Projekta īstenošanas termiņi atbilst MK noteikumos</w:t>
            </w:r>
            <w:r w:rsidR="00B0036E" w:rsidRPr="009A2F71">
              <w:rPr>
                <w:rFonts w:ascii="Times New Roman" w:hAnsi="Times New Roman"/>
                <w:sz w:val="24"/>
              </w:rPr>
              <w:t xml:space="preserve"> par SAM īstenošanu</w:t>
            </w:r>
            <w:r w:rsidR="00B0036E" w:rsidRPr="009A2F71">
              <w:rPr>
                <w:rFonts w:ascii="Times New Roman" w:hAnsi="Times New Roman"/>
                <w:color w:val="auto"/>
                <w:szCs w:val="22"/>
              </w:rPr>
              <w:t xml:space="preserve"> </w:t>
            </w:r>
            <w:r w:rsidRPr="009A2F71">
              <w:rPr>
                <w:rFonts w:ascii="Times New Roman" w:hAnsi="Times New Roman"/>
                <w:color w:val="auto"/>
                <w:szCs w:val="22"/>
              </w:rPr>
              <w:t xml:space="preserve"> noteiktajam projekta īstenošanas periodam.</w:t>
            </w:r>
          </w:p>
          <w:p w14:paraId="0DF4EA0B" w14:textId="77777777" w:rsidR="00CB1A12" w:rsidRPr="009A2F71" w:rsidRDefault="00CB1A12" w:rsidP="000248AF">
            <w:pPr>
              <w:spacing w:after="0" w:line="240" w:lineRule="auto"/>
              <w:jc w:val="both"/>
              <w:rPr>
                <w:rFonts w:ascii="Times New Roman" w:hAnsi="Times New Roman"/>
                <w:color w:val="auto"/>
                <w:szCs w:val="22"/>
              </w:rPr>
            </w:pPr>
          </w:p>
          <w:p w14:paraId="62A7B172" w14:textId="5D5A16F8" w:rsidR="00CB1A12" w:rsidRPr="009A2F71" w:rsidRDefault="00CB1A12" w:rsidP="000248AF">
            <w:pPr>
              <w:spacing w:after="0" w:line="240" w:lineRule="auto"/>
              <w:jc w:val="both"/>
              <w:rPr>
                <w:rFonts w:ascii="Times New Roman" w:hAnsi="Times New Roman"/>
                <w:color w:val="auto"/>
                <w:szCs w:val="22"/>
              </w:rPr>
            </w:pPr>
          </w:p>
        </w:tc>
        <w:tc>
          <w:tcPr>
            <w:tcW w:w="1705" w:type="dxa"/>
            <w:shd w:val="clear" w:color="auto" w:fill="auto"/>
            <w:vAlign w:val="center"/>
          </w:tcPr>
          <w:p w14:paraId="564F4625" w14:textId="77777777" w:rsidR="00070415" w:rsidRPr="009A2F71" w:rsidRDefault="00070415"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6092D9B9" w14:textId="77777777" w:rsidR="00BC64A8" w:rsidRPr="009A2F71" w:rsidRDefault="00BC64A8" w:rsidP="00812347">
            <w:pPr>
              <w:spacing w:after="0" w:line="240" w:lineRule="auto"/>
              <w:jc w:val="both"/>
              <w:rPr>
                <w:rFonts w:ascii="Times New Roman" w:hAnsi="Times New Roman"/>
                <w:color w:val="auto"/>
                <w:szCs w:val="22"/>
              </w:rPr>
            </w:pPr>
            <w:r w:rsidRPr="009A2F71">
              <w:rPr>
                <w:rFonts w:ascii="Times New Roman" w:hAnsi="Times New Roman"/>
                <w:b/>
                <w:color w:val="auto"/>
                <w:szCs w:val="22"/>
              </w:rPr>
              <w:t>Vērtējums ir „Jā”</w:t>
            </w:r>
            <w:r w:rsidRPr="009A2F71">
              <w:rPr>
                <w:rFonts w:ascii="Times New Roman" w:hAnsi="Times New Roman"/>
                <w:color w:val="auto"/>
                <w:szCs w:val="22"/>
              </w:rPr>
              <w:t>, ja atbilstoši projekta iesnieguma 1.pielikumā un 2.3.sadaļā (un citās sadaļās, ja attiecināms) sniegtajai informācijai:</w:t>
            </w:r>
          </w:p>
          <w:p w14:paraId="7CB76B90" w14:textId="77777777" w:rsidR="00BC64A8" w:rsidRPr="009A2F71" w:rsidRDefault="00BC64A8" w:rsidP="00812347">
            <w:pPr>
              <w:pStyle w:val="ListParagraph"/>
              <w:numPr>
                <w:ilvl w:val="0"/>
                <w:numId w:val="4"/>
              </w:numPr>
              <w:contextualSpacing/>
              <w:jc w:val="both"/>
              <w:rPr>
                <w:sz w:val="22"/>
                <w:szCs w:val="22"/>
              </w:rPr>
            </w:pPr>
            <w:r w:rsidRPr="009A2F71">
              <w:rPr>
                <w:sz w:val="22"/>
                <w:szCs w:val="22"/>
              </w:rPr>
              <w:t>projektā plānotās darbības nav uzsāktas agrāk kā norādīts MK noteikumos par SAM īstenošanu;</w:t>
            </w:r>
          </w:p>
          <w:p w14:paraId="23A67FF4" w14:textId="77777777" w:rsidR="00BC64A8" w:rsidRPr="009A2F71" w:rsidRDefault="00BC64A8" w:rsidP="00812347">
            <w:pPr>
              <w:pStyle w:val="ListParagraph"/>
              <w:numPr>
                <w:ilvl w:val="0"/>
                <w:numId w:val="4"/>
              </w:numPr>
              <w:contextualSpacing/>
              <w:jc w:val="both"/>
              <w:rPr>
                <w:sz w:val="22"/>
                <w:szCs w:val="22"/>
              </w:rPr>
            </w:pPr>
            <w:r w:rsidRPr="009A2F71">
              <w:rPr>
                <w:sz w:val="22"/>
                <w:szCs w:val="22"/>
              </w:rPr>
              <w:t>projekta īstenošanas termiņš nepārsniedz MK noteikumu par SAM īstenošanu noteikto projekta īstenošanas periodu, t.i. ne ilgāk kā līdz 2023.gada 30.novembrim;</w:t>
            </w:r>
          </w:p>
          <w:p w14:paraId="45878B3B" w14:textId="77777777" w:rsidR="00BC64A8" w:rsidRPr="009A2F71" w:rsidRDefault="00BC64A8" w:rsidP="00812347">
            <w:pPr>
              <w:pStyle w:val="ListParagraph"/>
              <w:numPr>
                <w:ilvl w:val="0"/>
                <w:numId w:val="4"/>
              </w:numPr>
              <w:contextualSpacing/>
              <w:jc w:val="both"/>
              <w:rPr>
                <w:sz w:val="22"/>
                <w:szCs w:val="22"/>
              </w:rPr>
            </w:pPr>
            <w:r w:rsidRPr="009A2F71">
              <w:rPr>
                <w:sz w:val="22"/>
                <w:szCs w:val="22"/>
              </w:rPr>
              <w:t>projekta iesnieguma 2. un 3.pielikumā plānotais finansējums gan finanšu sadalījumā pa gadiem, gan izmaksu pozīciju plānojumā atbilst 1.pielikumā norādītajam.</w:t>
            </w:r>
          </w:p>
          <w:p w14:paraId="7BF53D3B" w14:textId="77777777" w:rsidR="00BC64A8" w:rsidRPr="009A2F71" w:rsidRDefault="00BC64A8" w:rsidP="00812347">
            <w:pPr>
              <w:pStyle w:val="NoSpacing"/>
              <w:jc w:val="both"/>
              <w:rPr>
                <w:rFonts w:ascii="Times New Roman" w:hAnsi="Times New Roman"/>
                <w:b/>
                <w:color w:val="auto"/>
                <w:szCs w:val="22"/>
              </w:rPr>
            </w:pPr>
          </w:p>
          <w:p w14:paraId="4380594C" w14:textId="0A3B08BB" w:rsidR="00CD2ECB" w:rsidRPr="009A2F71" w:rsidRDefault="00BC64A8" w:rsidP="00812347">
            <w:pPr>
              <w:pStyle w:val="NoSpacing"/>
              <w:jc w:val="both"/>
              <w:rPr>
                <w:rFonts w:ascii="Times New Roman" w:hAnsi="Times New Roman"/>
                <w:color w:val="auto"/>
                <w:szCs w:val="22"/>
              </w:rPr>
            </w:pPr>
            <w:r w:rsidRPr="009A2F71">
              <w:rPr>
                <w:rFonts w:ascii="Times New Roman" w:hAnsi="Times New Roman"/>
                <w:color w:val="auto"/>
                <w:szCs w:val="22"/>
              </w:rPr>
              <w:t>Ja projekta iesniegums pilnībā vai daļēji neatbilst visām MK noteikumu par SAM īstenošanu minētajām prasībām,</w:t>
            </w:r>
            <w:r w:rsidRPr="009A2F71">
              <w:rPr>
                <w:rFonts w:ascii="Times New Roman" w:hAnsi="Times New Roman"/>
                <w:b/>
                <w:color w:val="auto"/>
                <w:szCs w:val="22"/>
              </w:rPr>
              <w:t xml:space="preserve"> vērtējums ir „Jā, ar nosacījumu”</w:t>
            </w:r>
            <w:r w:rsidRPr="009A2F71">
              <w:rPr>
                <w:rFonts w:ascii="Times New Roman" w:hAnsi="Times New Roman"/>
                <w:color w:val="auto"/>
                <w:szCs w:val="22"/>
              </w:rPr>
              <w:t xml:space="preserve">, vienlaikus nosakot nosacījumu atbilstoši precizēt projekta īstenošanas ilgumu, darbību plānojumu pa ceturkšņiem vai finansējuma plānojumu pa gadiem vai izmaksu pozīcijām, nodrošināt saskaņotu informāciju saistītajās </w:t>
            </w:r>
            <w:r w:rsidRPr="009A2F71">
              <w:rPr>
                <w:rFonts w:ascii="Times New Roman" w:hAnsi="Times New Roman"/>
                <w:szCs w:val="22"/>
              </w:rPr>
              <w:t xml:space="preserve">projekta iesnieguma </w:t>
            </w:r>
            <w:r w:rsidRPr="009A2F71">
              <w:rPr>
                <w:rFonts w:ascii="Times New Roman" w:hAnsi="Times New Roman"/>
                <w:color w:val="auto"/>
                <w:szCs w:val="22"/>
              </w:rPr>
              <w:t>sadaļās.</w:t>
            </w:r>
          </w:p>
        </w:tc>
      </w:tr>
      <w:tr w:rsidR="00A125BA" w:rsidRPr="009A2F71" w14:paraId="48952928" w14:textId="77777777" w:rsidTr="007F47E9">
        <w:trPr>
          <w:trHeight w:val="668"/>
        </w:trPr>
        <w:tc>
          <w:tcPr>
            <w:tcW w:w="988" w:type="dxa"/>
            <w:shd w:val="clear" w:color="auto" w:fill="auto"/>
          </w:tcPr>
          <w:p w14:paraId="370D1993" w14:textId="34ED9927" w:rsidR="00E60CC0" w:rsidRPr="009A2F71" w:rsidRDefault="00E60CC0" w:rsidP="000248AF">
            <w:pPr>
              <w:spacing w:after="0" w:line="240" w:lineRule="auto"/>
              <w:jc w:val="both"/>
              <w:rPr>
                <w:rFonts w:ascii="Times New Roman" w:hAnsi="Times New Roman"/>
                <w:color w:val="auto"/>
                <w:szCs w:val="22"/>
              </w:rPr>
            </w:pPr>
            <w:r w:rsidRPr="009A2F71">
              <w:rPr>
                <w:rFonts w:ascii="Times New Roman" w:hAnsi="Times New Roman"/>
                <w:color w:val="auto"/>
                <w:szCs w:val="22"/>
              </w:rPr>
              <w:t>1.</w:t>
            </w:r>
            <w:r w:rsidR="000248AF" w:rsidRPr="009A2F71">
              <w:rPr>
                <w:rFonts w:ascii="Times New Roman" w:hAnsi="Times New Roman"/>
                <w:color w:val="auto"/>
                <w:szCs w:val="22"/>
              </w:rPr>
              <w:t>10</w:t>
            </w:r>
            <w:r w:rsidRPr="009A2F71">
              <w:rPr>
                <w:rFonts w:ascii="Times New Roman" w:hAnsi="Times New Roman"/>
                <w:color w:val="auto"/>
                <w:szCs w:val="22"/>
              </w:rPr>
              <w:t>.</w:t>
            </w:r>
          </w:p>
        </w:tc>
        <w:tc>
          <w:tcPr>
            <w:tcW w:w="3117" w:type="dxa"/>
            <w:shd w:val="clear" w:color="auto" w:fill="auto"/>
          </w:tcPr>
          <w:p w14:paraId="0C9AFCEA" w14:textId="216DD81A" w:rsidR="00E60CC0" w:rsidRPr="009A2F71" w:rsidRDefault="00BC64A8" w:rsidP="00812347">
            <w:pPr>
              <w:spacing w:after="0" w:line="240" w:lineRule="auto"/>
              <w:jc w:val="both"/>
              <w:rPr>
                <w:rFonts w:ascii="Times New Roman" w:hAnsi="Times New Roman"/>
                <w:color w:val="auto"/>
                <w:szCs w:val="22"/>
              </w:rPr>
            </w:pPr>
            <w:r w:rsidRPr="009A2F71">
              <w:rPr>
                <w:rFonts w:ascii="Times New Roman" w:hAnsi="Times New Roman"/>
                <w:color w:val="auto"/>
                <w:szCs w:val="22"/>
              </w:rPr>
              <w:t>Projekta mērķis atbilst MK noteikumos</w:t>
            </w:r>
            <w:r w:rsidR="00B0036E" w:rsidRPr="009A2F71">
              <w:rPr>
                <w:rFonts w:ascii="Times New Roman" w:hAnsi="Times New Roman"/>
                <w:sz w:val="24"/>
              </w:rPr>
              <w:t xml:space="preserve"> par SAM īstenošanu</w:t>
            </w:r>
            <w:r w:rsidR="00B0036E" w:rsidRPr="009A2F71">
              <w:rPr>
                <w:rFonts w:ascii="Times New Roman" w:hAnsi="Times New Roman"/>
                <w:color w:val="auto"/>
                <w:szCs w:val="22"/>
              </w:rPr>
              <w:t xml:space="preserve"> </w:t>
            </w:r>
            <w:r w:rsidRPr="009A2F71">
              <w:rPr>
                <w:rFonts w:ascii="Times New Roman" w:hAnsi="Times New Roman"/>
                <w:color w:val="auto"/>
                <w:szCs w:val="22"/>
              </w:rPr>
              <w:t>noteiktajam mērķim</w:t>
            </w:r>
            <w:r w:rsidR="000248AF" w:rsidRPr="009A2F71">
              <w:rPr>
                <w:rFonts w:ascii="Times New Roman" w:hAnsi="Times New Roman"/>
                <w:color w:val="auto"/>
                <w:szCs w:val="22"/>
              </w:rPr>
              <w:t xml:space="preserve"> un uzraudzības rādītāji ir precīzi definēti, pamatoti un izmērāmi un tie sekmē MK noteikumos par SAM īstenošanu noteikto rādītāju sasniegšanu</w:t>
            </w:r>
            <w:r w:rsidRPr="009A2F71">
              <w:rPr>
                <w:rFonts w:ascii="Times New Roman" w:hAnsi="Times New Roman"/>
                <w:color w:val="auto"/>
                <w:szCs w:val="22"/>
              </w:rPr>
              <w:t>.</w:t>
            </w:r>
          </w:p>
        </w:tc>
        <w:tc>
          <w:tcPr>
            <w:tcW w:w="1705" w:type="dxa"/>
            <w:shd w:val="clear" w:color="auto" w:fill="auto"/>
            <w:vAlign w:val="center"/>
          </w:tcPr>
          <w:p w14:paraId="30E54EB0" w14:textId="77777777" w:rsidR="00E60CC0" w:rsidRPr="009A2F71" w:rsidRDefault="00E60CC0"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tcBorders>
              <w:bottom w:val="single" w:sz="4" w:space="0" w:color="auto"/>
            </w:tcBorders>
            <w:shd w:val="clear" w:color="auto" w:fill="auto"/>
          </w:tcPr>
          <w:p w14:paraId="60F256AB" w14:textId="77777777" w:rsidR="0054235A" w:rsidRPr="009A2F71" w:rsidRDefault="00BC64A8" w:rsidP="00812347">
            <w:pPr>
              <w:spacing w:after="0" w:line="240" w:lineRule="auto"/>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xml:space="preserve">, ja </w:t>
            </w:r>
          </w:p>
          <w:p w14:paraId="2C350297" w14:textId="532E12C8" w:rsidR="00BC64A8" w:rsidRPr="009A2F71" w:rsidRDefault="00BC64A8" w:rsidP="007529E4">
            <w:pPr>
              <w:pStyle w:val="ListParagraph"/>
              <w:numPr>
                <w:ilvl w:val="0"/>
                <w:numId w:val="55"/>
              </w:numPr>
              <w:jc w:val="both"/>
            </w:pPr>
            <w:r w:rsidRPr="009A2F71">
              <w:rPr>
                <w:sz w:val="22"/>
              </w:rPr>
              <w:t xml:space="preserve">projekta iesnieguma 1.1., 1.2. sadaļā un arī pārējās projekta iesnieguma sadaļās minētā informācija par projekta mērķi, kā arī par projektā plānotajām darbībām liecina, ka tas atbilst MK noteikumu par SAM īstenošanu  noteiktajam </w:t>
            </w:r>
            <w:r w:rsidR="002C345C" w:rsidRPr="009A2F71">
              <w:rPr>
                <w:sz w:val="22"/>
              </w:rPr>
              <w:t>8.2.2. SAM  mērķim -  stiprināt augstākās izglītības institūciju akadēmisko personālu stratēģiskās specializācijas jomās</w:t>
            </w:r>
            <w:r w:rsidR="0054235A" w:rsidRPr="009A2F71">
              <w:rPr>
                <w:sz w:val="22"/>
              </w:rPr>
              <w:t>;</w:t>
            </w:r>
          </w:p>
          <w:p w14:paraId="5D88278C" w14:textId="77A201AF" w:rsidR="0054235A" w:rsidRPr="009A2F71" w:rsidRDefault="0054235A" w:rsidP="007529E4">
            <w:pPr>
              <w:numPr>
                <w:ilvl w:val="0"/>
                <w:numId w:val="55"/>
              </w:numPr>
              <w:spacing w:after="0" w:line="240" w:lineRule="auto"/>
              <w:jc w:val="both"/>
              <w:rPr>
                <w:rFonts w:ascii="Times New Roman" w:hAnsi="Times New Roman"/>
                <w:color w:val="auto"/>
              </w:rPr>
            </w:pPr>
            <w:r w:rsidRPr="009A2F71">
              <w:rPr>
                <w:rFonts w:ascii="Times New Roman" w:hAnsi="Times New Roman"/>
                <w:color w:val="auto"/>
              </w:rPr>
              <w:t xml:space="preserve">ja projekta iesnieguma 1.6. sadaļā (un citās sadaļās, ja attiecināms) ir norādīti pamatoti (konkrēti izriet no projekta darbībām), precīzi definēti un izmērāmi projekta uzraudzības rādītāji. Tie ir vērsti MK noteikumu par SAM īstenošanu noteikto uzraudzības rādītāju sasniegšanu. </w:t>
            </w:r>
          </w:p>
          <w:p w14:paraId="08B12F75" w14:textId="77777777" w:rsidR="00BC64A8" w:rsidRPr="009A2F71" w:rsidRDefault="00BC64A8" w:rsidP="00812347">
            <w:pPr>
              <w:spacing w:after="0" w:line="240" w:lineRule="auto"/>
              <w:jc w:val="both"/>
              <w:rPr>
                <w:rFonts w:ascii="Times New Roman" w:hAnsi="Times New Roman"/>
                <w:color w:val="auto"/>
              </w:rPr>
            </w:pPr>
          </w:p>
          <w:p w14:paraId="11AA8A10" w14:textId="77777777" w:rsidR="0054235A" w:rsidRPr="009A2F71" w:rsidRDefault="00BC64A8" w:rsidP="00812347">
            <w:pPr>
              <w:autoSpaceDE w:val="0"/>
              <w:autoSpaceDN w:val="0"/>
              <w:adjustRightInd w:val="0"/>
              <w:spacing w:after="0" w:line="240" w:lineRule="auto"/>
              <w:jc w:val="both"/>
              <w:rPr>
                <w:rFonts w:ascii="Times New Roman" w:hAnsi="Times New Roman"/>
                <w:color w:val="auto"/>
              </w:rPr>
            </w:pPr>
            <w:r w:rsidRPr="009A2F71">
              <w:rPr>
                <w:rFonts w:ascii="Times New Roman" w:hAnsi="Times New Roman"/>
                <w:color w:val="auto"/>
              </w:rPr>
              <w:t xml:space="preserve">Ja projekta iesniegums pilnībā vai daļēji neatbilst minētajai prasībai, </w:t>
            </w:r>
            <w:r w:rsidRPr="009A2F71">
              <w:rPr>
                <w:rFonts w:ascii="Times New Roman" w:hAnsi="Times New Roman"/>
                <w:b/>
                <w:color w:val="auto"/>
              </w:rPr>
              <w:t>vērtējums ir „Jā, ar nosacījumu”</w:t>
            </w:r>
            <w:r w:rsidRPr="009A2F71">
              <w:rPr>
                <w:rFonts w:ascii="Times New Roman" w:hAnsi="Times New Roman"/>
                <w:color w:val="auto"/>
              </w:rPr>
              <w:t>, vienlaikus nosakot nosacījumu</w:t>
            </w:r>
            <w:r w:rsidR="0054235A" w:rsidRPr="009A2F71">
              <w:rPr>
                <w:rFonts w:ascii="Times New Roman" w:hAnsi="Times New Roman"/>
                <w:color w:val="auto"/>
              </w:rPr>
              <w:t>:</w:t>
            </w:r>
            <w:r w:rsidRPr="009A2F71">
              <w:rPr>
                <w:rFonts w:ascii="Times New Roman" w:hAnsi="Times New Roman"/>
                <w:color w:val="auto"/>
              </w:rPr>
              <w:t xml:space="preserve"> </w:t>
            </w:r>
          </w:p>
          <w:p w14:paraId="69F2C5B2" w14:textId="77777777" w:rsidR="0054235A" w:rsidRPr="009A2F71" w:rsidRDefault="00BC64A8" w:rsidP="007529E4">
            <w:pPr>
              <w:pStyle w:val="ListParagraph"/>
              <w:numPr>
                <w:ilvl w:val="0"/>
                <w:numId w:val="57"/>
              </w:numPr>
              <w:autoSpaceDE w:val="0"/>
              <w:autoSpaceDN w:val="0"/>
              <w:adjustRightInd w:val="0"/>
              <w:jc w:val="both"/>
              <w:rPr>
                <w:b/>
                <w:szCs w:val="22"/>
              </w:rPr>
            </w:pPr>
            <w:r w:rsidRPr="009A2F71">
              <w:rPr>
                <w:sz w:val="22"/>
              </w:rPr>
              <w:lastRenderedPageBreak/>
              <w:t>precizēt projekta iesnieguma 1.1. un 1.2. sadaļā norādīto projekta mērķi, projektā plānotās darbības, lai tie būtu vērsti uz MK noteikumu par SAM īstenošanu noteiktā mērķa sasniegšanu</w:t>
            </w:r>
            <w:r w:rsidR="0054235A" w:rsidRPr="009A2F71">
              <w:rPr>
                <w:sz w:val="22"/>
              </w:rPr>
              <w:t>;</w:t>
            </w:r>
          </w:p>
          <w:p w14:paraId="28365CDC" w14:textId="29936A6F" w:rsidR="00F970B4" w:rsidRPr="009A2F71" w:rsidRDefault="0054235A" w:rsidP="007529E4">
            <w:pPr>
              <w:pStyle w:val="ListParagraph"/>
              <w:numPr>
                <w:ilvl w:val="0"/>
                <w:numId w:val="57"/>
              </w:numPr>
              <w:autoSpaceDE w:val="0"/>
              <w:autoSpaceDN w:val="0"/>
              <w:adjustRightInd w:val="0"/>
              <w:jc w:val="both"/>
              <w:rPr>
                <w:b/>
                <w:szCs w:val="22"/>
              </w:rPr>
            </w:pPr>
            <w:r w:rsidRPr="009A2F71">
              <w:t>precizēt projekta iesnieguma 1.6. sadaļu (un citas sadaļas, ja attiecināms), norādot pamatotus, precīzi definētus un izmērāmus uzraudzības rādītājus.</w:t>
            </w:r>
          </w:p>
        </w:tc>
      </w:tr>
      <w:tr w:rsidR="006517AE" w:rsidRPr="009A2F71" w14:paraId="0B77B798" w14:textId="77777777" w:rsidTr="007F47E9">
        <w:trPr>
          <w:trHeight w:val="1125"/>
        </w:trPr>
        <w:tc>
          <w:tcPr>
            <w:tcW w:w="988" w:type="dxa"/>
            <w:vMerge w:val="restart"/>
            <w:shd w:val="clear" w:color="auto" w:fill="auto"/>
          </w:tcPr>
          <w:p w14:paraId="69689C35" w14:textId="1766EDC2" w:rsidR="006517AE" w:rsidRPr="009A2F71" w:rsidRDefault="006517AE" w:rsidP="0054235A">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1.</w:t>
            </w:r>
            <w:r w:rsidR="0054235A" w:rsidRPr="009A2F71">
              <w:rPr>
                <w:rFonts w:ascii="Times New Roman" w:hAnsi="Times New Roman"/>
                <w:color w:val="auto"/>
                <w:szCs w:val="22"/>
              </w:rPr>
              <w:t>11</w:t>
            </w:r>
            <w:r w:rsidRPr="009A2F71">
              <w:rPr>
                <w:rFonts w:ascii="Times New Roman" w:hAnsi="Times New Roman"/>
                <w:color w:val="auto"/>
                <w:szCs w:val="22"/>
              </w:rPr>
              <w:t>.</w:t>
            </w:r>
          </w:p>
        </w:tc>
        <w:tc>
          <w:tcPr>
            <w:tcW w:w="3117" w:type="dxa"/>
            <w:tcBorders>
              <w:bottom w:val="single" w:sz="6" w:space="0" w:color="auto"/>
            </w:tcBorders>
            <w:shd w:val="clear" w:color="auto" w:fill="auto"/>
          </w:tcPr>
          <w:p w14:paraId="606A981A" w14:textId="16929FE6" w:rsidR="006517AE" w:rsidRPr="009A2F71" w:rsidRDefault="006517AE" w:rsidP="00812347">
            <w:pPr>
              <w:pStyle w:val="Default"/>
              <w:jc w:val="both"/>
              <w:rPr>
                <w:color w:val="auto"/>
                <w:sz w:val="20"/>
                <w:szCs w:val="22"/>
              </w:rPr>
            </w:pPr>
            <w:r w:rsidRPr="009A2F71">
              <w:rPr>
                <w:sz w:val="22"/>
              </w:rPr>
              <w:t>Projekta iesniegumā plānotās projekta darbības</w:t>
            </w:r>
            <w:r w:rsidR="0054235A" w:rsidRPr="009A2F71">
              <w:rPr>
                <w:sz w:val="22"/>
              </w:rPr>
              <w:t xml:space="preserve"> un sagaidāmie rezultāti</w:t>
            </w:r>
            <w:r w:rsidRPr="009A2F71">
              <w:rPr>
                <w:sz w:val="22"/>
              </w:rPr>
              <w:t xml:space="preserve">: </w:t>
            </w:r>
          </w:p>
        </w:tc>
        <w:tc>
          <w:tcPr>
            <w:tcW w:w="1705" w:type="dxa"/>
            <w:vMerge w:val="restart"/>
            <w:shd w:val="clear" w:color="auto" w:fill="auto"/>
            <w:vAlign w:val="center"/>
          </w:tcPr>
          <w:p w14:paraId="34E651C5" w14:textId="77777777" w:rsidR="006517AE" w:rsidRPr="009A2F71" w:rsidRDefault="006517AE"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p w14:paraId="745A01B2" w14:textId="170F93B1" w:rsidR="006517AE" w:rsidRPr="009A2F71" w:rsidRDefault="006517AE" w:rsidP="006517AE">
            <w:pPr>
              <w:spacing w:after="0" w:line="240" w:lineRule="auto"/>
              <w:jc w:val="center"/>
              <w:rPr>
                <w:rFonts w:ascii="Times New Roman" w:hAnsi="Times New Roman"/>
                <w:color w:val="auto"/>
                <w:szCs w:val="22"/>
              </w:rPr>
            </w:pPr>
          </w:p>
        </w:tc>
        <w:tc>
          <w:tcPr>
            <w:tcW w:w="8219" w:type="dxa"/>
            <w:vMerge w:val="restart"/>
            <w:tcBorders>
              <w:top w:val="single" w:sz="4" w:space="0" w:color="auto"/>
            </w:tcBorders>
            <w:shd w:val="clear" w:color="auto" w:fill="auto"/>
          </w:tcPr>
          <w:p w14:paraId="56B57CC0" w14:textId="5C7087CB" w:rsidR="006517AE" w:rsidRPr="009A2F71" w:rsidRDefault="006517AE" w:rsidP="00812347">
            <w:pPr>
              <w:spacing w:after="0" w:line="240" w:lineRule="auto"/>
              <w:jc w:val="both"/>
              <w:rPr>
                <w:rFonts w:ascii="Times New Roman" w:hAnsi="Times New Roman"/>
                <w:color w:val="auto"/>
              </w:rPr>
            </w:pPr>
            <w:r w:rsidRPr="009A2F71">
              <w:rPr>
                <w:rFonts w:ascii="Times New Roman" w:hAnsi="Times New Roman"/>
                <w:color w:val="auto"/>
              </w:rPr>
              <w:t>1.</w:t>
            </w:r>
            <w:r w:rsidR="0054235A" w:rsidRPr="009A2F71">
              <w:rPr>
                <w:rFonts w:ascii="Times New Roman" w:hAnsi="Times New Roman"/>
                <w:color w:val="auto"/>
              </w:rPr>
              <w:t>11</w:t>
            </w:r>
            <w:r w:rsidRPr="009A2F71">
              <w:rPr>
                <w:rFonts w:ascii="Times New Roman" w:hAnsi="Times New Roman"/>
                <w:color w:val="auto"/>
              </w:rPr>
              <w:t xml:space="preserve">.1. apakšpunktā ietvertajā kritērijā </w:t>
            </w:r>
            <w:r w:rsidRPr="009A2F71">
              <w:rPr>
                <w:rFonts w:ascii="Times New Roman" w:hAnsi="Times New Roman"/>
                <w:b/>
                <w:color w:val="auto"/>
              </w:rPr>
              <w:t>vērtējums ir „Jā”</w:t>
            </w:r>
            <w:r w:rsidRPr="009A2F71">
              <w:rPr>
                <w:rFonts w:ascii="Times New Roman" w:hAnsi="Times New Roman"/>
                <w:color w:val="auto"/>
              </w:rPr>
              <w:t>, ja projekta iesnieguma 1.5. </w:t>
            </w:r>
            <w:r w:rsidR="0054235A" w:rsidRPr="009A2F71">
              <w:rPr>
                <w:rFonts w:ascii="Times New Roman" w:hAnsi="Times New Roman"/>
                <w:color w:val="auto"/>
              </w:rPr>
              <w:t xml:space="preserve">sadaļa </w:t>
            </w:r>
            <w:r w:rsidRPr="009A2F71">
              <w:rPr>
                <w:rFonts w:ascii="Times New Roman" w:hAnsi="Times New Roman"/>
                <w:color w:val="auto"/>
              </w:rPr>
              <w:t>atbilst MK noteikumos</w:t>
            </w:r>
            <w:r w:rsidRPr="009A2F71">
              <w:rPr>
                <w:rFonts w:ascii="Times New Roman" w:hAnsi="Times New Roman"/>
              </w:rPr>
              <w:t xml:space="preserve"> par SAM īstenošanu</w:t>
            </w:r>
            <w:r w:rsidRPr="009A2F71">
              <w:rPr>
                <w:rFonts w:ascii="Times New Roman" w:hAnsi="Times New Roman"/>
                <w:color w:val="auto"/>
              </w:rPr>
              <w:t xml:space="preserve"> </w:t>
            </w:r>
            <w:r w:rsidR="00DF5EB1" w:rsidRPr="009A2F71">
              <w:rPr>
                <w:rFonts w:ascii="Times New Roman" w:hAnsi="Times New Roman"/>
                <w:color w:val="auto"/>
              </w:rPr>
              <w:t xml:space="preserve">trešā projektu iesniegumu atlases kārtā </w:t>
            </w:r>
            <w:r w:rsidRPr="009A2F71">
              <w:rPr>
                <w:rFonts w:ascii="Times New Roman" w:hAnsi="Times New Roman"/>
                <w:color w:val="auto"/>
              </w:rPr>
              <w:t xml:space="preserve">noteiktajām </w:t>
            </w:r>
            <w:r w:rsidR="0054235A" w:rsidRPr="009A2F71">
              <w:rPr>
                <w:rFonts w:ascii="Times New Roman" w:hAnsi="Times New Roman"/>
                <w:color w:val="auto"/>
              </w:rPr>
              <w:t xml:space="preserve"> un paredz saikni ar attiecīgajām </w:t>
            </w:r>
            <w:r w:rsidRPr="009A2F71">
              <w:rPr>
                <w:rFonts w:ascii="Times New Roman" w:hAnsi="Times New Roman"/>
                <w:color w:val="auto"/>
              </w:rPr>
              <w:t>atbalstāmajām darbībām un to apjomam.</w:t>
            </w:r>
          </w:p>
          <w:p w14:paraId="0B7FBCE7" w14:textId="77777777" w:rsidR="006517AE" w:rsidRPr="009A2F71" w:rsidRDefault="006517AE" w:rsidP="00812347">
            <w:pPr>
              <w:spacing w:after="0" w:line="240" w:lineRule="auto"/>
              <w:jc w:val="both"/>
              <w:rPr>
                <w:rFonts w:ascii="Times New Roman" w:hAnsi="Times New Roman"/>
                <w:color w:val="auto"/>
              </w:rPr>
            </w:pPr>
          </w:p>
          <w:p w14:paraId="3E7E93A7" w14:textId="77777777" w:rsidR="006517AE" w:rsidRPr="009A2F71" w:rsidRDefault="006517AE" w:rsidP="00812347">
            <w:pPr>
              <w:spacing w:after="0" w:line="240" w:lineRule="auto"/>
              <w:jc w:val="both"/>
              <w:rPr>
                <w:rFonts w:ascii="Times New Roman" w:hAnsi="Times New Roman"/>
                <w:color w:val="auto"/>
              </w:rPr>
            </w:pPr>
            <w:r w:rsidRPr="009A2F71">
              <w:rPr>
                <w:rFonts w:ascii="Times New Roman" w:hAnsi="Times New Roman"/>
                <w:color w:val="auto"/>
              </w:rPr>
              <w:t xml:space="preserve">1.15.2. apakšpunktā ietvertajā kritērijā </w:t>
            </w:r>
            <w:r w:rsidRPr="009A2F71">
              <w:rPr>
                <w:rFonts w:ascii="Times New Roman" w:hAnsi="Times New Roman"/>
                <w:b/>
                <w:color w:val="auto"/>
              </w:rPr>
              <w:t>vērtējums ir „Jā”</w:t>
            </w:r>
            <w:r w:rsidRPr="009A2F71">
              <w:rPr>
                <w:rFonts w:ascii="Times New Roman" w:hAnsi="Times New Roman"/>
                <w:color w:val="auto"/>
              </w:rPr>
              <w:t>, ja:</w:t>
            </w:r>
          </w:p>
          <w:p w14:paraId="18F34E2E" w14:textId="037A207D" w:rsidR="006517AE" w:rsidRPr="009A2F71" w:rsidRDefault="006517AE" w:rsidP="00812347">
            <w:pPr>
              <w:numPr>
                <w:ilvl w:val="0"/>
                <w:numId w:val="36"/>
              </w:numPr>
              <w:spacing w:after="0" w:line="240" w:lineRule="auto"/>
              <w:jc w:val="both"/>
              <w:rPr>
                <w:rFonts w:ascii="Times New Roman" w:hAnsi="Times New Roman"/>
                <w:color w:val="auto"/>
              </w:rPr>
            </w:pPr>
            <w:r w:rsidRPr="009A2F71">
              <w:rPr>
                <w:rFonts w:ascii="Times New Roman" w:hAnsi="Times New Roman"/>
                <w:color w:val="auto"/>
              </w:rPr>
              <w:t>projekta darbības ir precīzi definētas, t.i., no darbību nosaukumiem var spriest par to saturu, tās ir sakārtotas loģiskā to īstenošanas secībā;</w:t>
            </w:r>
          </w:p>
          <w:p w14:paraId="490AEC63" w14:textId="77777777" w:rsidR="006517AE" w:rsidRPr="009A2F71" w:rsidRDefault="006517AE" w:rsidP="00812347">
            <w:pPr>
              <w:numPr>
                <w:ilvl w:val="0"/>
                <w:numId w:val="36"/>
              </w:numPr>
              <w:spacing w:after="0" w:line="240" w:lineRule="auto"/>
              <w:jc w:val="both"/>
              <w:rPr>
                <w:rFonts w:ascii="Times New Roman" w:hAnsi="Times New Roman"/>
                <w:color w:val="auto"/>
              </w:rPr>
            </w:pPr>
            <w:r w:rsidRPr="009A2F71">
              <w:rPr>
                <w:rFonts w:ascii="Times New Roman" w:hAnsi="Times New Roman"/>
                <w:color w:val="auto"/>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737CE0E6" w14:textId="005B05FD" w:rsidR="006517AE" w:rsidRPr="009A2F71" w:rsidRDefault="006517AE" w:rsidP="003344BF">
            <w:pPr>
              <w:numPr>
                <w:ilvl w:val="0"/>
                <w:numId w:val="36"/>
              </w:numPr>
              <w:spacing w:after="0" w:line="240" w:lineRule="auto"/>
              <w:jc w:val="both"/>
              <w:rPr>
                <w:rFonts w:ascii="Times New Roman" w:hAnsi="Times New Roman"/>
                <w:color w:val="auto"/>
              </w:rPr>
            </w:pPr>
            <w:r w:rsidRPr="009A2F71">
              <w:rPr>
                <w:rFonts w:ascii="Times New Roman" w:hAnsi="Times New Roman"/>
                <w:color w:val="auto"/>
              </w:rPr>
              <w:t>projekta darbības ir mērķētas uz projekta iesnieguma 1.3. sadaļā aprakstīto problēmu risinājumu. Projekta ietvaros plānotās darbības paredz loģiskus un pārdomātus sagatavošanās, īstenošanas, izvērtēšanas</w:t>
            </w:r>
            <w:r w:rsidR="00AF7352" w:rsidRPr="009A2F71">
              <w:rPr>
                <w:rFonts w:ascii="Times New Roman" w:hAnsi="Times New Roman"/>
                <w:color w:val="auto"/>
              </w:rPr>
              <w:t xml:space="preserve"> </w:t>
            </w:r>
            <w:r w:rsidRPr="009A2F71">
              <w:rPr>
                <w:rFonts w:ascii="Times New Roman" w:hAnsi="Times New Roman"/>
                <w:color w:val="auto"/>
              </w:rPr>
              <w:t>un rezultātu izplatīšanas posmus;</w:t>
            </w:r>
          </w:p>
          <w:p w14:paraId="7F3D1673" w14:textId="3DEC7CBE" w:rsidR="0054235A" w:rsidRPr="009A2F71" w:rsidRDefault="006517AE" w:rsidP="00812347">
            <w:pPr>
              <w:numPr>
                <w:ilvl w:val="0"/>
                <w:numId w:val="36"/>
              </w:numPr>
              <w:spacing w:after="0" w:line="240" w:lineRule="auto"/>
              <w:jc w:val="both"/>
              <w:rPr>
                <w:rFonts w:ascii="Times New Roman" w:hAnsi="Times New Roman"/>
                <w:color w:val="auto"/>
              </w:rPr>
            </w:pPr>
            <w:r w:rsidRPr="009A2F71">
              <w:rPr>
                <w:rFonts w:ascii="Times New Roman" w:hAnsi="Times New Roman"/>
                <w:color w:val="auto"/>
              </w:rPr>
              <w:t>projektā paredzēto atbalstāmo darbību apjoms ir precīzi definēts un atbilst MK noteikumos par SAM īstenošanu</w:t>
            </w:r>
            <w:r w:rsidR="00017103" w:rsidRPr="009A2F71">
              <w:rPr>
                <w:rFonts w:ascii="Times New Roman" w:hAnsi="Times New Roman"/>
                <w:color w:val="auto"/>
              </w:rPr>
              <w:t xml:space="preserve"> </w:t>
            </w:r>
            <w:r w:rsidR="00731430" w:rsidRPr="009A2F71">
              <w:rPr>
                <w:rFonts w:ascii="Times New Roman" w:hAnsi="Times New Roman"/>
                <w:color w:val="auto"/>
              </w:rPr>
              <w:t>37.</w:t>
            </w:r>
            <w:r w:rsidR="00017103" w:rsidRPr="009A2F71">
              <w:rPr>
                <w:rFonts w:ascii="Times New Roman" w:hAnsi="Times New Roman"/>
                <w:color w:val="auto"/>
              </w:rPr>
              <w:t xml:space="preserve"> </w:t>
            </w:r>
            <w:r w:rsidR="00587758" w:rsidRPr="009A2F71">
              <w:rPr>
                <w:rFonts w:ascii="Times New Roman" w:hAnsi="Times New Roman"/>
                <w:color w:val="auto"/>
              </w:rPr>
              <w:t xml:space="preserve">punktā </w:t>
            </w:r>
            <w:r w:rsidRPr="009A2F71">
              <w:rPr>
                <w:rFonts w:ascii="Times New Roman" w:hAnsi="Times New Roman"/>
                <w:color w:val="auto"/>
              </w:rPr>
              <w:t>noteiktajam apjomam</w:t>
            </w:r>
            <w:r w:rsidR="0054235A" w:rsidRPr="009A2F71">
              <w:rPr>
                <w:rFonts w:ascii="Times New Roman" w:hAnsi="Times New Roman"/>
                <w:color w:val="auto"/>
              </w:rPr>
              <w:t>;</w:t>
            </w:r>
          </w:p>
          <w:p w14:paraId="05727FBF" w14:textId="64166603" w:rsidR="006517AE" w:rsidRPr="009A2F71" w:rsidRDefault="0054235A" w:rsidP="00812347">
            <w:pPr>
              <w:numPr>
                <w:ilvl w:val="0"/>
                <w:numId w:val="36"/>
              </w:numPr>
              <w:spacing w:after="0" w:line="240" w:lineRule="auto"/>
              <w:jc w:val="both"/>
              <w:rPr>
                <w:rFonts w:ascii="Times New Roman" w:hAnsi="Times New Roman"/>
                <w:color w:val="auto"/>
              </w:rPr>
            </w:pPr>
            <w:r w:rsidRPr="009A2F71">
              <w:rPr>
                <w:rFonts w:ascii="Times New Roman" w:hAnsi="Times New Roman"/>
                <w:color w:val="auto"/>
              </w:rPr>
              <w:t>projektā sagaidāmo rezultātu apjoms ir precīzi definēts un atbilsts MK noteikumos par SAM īstenošanu 35.</w:t>
            </w:r>
            <w:r w:rsidRPr="009A2F71">
              <w:rPr>
                <w:rFonts w:ascii="Times New Roman" w:hAnsi="Times New Roman"/>
                <w:color w:val="auto"/>
                <w:vertAlign w:val="superscript"/>
              </w:rPr>
              <w:t>1</w:t>
            </w:r>
            <w:r w:rsidRPr="009A2F71">
              <w:rPr>
                <w:rFonts w:ascii="Times New Roman" w:hAnsi="Times New Roman"/>
                <w:color w:val="auto"/>
              </w:rPr>
              <w:t xml:space="preserve"> punktā noteiktajam apjomam</w:t>
            </w:r>
          </w:p>
          <w:p w14:paraId="5885E038" w14:textId="77777777" w:rsidR="006517AE" w:rsidRPr="009A2F71" w:rsidRDefault="006517AE" w:rsidP="000214D2">
            <w:pPr>
              <w:spacing w:after="0" w:line="240" w:lineRule="auto"/>
              <w:jc w:val="both"/>
              <w:rPr>
                <w:rFonts w:ascii="Times New Roman" w:hAnsi="Times New Roman"/>
                <w:color w:val="auto"/>
              </w:rPr>
            </w:pPr>
          </w:p>
          <w:p w14:paraId="10791330" w14:textId="420E5315" w:rsidR="006517AE" w:rsidRPr="009A2F71" w:rsidRDefault="006517AE" w:rsidP="00C313A4">
            <w:pPr>
              <w:spacing w:after="0" w:line="240" w:lineRule="auto"/>
              <w:ind w:left="360"/>
              <w:jc w:val="both"/>
              <w:rPr>
                <w:rFonts w:ascii="Times New Roman" w:hAnsi="Times New Roman"/>
                <w:color w:val="auto"/>
              </w:rPr>
            </w:pPr>
          </w:p>
          <w:p w14:paraId="4E6F71B0" w14:textId="77777777" w:rsidR="006517AE" w:rsidRPr="009A2F71" w:rsidRDefault="006517AE" w:rsidP="00812347">
            <w:pPr>
              <w:spacing w:after="0" w:line="240" w:lineRule="auto"/>
              <w:jc w:val="both"/>
              <w:rPr>
                <w:rFonts w:ascii="Times New Roman" w:hAnsi="Times New Roman"/>
                <w:color w:val="auto"/>
              </w:rPr>
            </w:pPr>
            <w:r w:rsidRPr="009A2F71">
              <w:rPr>
                <w:rFonts w:ascii="Times New Roman" w:hAnsi="Times New Roman"/>
                <w:color w:val="auto"/>
              </w:rPr>
              <w:t>Ja projekta iesniegums pilnībā vai daļēji neatbilst visām minētajām prasībām,</w:t>
            </w:r>
            <w:r w:rsidRPr="009A2F71">
              <w:rPr>
                <w:rFonts w:ascii="Times New Roman" w:hAnsi="Times New Roman"/>
                <w:b/>
                <w:color w:val="auto"/>
              </w:rPr>
              <w:t xml:space="preserve"> vērtējums ir „Jā, ar nosacījumu”</w:t>
            </w:r>
            <w:r w:rsidRPr="009A2F71">
              <w:rPr>
                <w:rFonts w:ascii="Times New Roman" w:hAnsi="Times New Roman"/>
                <w:color w:val="auto"/>
              </w:rPr>
              <w:t>, vienlaikus nosakot šādus nosacījumus:</w:t>
            </w:r>
          </w:p>
          <w:p w14:paraId="2469473A" w14:textId="371EEA66" w:rsidR="006517AE" w:rsidRPr="009A2F71" w:rsidRDefault="006517AE" w:rsidP="00812347">
            <w:pPr>
              <w:numPr>
                <w:ilvl w:val="0"/>
                <w:numId w:val="37"/>
              </w:numPr>
              <w:spacing w:after="0" w:line="240" w:lineRule="auto"/>
              <w:jc w:val="both"/>
              <w:rPr>
                <w:rFonts w:ascii="Times New Roman" w:hAnsi="Times New Roman"/>
                <w:color w:val="auto"/>
              </w:rPr>
            </w:pPr>
            <w:r w:rsidRPr="009A2F71">
              <w:rPr>
                <w:rFonts w:ascii="Times New Roman" w:hAnsi="Times New Roman"/>
                <w:color w:val="auto"/>
              </w:rPr>
              <w:t>1.15.1. apakšpunktā ietvertā kritērija gadījumā – precizēt projekta iesnieguma 1.5. sadaļu, norādot projekta darbības un to aprakstus atbilstoši MK noteikumos</w:t>
            </w:r>
            <w:r w:rsidRPr="009A2F71">
              <w:rPr>
                <w:rFonts w:ascii="Times New Roman" w:hAnsi="Times New Roman"/>
              </w:rPr>
              <w:t xml:space="preserve"> par SAM īstenošanu</w:t>
            </w:r>
            <w:r w:rsidR="00587758" w:rsidRPr="009A2F71">
              <w:rPr>
                <w:rFonts w:ascii="Times New Roman" w:hAnsi="Times New Roman"/>
              </w:rPr>
              <w:t xml:space="preserve"> </w:t>
            </w:r>
            <w:r w:rsidR="00DF5EB1" w:rsidRPr="009A2F71">
              <w:rPr>
                <w:rFonts w:ascii="Times New Roman" w:hAnsi="Times New Roman"/>
              </w:rPr>
              <w:t>trešajā projektu iesniegumu kārtā</w:t>
            </w:r>
            <w:r w:rsidR="00587758" w:rsidRPr="009A2F71">
              <w:rPr>
                <w:rFonts w:ascii="Times New Roman" w:hAnsi="Times New Roman"/>
              </w:rPr>
              <w:t xml:space="preserve"> </w:t>
            </w:r>
            <w:r w:rsidRPr="009A2F71">
              <w:rPr>
                <w:rFonts w:ascii="Times New Roman" w:hAnsi="Times New Roman"/>
                <w:color w:val="auto"/>
              </w:rPr>
              <w:t>noteiktajām atbalstāmajām darbībām un to apjomam;</w:t>
            </w:r>
          </w:p>
          <w:p w14:paraId="76508E80" w14:textId="6427D66A" w:rsidR="006517AE" w:rsidRPr="009A2F71" w:rsidRDefault="006517AE" w:rsidP="007529E4">
            <w:pPr>
              <w:numPr>
                <w:ilvl w:val="0"/>
                <w:numId w:val="37"/>
              </w:numPr>
              <w:spacing w:after="0" w:line="240" w:lineRule="auto"/>
              <w:jc w:val="both"/>
              <w:rPr>
                <w:rFonts w:ascii="Times New Roman" w:hAnsi="Times New Roman"/>
                <w:color w:val="auto"/>
                <w:sz w:val="24"/>
              </w:rPr>
            </w:pPr>
            <w:r w:rsidRPr="009A2F71">
              <w:rPr>
                <w:rFonts w:ascii="Times New Roman" w:hAnsi="Times New Roman"/>
                <w:color w:val="auto"/>
              </w:rPr>
              <w:t>1.15.2. apakšpunktā ietvertā kritērija gadījumā – precizēt projekta darbības vai to aprakstu, tādejādi nodrošinot, ka tās tieši ietekmē projekta mērķa, rezultātu vai rādītāju sasniegšanu vai tās ir mērķētas uz projekta iesnieguma 1.3. sadaļā aprakstīto problēmu risinājumu.</w:t>
            </w:r>
          </w:p>
        </w:tc>
      </w:tr>
      <w:tr w:rsidR="006517AE" w:rsidRPr="009A2F71" w14:paraId="201E4DC9" w14:textId="77777777" w:rsidTr="007F47E9">
        <w:trPr>
          <w:trHeight w:val="668"/>
        </w:trPr>
        <w:tc>
          <w:tcPr>
            <w:tcW w:w="988" w:type="dxa"/>
            <w:vMerge/>
            <w:shd w:val="clear" w:color="auto" w:fill="auto"/>
          </w:tcPr>
          <w:p w14:paraId="6F98426C" w14:textId="65933F13" w:rsidR="006517AE" w:rsidRPr="009A2F71" w:rsidRDefault="006517AE" w:rsidP="00812347">
            <w:pPr>
              <w:spacing w:after="0" w:line="240" w:lineRule="auto"/>
              <w:jc w:val="both"/>
              <w:rPr>
                <w:rFonts w:ascii="Times New Roman" w:hAnsi="Times New Roman"/>
                <w:color w:val="auto"/>
                <w:szCs w:val="22"/>
              </w:rPr>
            </w:pPr>
          </w:p>
        </w:tc>
        <w:tc>
          <w:tcPr>
            <w:tcW w:w="3117" w:type="dxa"/>
            <w:tcBorders>
              <w:top w:val="single" w:sz="6" w:space="0" w:color="auto"/>
            </w:tcBorders>
            <w:shd w:val="clear" w:color="auto" w:fill="auto"/>
          </w:tcPr>
          <w:p w14:paraId="3F3926E4" w14:textId="17C5711A" w:rsidR="006517AE" w:rsidRPr="009A2F71" w:rsidRDefault="006517AE" w:rsidP="0054235A">
            <w:pPr>
              <w:pStyle w:val="Default"/>
              <w:jc w:val="both"/>
              <w:rPr>
                <w:color w:val="auto"/>
                <w:sz w:val="22"/>
                <w:szCs w:val="22"/>
              </w:rPr>
            </w:pPr>
            <w:r w:rsidRPr="009A2F71">
              <w:rPr>
                <w:color w:val="auto"/>
                <w:sz w:val="22"/>
                <w:szCs w:val="22"/>
              </w:rPr>
              <w:t>1.</w:t>
            </w:r>
            <w:r w:rsidR="0054235A" w:rsidRPr="009A2F71">
              <w:rPr>
                <w:color w:val="auto"/>
                <w:sz w:val="22"/>
                <w:szCs w:val="22"/>
              </w:rPr>
              <w:t>11</w:t>
            </w:r>
            <w:r w:rsidRPr="009A2F71">
              <w:rPr>
                <w:color w:val="auto"/>
                <w:sz w:val="22"/>
                <w:szCs w:val="22"/>
              </w:rPr>
              <w:t xml:space="preserve">.1. atbilst MK noteikumos </w:t>
            </w:r>
            <w:r w:rsidRPr="009A2F71">
              <w:t xml:space="preserve"> par SAM īstenošanu</w:t>
            </w:r>
            <w:r w:rsidRPr="009A2F71">
              <w:rPr>
                <w:color w:val="auto"/>
                <w:sz w:val="22"/>
                <w:szCs w:val="22"/>
              </w:rPr>
              <w:t xml:space="preserve"> noteiktajām</w:t>
            </w:r>
            <w:r w:rsidR="0054235A" w:rsidRPr="009A2F71">
              <w:rPr>
                <w:color w:val="auto"/>
                <w:sz w:val="22"/>
                <w:szCs w:val="22"/>
              </w:rPr>
              <w:t xml:space="preserve"> un paredz saikni ar attiecīgajām </w:t>
            </w:r>
            <w:r w:rsidRPr="009A2F71">
              <w:rPr>
                <w:color w:val="auto"/>
                <w:sz w:val="22"/>
                <w:szCs w:val="22"/>
              </w:rPr>
              <w:t xml:space="preserve"> atbalstāmajām darbībām;</w:t>
            </w:r>
          </w:p>
        </w:tc>
        <w:tc>
          <w:tcPr>
            <w:tcW w:w="1705" w:type="dxa"/>
            <w:vMerge/>
            <w:shd w:val="clear" w:color="auto" w:fill="FFFFFF" w:themeFill="background1"/>
            <w:vAlign w:val="center"/>
          </w:tcPr>
          <w:p w14:paraId="0E95C3D6" w14:textId="16F44ACD" w:rsidR="006517AE" w:rsidRPr="009A2F71" w:rsidRDefault="006517AE" w:rsidP="006517AE">
            <w:pPr>
              <w:spacing w:after="0" w:line="240" w:lineRule="auto"/>
              <w:jc w:val="center"/>
              <w:rPr>
                <w:rFonts w:ascii="Times New Roman" w:hAnsi="Times New Roman"/>
                <w:color w:val="auto"/>
                <w:szCs w:val="22"/>
              </w:rPr>
            </w:pPr>
          </w:p>
        </w:tc>
        <w:tc>
          <w:tcPr>
            <w:tcW w:w="8219" w:type="dxa"/>
            <w:vMerge/>
            <w:shd w:val="clear" w:color="auto" w:fill="FFFFFF" w:themeFill="background1"/>
          </w:tcPr>
          <w:p w14:paraId="22869567" w14:textId="77777777" w:rsidR="006517AE" w:rsidRPr="009A2F71" w:rsidRDefault="006517AE" w:rsidP="00812347">
            <w:pPr>
              <w:autoSpaceDE w:val="0"/>
              <w:autoSpaceDN w:val="0"/>
              <w:adjustRightInd w:val="0"/>
              <w:spacing w:after="0" w:line="240" w:lineRule="auto"/>
              <w:jc w:val="both"/>
              <w:rPr>
                <w:rFonts w:ascii="Times New Roman" w:hAnsi="Times New Roman"/>
                <w:b/>
                <w:color w:val="auto"/>
                <w:szCs w:val="22"/>
              </w:rPr>
            </w:pPr>
          </w:p>
        </w:tc>
      </w:tr>
      <w:tr w:rsidR="0054235A" w:rsidRPr="009A2F71" w14:paraId="2B2691E2" w14:textId="77777777" w:rsidTr="007F47E9">
        <w:trPr>
          <w:trHeight w:val="1533"/>
        </w:trPr>
        <w:tc>
          <w:tcPr>
            <w:tcW w:w="988" w:type="dxa"/>
            <w:vMerge/>
            <w:shd w:val="clear" w:color="auto" w:fill="auto"/>
          </w:tcPr>
          <w:p w14:paraId="688828C0" w14:textId="77777777" w:rsidR="0054235A" w:rsidRPr="009A2F71" w:rsidRDefault="0054235A" w:rsidP="00812347">
            <w:pPr>
              <w:spacing w:after="0" w:line="240" w:lineRule="auto"/>
              <w:jc w:val="both"/>
              <w:rPr>
                <w:rFonts w:ascii="Times New Roman" w:hAnsi="Times New Roman"/>
                <w:color w:val="auto"/>
                <w:szCs w:val="22"/>
              </w:rPr>
            </w:pPr>
          </w:p>
        </w:tc>
        <w:tc>
          <w:tcPr>
            <w:tcW w:w="3117" w:type="dxa"/>
            <w:tcBorders>
              <w:top w:val="single" w:sz="6" w:space="0" w:color="auto"/>
            </w:tcBorders>
            <w:shd w:val="clear" w:color="auto" w:fill="auto"/>
          </w:tcPr>
          <w:p w14:paraId="1EAF0314" w14:textId="46897F46" w:rsidR="0054235A" w:rsidRPr="009A2F71" w:rsidRDefault="0054235A" w:rsidP="0054235A">
            <w:pPr>
              <w:spacing w:after="0" w:line="240" w:lineRule="auto"/>
              <w:jc w:val="both"/>
              <w:rPr>
                <w:rFonts w:ascii="Times New Roman" w:hAnsi="Times New Roman"/>
                <w:color w:val="auto"/>
                <w:szCs w:val="22"/>
              </w:rPr>
            </w:pPr>
            <w:r w:rsidRPr="009A2F71">
              <w:rPr>
                <w:rFonts w:ascii="Times New Roman" w:hAnsi="Times New Roman"/>
                <w:color w:val="auto"/>
                <w:szCs w:val="22"/>
              </w:rPr>
              <w:t>1.11.2. ir precīzi definēti un pamatoti, un tie risina projektā definētās problēmas;</w:t>
            </w:r>
          </w:p>
          <w:p w14:paraId="4A903095" w14:textId="69018488" w:rsidR="0054235A" w:rsidRPr="009A2F71" w:rsidRDefault="0054235A" w:rsidP="005B7538">
            <w:pPr>
              <w:spacing w:after="0" w:line="240" w:lineRule="auto"/>
              <w:jc w:val="both"/>
              <w:rPr>
                <w:rFonts w:ascii="Times New Roman" w:hAnsi="Times New Roman"/>
                <w:color w:val="auto"/>
                <w:szCs w:val="22"/>
              </w:rPr>
            </w:pPr>
          </w:p>
        </w:tc>
        <w:tc>
          <w:tcPr>
            <w:tcW w:w="1705" w:type="dxa"/>
            <w:vMerge/>
            <w:shd w:val="clear" w:color="auto" w:fill="FFFFFF" w:themeFill="background1"/>
            <w:vAlign w:val="center"/>
          </w:tcPr>
          <w:p w14:paraId="18A48E03" w14:textId="6725B135" w:rsidR="0054235A" w:rsidRPr="009A2F71" w:rsidRDefault="0054235A" w:rsidP="006517AE">
            <w:pPr>
              <w:spacing w:after="0" w:line="240" w:lineRule="auto"/>
              <w:jc w:val="center"/>
              <w:rPr>
                <w:rFonts w:ascii="Times New Roman" w:hAnsi="Times New Roman"/>
                <w:color w:val="auto"/>
                <w:szCs w:val="22"/>
              </w:rPr>
            </w:pPr>
          </w:p>
        </w:tc>
        <w:tc>
          <w:tcPr>
            <w:tcW w:w="8219" w:type="dxa"/>
            <w:vMerge/>
            <w:shd w:val="clear" w:color="auto" w:fill="FFFFFF" w:themeFill="background1"/>
          </w:tcPr>
          <w:p w14:paraId="7BE8C04F" w14:textId="77777777" w:rsidR="0054235A" w:rsidRPr="009A2F71" w:rsidRDefault="0054235A" w:rsidP="00812347">
            <w:pPr>
              <w:autoSpaceDE w:val="0"/>
              <w:autoSpaceDN w:val="0"/>
              <w:adjustRightInd w:val="0"/>
              <w:spacing w:after="0" w:line="240" w:lineRule="auto"/>
              <w:jc w:val="both"/>
              <w:rPr>
                <w:rFonts w:ascii="Times New Roman" w:hAnsi="Times New Roman"/>
                <w:b/>
                <w:color w:val="auto"/>
                <w:szCs w:val="22"/>
              </w:rPr>
            </w:pPr>
          </w:p>
        </w:tc>
      </w:tr>
      <w:tr w:rsidR="00A125BA" w:rsidRPr="009A2F71" w14:paraId="71E0D3F5" w14:textId="77777777" w:rsidTr="007F47E9">
        <w:trPr>
          <w:trHeight w:val="668"/>
        </w:trPr>
        <w:tc>
          <w:tcPr>
            <w:tcW w:w="988" w:type="dxa"/>
            <w:shd w:val="clear" w:color="auto" w:fill="auto"/>
          </w:tcPr>
          <w:p w14:paraId="0ACAF5B3" w14:textId="3D3D1930" w:rsidR="00070415" w:rsidRPr="009A2F71" w:rsidRDefault="00070415" w:rsidP="00EB1E3C">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1.</w:t>
            </w:r>
            <w:r w:rsidR="00EB1E3C" w:rsidRPr="009A2F71">
              <w:rPr>
                <w:rFonts w:ascii="Times New Roman" w:hAnsi="Times New Roman"/>
                <w:color w:val="auto"/>
                <w:szCs w:val="22"/>
              </w:rPr>
              <w:t>12</w:t>
            </w:r>
            <w:r w:rsidRPr="009A2F71">
              <w:rPr>
                <w:rFonts w:ascii="Times New Roman" w:hAnsi="Times New Roman"/>
                <w:color w:val="auto"/>
                <w:szCs w:val="22"/>
              </w:rPr>
              <w:t>.</w:t>
            </w:r>
          </w:p>
        </w:tc>
        <w:tc>
          <w:tcPr>
            <w:tcW w:w="3117" w:type="dxa"/>
            <w:tcBorders>
              <w:top w:val="single" w:sz="6" w:space="0" w:color="auto"/>
            </w:tcBorders>
            <w:shd w:val="clear" w:color="auto" w:fill="auto"/>
          </w:tcPr>
          <w:p w14:paraId="27407F56" w14:textId="032651E9" w:rsidR="00EF611D" w:rsidRPr="009A2F71" w:rsidRDefault="00322528" w:rsidP="00EB1E3C">
            <w:pPr>
              <w:spacing w:after="0" w:line="240" w:lineRule="auto"/>
              <w:jc w:val="both"/>
              <w:rPr>
                <w:rFonts w:ascii="Times New Roman" w:hAnsi="Times New Roman"/>
                <w:color w:val="auto"/>
                <w:szCs w:val="22"/>
              </w:rPr>
            </w:pPr>
            <w:r w:rsidRPr="009A2F71">
              <w:rPr>
                <w:rFonts w:ascii="Times New Roman" w:hAnsi="Times New Roman"/>
              </w:rPr>
              <w:t>Projekta iesniegumā plānotie publicitātes un informācijas izplatīšanas pasākumi atbilst M</w:t>
            </w:r>
            <w:r w:rsidR="006517AE" w:rsidRPr="009A2F71">
              <w:rPr>
                <w:rFonts w:ascii="Times New Roman" w:hAnsi="Times New Roman"/>
              </w:rPr>
              <w:t>inistru kabineta</w:t>
            </w:r>
            <w:r w:rsidRPr="009A2F71">
              <w:rPr>
                <w:rFonts w:ascii="Times New Roman" w:hAnsi="Times New Roman"/>
              </w:rPr>
              <w:t xml:space="preserve"> 2015. gada 17. februāra noteikumos Nr. 87 “Kārtība, kādā Eiropas Savienības struktūrfondu un Kohēzijas fonda ieviešanā 2014.–2020. gada plānošanas periodā nodrošināma komunikācijas un vizuālās identitātes prasību ievērošana” </w:t>
            </w:r>
            <w:r w:rsidR="00EB1E3C" w:rsidRPr="009A2F71">
              <w:rPr>
                <w:rFonts w:ascii="Times New Roman" w:hAnsi="Times New Roman"/>
              </w:rPr>
              <w:t xml:space="preserve">un </w:t>
            </w:r>
            <w:r w:rsidR="00EB1E3C" w:rsidRPr="009A2F71">
              <w:t xml:space="preserve"> </w:t>
            </w:r>
            <w:r w:rsidR="00EB1E3C" w:rsidRPr="009A2F71">
              <w:rPr>
                <w:rFonts w:ascii="Times New Roman" w:hAnsi="Times New Roman"/>
              </w:rPr>
              <w:t xml:space="preserve">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9A2F71">
              <w:rPr>
                <w:rFonts w:ascii="Times New Roman" w:hAnsi="Times New Roman"/>
              </w:rPr>
              <w:t>noteiktajam.</w:t>
            </w:r>
          </w:p>
        </w:tc>
        <w:tc>
          <w:tcPr>
            <w:tcW w:w="1705" w:type="dxa"/>
            <w:shd w:val="clear" w:color="auto" w:fill="FFFFFF" w:themeFill="background1"/>
            <w:vAlign w:val="center"/>
          </w:tcPr>
          <w:p w14:paraId="7061DFA1" w14:textId="77777777" w:rsidR="00CD2ECB" w:rsidRPr="009A2F71" w:rsidRDefault="00070415"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FFFFFF" w:themeFill="background1"/>
          </w:tcPr>
          <w:p w14:paraId="17BEC39A" w14:textId="77777777" w:rsidR="00322528" w:rsidRPr="009A2F71" w:rsidRDefault="00322528" w:rsidP="00812347">
            <w:pPr>
              <w:autoSpaceDE w:val="0"/>
              <w:autoSpaceDN w:val="0"/>
              <w:adjustRightInd w:val="0"/>
              <w:spacing w:after="0" w:line="240" w:lineRule="auto"/>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ja projekta iesnieguma 5.sadaļā (un citās sadaļās, ja attiecināms) norādītie informatīvie un publicitātes pasākumi atbilst 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nosacījumiem</w:t>
            </w:r>
            <w:r w:rsidRPr="009A2F71">
              <w:rPr>
                <w:rFonts w:ascii="Times New Roman" w:hAnsi="Times New Roman"/>
                <w:color w:val="auto"/>
                <w:vertAlign w:val="superscript"/>
              </w:rPr>
              <w:t xml:space="preserve"> </w:t>
            </w:r>
            <w:r w:rsidRPr="009A2F71">
              <w:rPr>
                <w:rFonts w:ascii="Times New Roman" w:hAnsi="Times New Roman"/>
                <w:color w:val="auto"/>
              </w:rPr>
              <w:t>un Ministru kabineta 2015.gada 17.februāra noteikumiem Nr.87 “Kārtība, kādā Eiropas Savienības struktūrfondu un Kohēzijas fonda ieviešanā 2014.–2020.gada plānošanas periodā nodrošināma komunikācijas un vizuālās identitātes prasību ievērošana”, t.i.:</w:t>
            </w:r>
          </w:p>
          <w:p w14:paraId="0C62A82A" w14:textId="77777777" w:rsidR="00322528" w:rsidRPr="009A2F71" w:rsidRDefault="00322528" w:rsidP="00812347">
            <w:pPr>
              <w:numPr>
                <w:ilvl w:val="0"/>
                <w:numId w:val="7"/>
              </w:numPr>
              <w:spacing w:after="0" w:line="240" w:lineRule="auto"/>
              <w:jc w:val="both"/>
              <w:rPr>
                <w:rFonts w:ascii="Times New Roman" w:hAnsi="Times New Roman"/>
                <w:color w:val="auto"/>
              </w:rPr>
            </w:pPr>
            <w:r w:rsidRPr="009A2F71">
              <w:rPr>
                <w:rFonts w:ascii="Times New Roman" w:hAnsi="Times New Roman"/>
                <w:color w:val="auto"/>
              </w:rPr>
              <w:t>projekta mērķa grupa, kas piedalās projekta darbību īstenošanā, tiek informēta, ka pasākums tiek līdzfinansēts no ESF;</w:t>
            </w:r>
          </w:p>
          <w:p w14:paraId="3FDA1618" w14:textId="77777777" w:rsidR="00322528" w:rsidRPr="009A2F71" w:rsidRDefault="00322528" w:rsidP="00812347">
            <w:pPr>
              <w:numPr>
                <w:ilvl w:val="0"/>
                <w:numId w:val="7"/>
              </w:numPr>
              <w:spacing w:after="0" w:line="240" w:lineRule="auto"/>
              <w:jc w:val="both"/>
              <w:rPr>
                <w:rFonts w:ascii="Times New Roman" w:hAnsi="Times New Roman"/>
                <w:color w:val="auto"/>
              </w:rPr>
            </w:pPr>
            <w:r w:rsidRPr="009A2F71">
              <w:rPr>
                <w:rFonts w:ascii="Times New Roman" w:eastAsiaTheme="minorHAnsi" w:hAnsi="Times New Roman"/>
                <w:color w:val="auto"/>
              </w:rPr>
              <w:t>sabiedrībai viegli redzamā vietā, piemēram, pie ēkas ieejas, paredzēts izvietot vismaz vienu plakātu ar informāciju par projektu (minimālais izmērs A3), tostarp par finansiālo atbalstu no ESF;</w:t>
            </w:r>
          </w:p>
          <w:p w14:paraId="2C8E7175" w14:textId="77777777" w:rsidR="00322528" w:rsidRPr="009A2F71" w:rsidRDefault="00322528" w:rsidP="00812347">
            <w:pPr>
              <w:numPr>
                <w:ilvl w:val="0"/>
                <w:numId w:val="7"/>
              </w:numPr>
              <w:spacing w:after="0" w:line="240" w:lineRule="auto"/>
              <w:jc w:val="both"/>
              <w:rPr>
                <w:rFonts w:ascii="Times New Roman" w:hAnsi="Times New Roman"/>
                <w:color w:val="auto"/>
              </w:rPr>
            </w:pPr>
            <w:r w:rsidRPr="009A2F71">
              <w:rPr>
                <w:rFonts w:ascii="Times New Roman" w:eastAsiaTheme="minorHAnsi" w:hAnsi="Times New Roman"/>
                <w:color w:val="auto"/>
              </w:rPr>
              <w:t xml:space="preserve">finansējuma saņēmēja tīmekļa vietnē ir paredzēts publicēt aprakstu par projekta īstenošanu, tostarp tā mērķiem un rezultātiem, uzsverot no ESF saņemto finansiālo atbalstu. Informācijas </w:t>
            </w:r>
            <w:r w:rsidRPr="009A2F71">
              <w:rPr>
                <w:rFonts w:ascii="Times New Roman" w:hAnsi="Times New Roman"/>
                <w:color w:val="auto"/>
              </w:rPr>
              <w:t>aktualizēšana finansējuma saņēmēja tīmekļa vietnē par projekta īstenošanu paredzēta ne retāk kā reizi trijos mēnešos</w:t>
            </w:r>
            <w:r w:rsidRPr="009A2F71">
              <w:rPr>
                <w:rFonts w:ascii="Times New Roman" w:eastAsiaTheme="minorHAnsi" w:hAnsi="Times New Roman"/>
                <w:color w:val="auto"/>
              </w:rPr>
              <w:t>;</w:t>
            </w:r>
          </w:p>
          <w:p w14:paraId="6FA36E11" w14:textId="77777777" w:rsidR="00322528" w:rsidRPr="009A2F71" w:rsidRDefault="00322528" w:rsidP="00812347">
            <w:pPr>
              <w:numPr>
                <w:ilvl w:val="0"/>
                <w:numId w:val="7"/>
              </w:numPr>
              <w:spacing w:after="0" w:line="240" w:lineRule="auto"/>
              <w:jc w:val="both"/>
              <w:rPr>
                <w:rFonts w:ascii="Times New Roman" w:hAnsi="Times New Roman"/>
                <w:color w:val="auto"/>
              </w:rPr>
            </w:pPr>
            <w:r w:rsidRPr="009A2F71">
              <w:rPr>
                <w:rFonts w:ascii="Times New Roman" w:hAnsi="Times New Roman"/>
                <w:color w:val="auto"/>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6BC276D6" w14:textId="77777777" w:rsidR="00322528" w:rsidRPr="009A2F71" w:rsidRDefault="00322528" w:rsidP="00812347">
            <w:pPr>
              <w:spacing w:after="0" w:line="240" w:lineRule="auto"/>
              <w:ind w:left="590"/>
              <w:jc w:val="both"/>
              <w:rPr>
                <w:rFonts w:ascii="Times New Roman" w:hAnsi="Times New Roman"/>
                <w:color w:val="auto"/>
              </w:rPr>
            </w:pPr>
          </w:p>
          <w:p w14:paraId="732BC992" w14:textId="1E55E8E7" w:rsidR="006C2029" w:rsidRPr="009A2F71" w:rsidRDefault="00322528" w:rsidP="00812347">
            <w:pPr>
              <w:spacing w:after="0" w:line="240" w:lineRule="auto"/>
              <w:jc w:val="both"/>
              <w:rPr>
                <w:rFonts w:ascii="Times New Roman" w:hAnsi="Times New Roman"/>
                <w:color w:val="auto"/>
                <w:szCs w:val="22"/>
              </w:rPr>
            </w:pPr>
            <w:r w:rsidRPr="009A2F71">
              <w:rPr>
                <w:rFonts w:ascii="Times New Roman" w:hAnsi="Times New Roman"/>
                <w:color w:val="auto"/>
              </w:rPr>
              <w:t>Ja projekta iesniegums pilnībā vai daļēji neatbilst minētajos normatīvajos aktos noteiktajām prasībām,</w:t>
            </w:r>
            <w:r w:rsidRPr="009A2F71">
              <w:rPr>
                <w:rFonts w:ascii="Times New Roman" w:hAnsi="Times New Roman"/>
                <w:b/>
                <w:color w:val="auto"/>
              </w:rPr>
              <w:t xml:space="preserve"> vērtējums ir „Jā, ar nosacījumu”</w:t>
            </w:r>
            <w:r w:rsidRPr="009A2F71">
              <w:rPr>
                <w:rFonts w:ascii="Times New Roman" w:hAnsi="Times New Roman"/>
                <w:color w:val="auto"/>
              </w:rPr>
              <w:t>, vienlaikus nosakot nosacījumu precizēt publicitātes un informācijas izplatīšanas pasākuma veidu, aprakstu vai īstenošanas periodu.</w:t>
            </w:r>
          </w:p>
        </w:tc>
      </w:tr>
      <w:tr w:rsidR="00A125BA" w:rsidRPr="009A2F71" w14:paraId="261B7835" w14:textId="77777777" w:rsidTr="007F47E9">
        <w:trPr>
          <w:trHeight w:val="668"/>
        </w:trPr>
        <w:tc>
          <w:tcPr>
            <w:tcW w:w="988" w:type="dxa"/>
            <w:shd w:val="clear" w:color="auto" w:fill="auto"/>
          </w:tcPr>
          <w:p w14:paraId="593049D3" w14:textId="2F45D164" w:rsidR="00DB4D66" w:rsidRPr="009A2F71" w:rsidRDefault="00DB4D66" w:rsidP="00EB1E3C">
            <w:pPr>
              <w:spacing w:after="0" w:line="240" w:lineRule="auto"/>
              <w:jc w:val="both"/>
              <w:rPr>
                <w:rFonts w:ascii="Times New Roman" w:hAnsi="Times New Roman"/>
                <w:color w:val="auto"/>
                <w:szCs w:val="22"/>
              </w:rPr>
            </w:pPr>
            <w:r w:rsidRPr="009A2F71">
              <w:rPr>
                <w:rFonts w:ascii="Times New Roman" w:hAnsi="Times New Roman"/>
                <w:color w:val="auto"/>
                <w:szCs w:val="22"/>
              </w:rPr>
              <w:t>1.</w:t>
            </w:r>
            <w:r w:rsidR="00EB1E3C" w:rsidRPr="009A2F71">
              <w:rPr>
                <w:rFonts w:ascii="Times New Roman" w:hAnsi="Times New Roman"/>
                <w:color w:val="auto"/>
                <w:szCs w:val="22"/>
              </w:rPr>
              <w:t>13</w:t>
            </w:r>
            <w:r w:rsidRPr="009A2F71">
              <w:rPr>
                <w:rFonts w:ascii="Times New Roman" w:hAnsi="Times New Roman"/>
                <w:color w:val="auto"/>
                <w:szCs w:val="22"/>
              </w:rPr>
              <w:t>.</w:t>
            </w:r>
          </w:p>
        </w:tc>
        <w:tc>
          <w:tcPr>
            <w:tcW w:w="3117" w:type="dxa"/>
            <w:shd w:val="clear" w:color="auto" w:fill="auto"/>
          </w:tcPr>
          <w:p w14:paraId="2C8D0C2E" w14:textId="3384CCC9" w:rsidR="00DB4D66" w:rsidRPr="009A2F71" w:rsidRDefault="00322528" w:rsidP="00812347">
            <w:pPr>
              <w:pStyle w:val="Default"/>
              <w:jc w:val="both"/>
              <w:rPr>
                <w:color w:val="auto"/>
                <w:sz w:val="22"/>
                <w:szCs w:val="22"/>
              </w:rPr>
            </w:pPr>
            <w:r w:rsidRPr="009A2F71">
              <w:rPr>
                <w:sz w:val="22"/>
              </w:rPr>
              <w:t>Projekta iesniegumā ir identificēti, aprakstīti un izvērtēti projekta riski, novērtēta to ietekme un iestāšanās varbūtība, kā arī noteikti riskus mazinošie pasākumi.</w:t>
            </w:r>
          </w:p>
        </w:tc>
        <w:tc>
          <w:tcPr>
            <w:tcW w:w="1705" w:type="dxa"/>
            <w:shd w:val="clear" w:color="auto" w:fill="auto"/>
            <w:vAlign w:val="center"/>
          </w:tcPr>
          <w:p w14:paraId="3A190319" w14:textId="77777777" w:rsidR="00DB4D66" w:rsidRPr="009A2F71" w:rsidRDefault="00DB4D66"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05C606D0" w14:textId="44483DF5" w:rsidR="004359C1" w:rsidRPr="009A2F71" w:rsidRDefault="004359C1" w:rsidP="007916E0">
            <w:pPr>
              <w:tabs>
                <w:tab w:val="num" w:pos="1320"/>
              </w:tabs>
              <w:spacing w:after="0" w:line="240" w:lineRule="auto"/>
              <w:jc w:val="both"/>
              <w:rPr>
                <w:rFonts w:ascii="Times New Roman" w:hAnsi="Times New Roman"/>
                <w:color w:val="auto"/>
              </w:rPr>
            </w:pPr>
            <w:r w:rsidRPr="009A2F71">
              <w:rPr>
                <w:rFonts w:ascii="Times New Roman" w:hAnsi="Times New Roman"/>
                <w:b/>
                <w:color w:val="auto"/>
              </w:rPr>
              <w:t>Vērtējums ir „Jā”</w:t>
            </w:r>
            <w:r w:rsidRPr="009A2F71">
              <w:rPr>
                <w:rFonts w:ascii="Times New Roman" w:hAnsi="Times New Roman"/>
                <w:color w:val="auto"/>
              </w:rPr>
              <w:t xml:space="preserve">, ja projekta iesniegumā veikts visu projekta iesnieguma 2.4. sadaļā (un citās sadaļās, ja attiecināms) noteikto risku kvalitatīvs </w:t>
            </w:r>
            <w:proofErr w:type="spellStart"/>
            <w:r w:rsidRPr="009A2F71">
              <w:rPr>
                <w:rFonts w:ascii="Times New Roman" w:hAnsi="Times New Roman"/>
                <w:color w:val="auto"/>
              </w:rPr>
              <w:t>izvērtējums</w:t>
            </w:r>
            <w:proofErr w:type="spellEnd"/>
            <w:r w:rsidRPr="009A2F71">
              <w:rPr>
                <w:rFonts w:ascii="Times New Roman" w:hAnsi="Times New Roman"/>
                <w:color w:val="auto"/>
              </w:rPr>
              <w:t>, iekļaujot vadības un īstenošanas personāla riskus (t.sk. cilvēkresursu nepietiekamība, profesionalitātes trūkums, profesionāla personāla pietiekama iesaiste</w:t>
            </w:r>
            <w:r w:rsidR="007916E0" w:rsidRPr="009A2F71">
              <w:rPr>
                <w:rFonts w:ascii="Times New Roman" w:hAnsi="Times New Roman"/>
                <w:color w:val="auto"/>
              </w:rPr>
              <w:t>, vadības komandas nespēja sastrādāties, komunikācijas trūkums starp projekta vadības un augstākās izglītības institūciju vadību</w:t>
            </w:r>
            <w:r w:rsidRPr="009A2F71">
              <w:rPr>
                <w:rFonts w:ascii="Times New Roman" w:hAnsi="Times New Roman"/>
                <w:color w:val="auto"/>
              </w:rPr>
              <w:t>), finanšu riskus (t.sk. neatbilstoši saplānota finanšu plūsma, uzskaites/ grāmatojumu risks),</w:t>
            </w:r>
            <w:r w:rsidR="00624CC0" w:rsidRPr="009A2F71">
              <w:rPr>
                <w:rFonts w:ascii="Times New Roman" w:hAnsi="Times New Roman"/>
                <w:color w:val="auto"/>
              </w:rPr>
              <w:t xml:space="preserve"> iespējamā izmaksu sadārdzinājuma risks (t.sk. iespēju segt no saviem līdzekļiem projekta </w:t>
            </w:r>
            <w:r w:rsidR="00624CC0" w:rsidRPr="009A2F71">
              <w:rPr>
                <w:rFonts w:ascii="Times New Roman" w:hAnsi="Times New Roman"/>
                <w:color w:val="auto"/>
              </w:rPr>
              <w:lastRenderedPageBreak/>
              <w:t>īstenošanas gaitā radušos izmaksu sadārdzinājumus)</w:t>
            </w:r>
            <w:r w:rsidRPr="009A2F71">
              <w:rPr>
                <w:rFonts w:ascii="Times New Roman" w:hAnsi="Times New Roman"/>
                <w:color w:val="auto"/>
              </w:rPr>
              <w:t xml:space="preserve"> </w:t>
            </w:r>
            <w:r w:rsidR="007916E0" w:rsidRPr="009A2F71">
              <w:rPr>
                <w:rFonts w:ascii="Times New Roman" w:hAnsi="Times New Roman"/>
                <w:color w:val="auto"/>
              </w:rPr>
              <w:t xml:space="preserve">īstenošanas riskus (neprecīza darbību plānošana, projekta ieviešanas iekļaušanās paredzētajā laika grafikā, projekta mērķa grupas piesaiste un atlase, komunikācija un sadarbība starp iekšējām struktūrvienībām, sekmīga projekta mērķa grupas iesaiste </w:t>
            </w:r>
            <w:r w:rsidR="00666041" w:rsidRPr="009A2F71">
              <w:t xml:space="preserve"> </w:t>
            </w:r>
            <w:r w:rsidR="00666041" w:rsidRPr="009A2F71">
              <w:rPr>
                <w:rFonts w:ascii="Times New Roman" w:hAnsi="Times New Roman"/>
                <w:color w:val="auto"/>
              </w:rPr>
              <w:t>studiju vai zinātniski pētnieciskajā darbā projekta īstenotāja  vai projekta sadarbības partnera organizācijā</w:t>
            </w:r>
            <w:r w:rsidR="007916E0" w:rsidRPr="009A2F71">
              <w:rPr>
                <w:rFonts w:ascii="Times New Roman" w:hAnsi="Times New Roman"/>
                <w:color w:val="auto"/>
              </w:rPr>
              <w:t xml:space="preserve">), </w:t>
            </w:r>
            <w:r w:rsidRPr="009A2F71">
              <w:rPr>
                <w:rFonts w:ascii="Times New Roman" w:hAnsi="Times New Roman"/>
                <w:color w:val="auto"/>
              </w:rPr>
              <w:t>juridiskos riskus (t.sk. līgumsaistību neievērošana)</w:t>
            </w:r>
            <w:r w:rsidR="007916E0" w:rsidRPr="009A2F71">
              <w:rPr>
                <w:rFonts w:ascii="Times New Roman" w:hAnsi="Times New Roman"/>
                <w:color w:val="auto"/>
              </w:rPr>
              <w:t xml:space="preserve"> un</w:t>
            </w:r>
            <w:r w:rsidRPr="009A2F71">
              <w:rPr>
                <w:rFonts w:ascii="Times New Roman" w:hAnsi="Times New Roman"/>
                <w:color w:val="auto"/>
              </w:rPr>
              <w:t xml:space="preserve"> rezultātu un uzraudzības rādītāju sasniegšanas un administrēšanas riskus</w:t>
            </w:r>
            <w:r w:rsidR="00C95E02" w:rsidRPr="009A2F71">
              <w:rPr>
                <w:rFonts w:ascii="Times New Roman" w:hAnsi="Times New Roman"/>
                <w:color w:val="auto"/>
              </w:rPr>
              <w:t xml:space="preserve"> (t.sk. rādītāju neizpildes risks, </w:t>
            </w:r>
            <w:r w:rsidR="007916E0" w:rsidRPr="009A2F71">
              <w:rPr>
                <w:rFonts w:ascii="Times New Roman" w:hAnsi="Times New Roman"/>
                <w:color w:val="auto"/>
              </w:rPr>
              <w:t>projekta mērķa grupas tālāka iesaiste</w:t>
            </w:r>
            <w:r w:rsidR="00666041" w:rsidRPr="009A2F71">
              <w:rPr>
                <w:rFonts w:ascii="Times New Roman" w:hAnsi="Times New Roman"/>
                <w:color w:val="auto"/>
              </w:rPr>
              <w:t xml:space="preserve"> projekta īstenotāja vai projekta sadarbības partnera organizācijā studiju vai zinātniski pētnieciskajā</w:t>
            </w:r>
            <w:r w:rsidR="00624CC0" w:rsidRPr="009A2F71">
              <w:rPr>
                <w:rFonts w:ascii="Times New Roman" w:hAnsi="Times New Roman"/>
                <w:color w:val="auto"/>
              </w:rPr>
              <w:t xml:space="preserve"> </w:t>
            </w:r>
            <w:r w:rsidR="007916E0" w:rsidRPr="009A2F71">
              <w:rPr>
                <w:rFonts w:ascii="Times New Roman" w:hAnsi="Times New Roman"/>
                <w:color w:val="auto"/>
              </w:rPr>
              <w:t>darbā pēc projekta beigām</w:t>
            </w:r>
            <w:r w:rsidR="00C95E02" w:rsidRPr="009A2F71">
              <w:rPr>
                <w:rFonts w:ascii="Times New Roman" w:hAnsi="Times New Roman"/>
                <w:color w:val="auto"/>
              </w:rPr>
              <w:t>)</w:t>
            </w:r>
            <w:r w:rsidRPr="009A2F71">
              <w:rPr>
                <w:rFonts w:ascii="Times New Roman" w:hAnsi="Times New Roman"/>
                <w:color w:val="auto"/>
              </w:rPr>
              <w:t>, ir norādīta katra riska ietekme (augsta, vidēja, zema) un iestāšanās varbūtība (augsta, vidēja, zema), kā arī ir izstrādāts pamatots pasākumu plāns šo risku novēršanai, t.i., ir aprakstītas visu minēto risku novēršanas aktivitātes un pasākumu plāns ir pamatots.</w:t>
            </w:r>
          </w:p>
          <w:p w14:paraId="19000DF1" w14:textId="77777777" w:rsidR="004359C1" w:rsidRPr="009A2F71" w:rsidRDefault="004359C1" w:rsidP="00812347">
            <w:pPr>
              <w:tabs>
                <w:tab w:val="num" w:pos="1320"/>
              </w:tabs>
              <w:spacing w:after="0" w:line="240" w:lineRule="auto"/>
              <w:jc w:val="both"/>
              <w:rPr>
                <w:rFonts w:ascii="Times New Roman" w:hAnsi="Times New Roman"/>
                <w:color w:val="auto"/>
              </w:rPr>
            </w:pPr>
          </w:p>
          <w:p w14:paraId="322388C1" w14:textId="77777777" w:rsidR="004359C1" w:rsidRPr="009A2F71" w:rsidRDefault="004359C1" w:rsidP="00812347">
            <w:pPr>
              <w:spacing w:after="0" w:line="240" w:lineRule="auto"/>
              <w:jc w:val="both"/>
              <w:rPr>
                <w:rFonts w:ascii="Times New Roman" w:hAnsi="Times New Roman"/>
                <w:i/>
                <w:color w:val="auto"/>
              </w:rPr>
            </w:pPr>
            <w:r w:rsidRPr="009A2F71">
              <w:rPr>
                <w:rFonts w:ascii="Times New Roman" w:hAnsi="Times New Roman"/>
                <w:b/>
                <w:i/>
                <w:color w:val="auto"/>
              </w:rPr>
              <w:t>Definīcija:</w:t>
            </w:r>
            <w:r w:rsidRPr="009A2F71">
              <w:rPr>
                <w:rFonts w:ascii="Times New Roman" w:hAnsi="Times New Roman"/>
                <w:color w:val="auto"/>
              </w:rPr>
              <w:t xml:space="preserve">  </w:t>
            </w:r>
            <w:r w:rsidRPr="009A2F71">
              <w:rPr>
                <w:rFonts w:ascii="Times New Roman" w:hAnsi="Times New Roman"/>
                <w:i/>
                <w:color w:val="auto"/>
              </w:rPr>
              <w:t>Risku pārvaldības galvenais uzdevums identificēt un novērtēt projekta ieviešanas riskus projekta jomā, aprakstīt risku novērtēšanas un kontroles kārtību, kas sniegs iespēju sagatavot priekšlikumus risku novēršanas aktivitātēm.</w:t>
            </w:r>
          </w:p>
          <w:p w14:paraId="1842226B" w14:textId="77777777" w:rsidR="004359C1" w:rsidRPr="009A2F71" w:rsidRDefault="004359C1" w:rsidP="00812347">
            <w:pPr>
              <w:spacing w:after="0" w:line="240" w:lineRule="auto"/>
              <w:jc w:val="both"/>
              <w:rPr>
                <w:rFonts w:ascii="Times New Roman" w:hAnsi="Times New Roman"/>
                <w:i/>
                <w:color w:val="auto"/>
              </w:rPr>
            </w:pPr>
            <w:r w:rsidRPr="009A2F71">
              <w:rPr>
                <w:rFonts w:ascii="Times New Roman" w:hAnsi="Times New Roman"/>
                <w:i/>
                <w:color w:val="auto"/>
              </w:rPr>
              <w:t>Risku vadības procesam ir četri galvenie posmi:</w:t>
            </w:r>
          </w:p>
          <w:p w14:paraId="3C2F0F3B" w14:textId="77777777" w:rsidR="004359C1" w:rsidRPr="009A2F71" w:rsidRDefault="004359C1" w:rsidP="00812347">
            <w:pPr>
              <w:numPr>
                <w:ilvl w:val="0"/>
                <w:numId w:val="38"/>
              </w:numPr>
              <w:spacing w:after="0" w:line="240" w:lineRule="auto"/>
              <w:jc w:val="both"/>
              <w:rPr>
                <w:rFonts w:ascii="Times New Roman" w:eastAsia="Times New Roman" w:hAnsi="Times New Roman"/>
                <w:i/>
                <w:color w:val="auto"/>
              </w:rPr>
            </w:pPr>
            <w:r w:rsidRPr="009A2F71">
              <w:rPr>
                <w:rFonts w:ascii="Times New Roman" w:eastAsia="Times New Roman" w:hAnsi="Times New Roman"/>
                <w:i/>
                <w:color w:val="auto"/>
              </w:rPr>
              <w:t>Risku identificēšana;</w:t>
            </w:r>
          </w:p>
          <w:p w14:paraId="74681249" w14:textId="77777777" w:rsidR="004359C1" w:rsidRPr="009A2F71" w:rsidRDefault="004359C1" w:rsidP="00812347">
            <w:pPr>
              <w:numPr>
                <w:ilvl w:val="0"/>
                <w:numId w:val="38"/>
              </w:numPr>
              <w:spacing w:after="0" w:line="240" w:lineRule="auto"/>
              <w:jc w:val="both"/>
              <w:rPr>
                <w:rFonts w:ascii="Times New Roman" w:eastAsia="Times New Roman" w:hAnsi="Times New Roman"/>
                <w:i/>
                <w:color w:val="auto"/>
              </w:rPr>
            </w:pPr>
            <w:r w:rsidRPr="009A2F71">
              <w:rPr>
                <w:rFonts w:ascii="Times New Roman" w:eastAsia="Times New Roman" w:hAnsi="Times New Roman"/>
                <w:i/>
                <w:color w:val="auto"/>
              </w:rPr>
              <w:t>Risku novērtēšana;</w:t>
            </w:r>
          </w:p>
          <w:p w14:paraId="57928223" w14:textId="77777777" w:rsidR="004359C1" w:rsidRPr="009A2F71" w:rsidRDefault="004359C1" w:rsidP="00812347">
            <w:pPr>
              <w:numPr>
                <w:ilvl w:val="0"/>
                <w:numId w:val="38"/>
              </w:numPr>
              <w:spacing w:after="0" w:line="240" w:lineRule="auto"/>
              <w:jc w:val="both"/>
              <w:rPr>
                <w:rFonts w:ascii="Times New Roman" w:eastAsia="Times New Roman" w:hAnsi="Times New Roman"/>
                <w:i/>
                <w:color w:val="auto"/>
              </w:rPr>
            </w:pPr>
            <w:r w:rsidRPr="009A2F71">
              <w:rPr>
                <w:rFonts w:ascii="Times New Roman" w:eastAsia="Times New Roman" w:hAnsi="Times New Roman"/>
                <w:i/>
                <w:color w:val="auto"/>
              </w:rPr>
              <w:t>Risku vadības pasākumu noteikšana;</w:t>
            </w:r>
          </w:p>
          <w:p w14:paraId="2A97703A" w14:textId="77777777" w:rsidR="004359C1" w:rsidRPr="009A2F71" w:rsidRDefault="004359C1" w:rsidP="00812347">
            <w:pPr>
              <w:numPr>
                <w:ilvl w:val="0"/>
                <w:numId w:val="38"/>
              </w:numPr>
              <w:spacing w:after="0" w:line="240" w:lineRule="auto"/>
              <w:ind w:left="714" w:hanging="357"/>
              <w:jc w:val="both"/>
              <w:rPr>
                <w:rFonts w:ascii="Times New Roman" w:eastAsia="Times New Roman" w:hAnsi="Times New Roman"/>
                <w:i/>
                <w:color w:val="auto"/>
              </w:rPr>
            </w:pPr>
            <w:r w:rsidRPr="009A2F71">
              <w:rPr>
                <w:rFonts w:ascii="Times New Roman" w:eastAsia="Times New Roman" w:hAnsi="Times New Roman"/>
                <w:i/>
                <w:color w:val="auto"/>
              </w:rPr>
              <w:t>Risku uzraudzība.</w:t>
            </w:r>
          </w:p>
          <w:p w14:paraId="0EB9300C" w14:textId="77777777" w:rsidR="004359C1" w:rsidRPr="009A2F71" w:rsidRDefault="004359C1" w:rsidP="00812347">
            <w:pPr>
              <w:tabs>
                <w:tab w:val="num" w:pos="1320"/>
              </w:tabs>
              <w:spacing w:after="0" w:line="240" w:lineRule="auto"/>
              <w:jc w:val="both"/>
              <w:rPr>
                <w:rFonts w:ascii="Times New Roman" w:hAnsi="Times New Roman"/>
                <w:color w:val="auto"/>
              </w:rPr>
            </w:pPr>
          </w:p>
          <w:p w14:paraId="2618F27D" w14:textId="660577B0" w:rsidR="007529E4" w:rsidRPr="009A2F71" w:rsidRDefault="004359C1" w:rsidP="00812347">
            <w:pPr>
              <w:pStyle w:val="NoSpacing"/>
              <w:jc w:val="both"/>
              <w:rPr>
                <w:rFonts w:ascii="Times New Roman" w:hAnsi="Times New Roman"/>
                <w:color w:val="auto"/>
              </w:rPr>
            </w:pPr>
            <w:r w:rsidRPr="009A2F71">
              <w:rPr>
                <w:rFonts w:ascii="Times New Roman" w:hAnsi="Times New Roman"/>
                <w:color w:val="auto"/>
              </w:rPr>
              <w:t>Ja projekta iesniegums pilnībā vai daļēji neatbilst visām minētajām prasībām,</w:t>
            </w:r>
            <w:r w:rsidRPr="009A2F71">
              <w:rPr>
                <w:rFonts w:ascii="Times New Roman" w:hAnsi="Times New Roman"/>
                <w:b/>
                <w:color w:val="auto"/>
              </w:rPr>
              <w:t xml:space="preserve"> vērtējums ir „Jā, ar nosacījumu”</w:t>
            </w:r>
            <w:r w:rsidRPr="009A2F71">
              <w:rPr>
                <w:rFonts w:ascii="Times New Roman" w:hAnsi="Times New Roman"/>
                <w:color w:val="auto"/>
              </w:rPr>
              <w:t>, vienlaikus nosakot atbilstošu nosacījumu.</w:t>
            </w:r>
          </w:p>
        </w:tc>
      </w:tr>
      <w:tr w:rsidR="00A125BA" w:rsidRPr="009A2F71" w14:paraId="7E37320C" w14:textId="77777777" w:rsidTr="007F47E9">
        <w:trPr>
          <w:trHeight w:val="763"/>
        </w:trPr>
        <w:tc>
          <w:tcPr>
            <w:tcW w:w="4105" w:type="dxa"/>
            <w:gridSpan w:val="2"/>
            <w:vMerge w:val="restart"/>
            <w:tcBorders>
              <w:top w:val="single" w:sz="4" w:space="0" w:color="auto"/>
            </w:tcBorders>
            <w:shd w:val="clear" w:color="auto" w:fill="D9D9D9" w:themeFill="background1" w:themeFillShade="D9"/>
            <w:vAlign w:val="center"/>
          </w:tcPr>
          <w:p w14:paraId="06DF5815" w14:textId="77777777" w:rsidR="00070415" w:rsidRPr="009A2F71" w:rsidRDefault="00070415" w:rsidP="00812347">
            <w:pPr>
              <w:spacing w:after="0" w:line="240" w:lineRule="auto"/>
              <w:jc w:val="center"/>
              <w:rPr>
                <w:rFonts w:ascii="Times New Roman" w:hAnsi="Times New Roman"/>
                <w:color w:val="auto"/>
                <w:szCs w:val="22"/>
              </w:rPr>
            </w:pPr>
            <w:r w:rsidRPr="009A2F71">
              <w:rPr>
                <w:rFonts w:ascii="Times New Roman" w:hAnsi="Times New Roman"/>
                <w:b/>
                <w:bCs/>
                <w:color w:val="auto"/>
                <w:szCs w:val="22"/>
              </w:rPr>
              <w:lastRenderedPageBreak/>
              <w:t>2. SPECIFISKIE ATBILSTĪBAS KRITĒRIJI</w:t>
            </w:r>
          </w:p>
        </w:tc>
        <w:tc>
          <w:tcPr>
            <w:tcW w:w="1705" w:type="dxa"/>
            <w:vMerge w:val="restart"/>
            <w:tcBorders>
              <w:top w:val="single" w:sz="4" w:space="0" w:color="auto"/>
            </w:tcBorders>
            <w:shd w:val="clear" w:color="auto" w:fill="D9D9D9" w:themeFill="background1" w:themeFillShade="D9"/>
            <w:vAlign w:val="center"/>
          </w:tcPr>
          <w:p w14:paraId="4142D467" w14:textId="77777777" w:rsidR="00070415" w:rsidRPr="009A2F71" w:rsidRDefault="00070415" w:rsidP="00812347">
            <w:pPr>
              <w:spacing w:after="0" w:line="240" w:lineRule="auto"/>
              <w:jc w:val="center"/>
              <w:rPr>
                <w:rFonts w:ascii="Times New Roman" w:hAnsi="Times New Roman"/>
                <w:b/>
                <w:color w:val="auto"/>
                <w:szCs w:val="22"/>
              </w:rPr>
            </w:pPr>
            <w:r w:rsidRPr="009A2F71">
              <w:rPr>
                <w:rFonts w:ascii="Times New Roman" w:hAnsi="Times New Roman"/>
                <w:b/>
                <w:color w:val="auto"/>
                <w:szCs w:val="22"/>
              </w:rPr>
              <w:t>Kritērija ietekme uz lēmuma pieņemšanu</w:t>
            </w:r>
          </w:p>
          <w:p w14:paraId="3BDB44CA" w14:textId="7ACD875B" w:rsidR="007529E4" w:rsidRPr="009A2F71" w:rsidRDefault="00070415" w:rsidP="00731430">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vMerge w:val="restart"/>
            <w:tcBorders>
              <w:top w:val="single" w:sz="4" w:space="0" w:color="auto"/>
            </w:tcBorders>
            <w:shd w:val="clear" w:color="auto" w:fill="D9D9D9" w:themeFill="background1" w:themeFillShade="D9"/>
            <w:vAlign w:val="center"/>
          </w:tcPr>
          <w:p w14:paraId="65EADD43" w14:textId="52C8ACF5" w:rsidR="00070415" w:rsidRPr="009A2F71" w:rsidRDefault="006F5A58" w:rsidP="006F5A58">
            <w:pPr>
              <w:spacing w:after="0" w:line="240" w:lineRule="auto"/>
              <w:jc w:val="center"/>
              <w:rPr>
                <w:rFonts w:ascii="Times New Roman" w:hAnsi="Times New Roman"/>
                <w:color w:val="auto"/>
                <w:szCs w:val="22"/>
              </w:rPr>
            </w:pPr>
            <w:r w:rsidRPr="009A2F71">
              <w:rPr>
                <w:rFonts w:ascii="Times New Roman" w:hAnsi="Times New Roman"/>
                <w:b/>
                <w:color w:val="auto"/>
                <w:szCs w:val="22"/>
              </w:rPr>
              <w:t>Skaidrojums atbilstības noteikšanai</w:t>
            </w:r>
          </w:p>
        </w:tc>
      </w:tr>
      <w:tr w:rsidR="00A125BA" w:rsidRPr="009A2F71" w14:paraId="086ACC22" w14:textId="77777777" w:rsidTr="007F47E9">
        <w:trPr>
          <w:trHeight w:val="413"/>
        </w:trPr>
        <w:tc>
          <w:tcPr>
            <w:tcW w:w="4105" w:type="dxa"/>
            <w:gridSpan w:val="2"/>
            <w:vMerge/>
            <w:shd w:val="clear" w:color="auto" w:fill="D9D9D9" w:themeFill="background1" w:themeFillShade="D9"/>
            <w:vAlign w:val="center"/>
          </w:tcPr>
          <w:p w14:paraId="2687E6FA" w14:textId="77777777" w:rsidR="00070415" w:rsidRPr="009A2F71" w:rsidRDefault="00070415" w:rsidP="00812347">
            <w:pPr>
              <w:spacing w:after="0" w:line="240" w:lineRule="auto"/>
              <w:jc w:val="both"/>
              <w:rPr>
                <w:rFonts w:ascii="Times New Roman" w:hAnsi="Times New Roman"/>
                <w:color w:val="auto"/>
                <w:szCs w:val="22"/>
              </w:rPr>
            </w:pPr>
          </w:p>
        </w:tc>
        <w:tc>
          <w:tcPr>
            <w:tcW w:w="1705" w:type="dxa"/>
            <w:vMerge/>
            <w:shd w:val="clear" w:color="auto" w:fill="D9D9D9" w:themeFill="background1" w:themeFillShade="D9"/>
            <w:vAlign w:val="center"/>
          </w:tcPr>
          <w:p w14:paraId="46B4DEF5" w14:textId="77777777" w:rsidR="00070415" w:rsidRPr="009A2F71" w:rsidRDefault="00070415" w:rsidP="00812347">
            <w:pPr>
              <w:spacing w:after="0" w:line="240" w:lineRule="auto"/>
              <w:jc w:val="both"/>
              <w:rPr>
                <w:rFonts w:ascii="Times New Roman" w:hAnsi="Times New Roman"/>
                <w:b/>
                <w:color w:val="auto"/>
                <w:szCs w:val="22"/>
              </w:rPr>
            </w:pPr>
          </w:p>
        </w:tc>
        <w:tc>
          <w:tcPr>
            <w:tcW w:w="8219" w:type="dxa"/>
            <w:vMerge/>
            <w:shd w:val="clear" w:color="auto" w:fill="D9D9D9" w:themeFill="background1" w:themeFillShade="D9"/>
            <w:vAlign w:val="center"/>
          </w:tcPr>
          <w:p w14:paraId="23DA4A8D" w14:textId="77777777" w:rsidR="00070415" w:rsidRPr="009A2F71" w:rsidRDefault="00070415" w:rsidP="00812347">
            <w:pPr>
              <w:spacing w:after="0" w:line="240" w:lineRule="auto"/>
              <w:jc w:val="both"/>
              <w:rPr>
                <w:rFonts w:ascii="Times New Roman" w:hAnsi="Times New Roman"/>
                <w:b/>
                <w:color w:val="auto"/>
                <w:szCs w:val="22"/>
              </w:rPr>
            </w:pPr>
          </w:p>
        </w:tc>
      </w:tr>
      <w:tr w:rsidR="0083260E" w:rsidRPr="009A2F71" w14:paraId="65A875F0" w14:textId="77777777" w:rsidTr="007F47E9">
        <w:trPr>
          <w:trHeight w:val="837"/>
        </w:trPr>
        <w:tc>
          <w:tcPr>
            <w:tcW w:w="988" w:type="dxa"/>
            <w:shd w:val="clear" w:color="auto" w:fill="auto"/>
          </w:tcPr>
          <w:p w14:paraId="01457D3D" w14:textId="227DC862" w:rsidR="0083260E" w:rsidRPr="009A2F71" w:rsidRDefault="001B48B1" w:rsidP="004D5B5A">
            <w:pPr>
              <w:spacing w:after="0" w:line="240" w:lineRule="auto"/>
              <w:jc w:val="both"/>
              <w:rPr>
                <w:rFonts w:ascii="Times New Roman" w:hAnsi="Times New Roman"/>
                <w:color w:val="auto"/>
                <w:szCs w:val="22"/>
              </w:rPr>
            </w:pPr>
            <w:r w:rsidRPr="009A2F71">
              <w:rPr>
                <w:rFonts w:ascii="Times New Roman" w:hAnsi="Times New Roman"/>
                <w:color w:val="auto"/>
                <w:szCs w:val="22"/>
              </w:rPr>
              <w:t>2.</w:t>
            </w:r>
            <w:r w:rsidR="001A4D5C" w:rsidRPr="009A2F71">
              <w:rPr>
                <w:rFonts w:ascii="Times New Roman" w:hAnsi="Times New Roman"/>
                <w:color w:val="auto"/>
                <w:szCs w:val="22"/>
              </w:rPr>
              <w:t>1</w:t>
            </w:r>
            <w:r w:rsidRPr="009A2F71">
              <w:rPr>
                <w:rFonts w:ascii="Times New Roman" w:hAnsi="Times New Roman"/>
                <w:color w:val="auto"/>
                <w:szCs w:val="22"/>
              </w:rPr>
              <w:t>.</w:t>
            </w:r>
          </w:p>
        </w:tc>
        <w:tc>
          <w:tcPr>
            <w:tcW w:w="3117" w:type="dxa"/>
            <w:shd w:val="clear" w:color="auto" w:fill="auto"/>
          </w:tcPr>
          <w:p w14:paraId="61E2419C" w14:textId="58739D82" w:rsidR="0083260E" w:rsidRPr="009A2F71" w:rsidRDefault="00D24E00" w:rsidP="007166E2">
            <w:pPr>
              <w:pStyle w:val="Default"/>
              <w:jc w:val="both"/>
              <w:rPr>
                <w:color w:val="auto"/>
                <w:sz w:val="22"/>
                <w:szCs w:val="22"/>
              </w:rPr>
            </w:pPr>
            <w:r w:rsidRPr="009A2F71">
              <w:rPr>
                <w:sz w:val="22"/>
              </w:rPr>
              <w:t xml:space="preserve">Projekta iesniegumam pievienots projekta iesniedzēja izstrādāts doktora studiju programmas attīstības plāns jaunā doktorantūras modeļa ieviešanai, kas uz projekta iesnieguma iesniegšanas brīdi ir saskaņots ar Izglītības un zinātnes ministriju </w:t>
            </w:r>
            <w:r w:rsidRPr="009A2F71">
              <w:rPr>
                <w:sz w:val="22"/>
              </w:rPr>
              <w:lastRenderedPageBreak/>
              <w:t>(vai norādīta saite uz tīmekļa vietni, kur minētais plāns ir publiski pieejams)</w:t>
            </w:r>
            <w:r w:rsidR="007166E2" w:rsidRPr="009A2F71">
              <w:t xml:space="preserve"> </w:t>
            </w:r>
            <w:r w:rsidR="007166E2" w:rsidRPr="009A2F71">
              <w:rPr>
                <w:sz w:val="22"/>
              </w:rPr>
              <w:t>vai ir saņemts Izglītības un zinātnes ministrijas atzinums par nepieciešamiem precizējumiem plānā</w:t>
            </w:r>
            <w:r w:rsidRPr="009A2F71">
              <w:rPr>
                <w:sz w:val="22"/>
              </w:rPr>
              <w:t>.</w:t>
            </w:r>
          </w:p>
        </w:tc>
        <w:tc>
          <w:tcPr>
            <w:tcW w:w="1705" w:type="dxa"/>
            <w:vAlign w:val="center"/>
          </w:tcPr>
          <w:p w14:paraId="3FFBDD35" w14:textId="77777777" w:rsidR="0083260E" w:rsidRPr="009A2F71" w:rsidRDefault="001B48B1"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lastRenderedPageBreak/>
              <w:t>P</w:t>
            </w:r>
          </w:p>
        </w:tc>
        <w:tc>
          <w:tcPr>
            <w:tcW w:w="8219" w:type="dxa"/>
          </w:tcPr>
          <w:p w14:paraId="215C74D5" w14:textId="42E6DF52" w:rsidR="00940852" w:rsidRPr="009A2F71" w:rsidRDefault="00940852" w:rsidP="00812347">
            <w:pPr>
              <w:pStyle w:val="NoSpacing"/>
              <w:jc w:val="both"/>
              <w:rPr>
                <w:rFonts w:ascii="Times New Roman" w:hAnsi="Times New Roman"/>
                <w:color w:val="auto"/>
                <w:szCs w:val="22"/>
              </w:rPr>
            </w:pPr>
            <w:r w:rsidRPr="009A2F71">
              <w:rPr>
                <w:rFonts w:ascii="Times New Roman" w:hAnsi="Times New Roman"/>
                <w:b/>
                <w:color w:val="auto"/>
                <w:szCs w:val="22"/>
              </w:rPr>
              <w:t>Vērtējums ir „Jā”</w:t>
            </w:r>
            <w:r w:rsidRPr="009A2F71">
              <w:rPr>
                <w:rFonts w:ascii="Times New Roman" w:hAnsi="Times New Roman"/>
                <w:color w:val="auto"/>
                <w:szCs w:val="22"/>
              </w:rPr>
              <w:t xml:space="preserve">, ja </w:t>
            </w:r>
            <w:r w:rsidRPr="009A2F71">
              <w:rPr>
                <w:rFonts w:ascii="Times New Roman" w:hAnsi="Times New Roman"/>
              </w:rPr>
              <w:t>p</w:t>
            </w:r>
            <w:r w:rsidRPr="009A2F71">
              <w:rPr>
                <w:rFonts w:ascii="Times New Roman" w:hAnsi="Times New Roman"/>
                <w:color w:val="auto"/>
                <w:szCs w:val="22"/>
              </w:rPr>
              <w:t xml:space="preserve">rojekta iesniegumā </w:t>
            </w:r>
            <w:r w:rsidR="00075760" w:rsidRPr="009A2F71">
              <w:rPr>
                <w:rFonts w:ascii="Times New Roman" w:hAnsi="Times New Roman"/>
                <w:color w:val="auto"/>
                <w:szCs w:val="22"/>
              </w:rPr>
              <w:t>pievienot</w:t>
            </w:r>
            <w:r w:rsidR="00AD6177" w:rsidRPr="009A2F71">
              <w:rPr>
                <w:rFonts w:ascii="Times New Roman" w:hAnsi="Times New Roman"/>
                <w:color w:val="auto"/>
                <w:szCs w:val="22"/>
              </w:rPr>
              <w:t>s</w:t>
            </w:r>
            <w:r w:rsidR="00075760" w:rsidRPr="009A2F71">
              <w:rPr>
                <w:rFonts w:ascii="Times New Roman" w:hAnsi="Times New Roman"/>
                <w:color w:val="auto"/>
                <w:szCs w:val="22"/>
              </w:rPr>
              <w:t xml:space="preserve"> vai norādīta saite uz </w:t>
            </w:r>
            <w:r w:rsidR="00D24E00" w:rsidRPr="009A2F71">
              <w:rPr>
                <w:rFonts w:ascii="Times New Roman" w:hAnsi="Times New Roman"/>
                <w:color w:val="auto"/>
                <w:szCs w:val="22"/>
              </w:rPr>
              <w:t>tīmekļa</w:t>
            </w:r>
            <w:r w:rsidR="00075760" w:rsidRPr="009A2F71">
              <w:rPr>
                <w:rFonts w:ascii="Times New Roman" w:hAnsi="Times New Roman"/>
                <w:color w:val="auto"/>
                <w:szCs w:val="22"/>
              </w:rPr>
              <w:t xml:space="preserve"> vietni, kurā var iepazīties ar projekta iesniedzēja izstrādāto </w:t>
            </w:r>
            <w:r w:rsidR="00DF5EB1" w:rsidRPr="009A2F71">
              <w:rPr>
                <w:rFonts w:ascii="Times New Roman" w:hAnsi="Times New Roman"/>
                <w:color w:val="auto"/>
                <w:szCs w:val="22"/>
              </w:rPr>
              <w:t xml:space="preserve">doktora studiju programmas attīstības </w:t>
            </w:r>
            <w:r w:rsidR="00AD6177" w:rsidRPr="009A2F71">
              <w:rPr>
                <w:rFonts w:ascii="Times New Roman" w:hAnsi="Times New Roman"/>
                <w:color w:val="auto"/>
                <w:szCs w:val="22"/>
              </w:rPr>
              <w:t xml:space="preserve">plānu </w:t>
            </w:r>
            <w:r w:rsidR="00DF5EB1" w:rsidRPr="009A2F71">
              <w:rPr>
                <w:rFonts w:ascii="Times New Roman" w:hAnsi="Times New Roman"/>
                <w:color w:val="auto"/>
                <w:szCs w:val="22"/>
              </w:rPr>
              <w:t>jaunā doktorantūras modeļa ieviešanai</w:t>
            </w:r>
            <w:r w:rsidR="00075760" w:rsidRPr="009A2F71">
              <w:rPr>
                <w:rFonts w:ascii="Times New Roman" w:hAnsi="Times New Roman"/>
                <w:color w:val="auto"/>
                <w:szCs w:val="22"/>
              </w:rPr>
              <w:t xml:space="preserve">, kas </w:t>
            </w:r>
            <w:r w:rsidR="00C94933" w:rsidRPr="009A2F71">
              <w:rPr>
                <w:rFonts w:ascii="Times New Roman" w:hAnsi="Times New Roman"/>
                <w:color w:val="auto"/>
                <w:szCs w:val="22"/>
              </w:rPr>
              <w:t xml:space="preserve">uz projekta iesniegšanas brīdi </w:t>
            </w:r>
            <w:r w:rsidR="00075760" w:rsidRPr="009A2F71">
              <w:rPr>
                <w:rFonts w:ascii="Times New Roman" w:hAnsi="Times New Roman"/>
                <w:color w:val="auto"/>
                <w:szCs w:val="22"/>
              </w:rPr>
              <w:t>ir saskaņot</w:t>
            </w:r>
            <w:r w:rsidR="00AD6177" w:rsidRPr="009A2F71">
              <w:rPr>
                <w:rFonts w:ascii="Times New Roman" w:hAnsi="Times New Roman"/>
                <w:color w:val="auto"/>
                <w:szCs w:val="22"/>
              </w:rPr>
              <w:t>s</w:t>
            </w:r>
            <w:r w:rsidR="00075760" w:rsidRPr="009A2F71">
              <w:rPr>
                <w:rFonts w:ascii="Times New Roman" w:hAnsi="Times New Roman"/>
                <w:color w:val="auto"/>
                <w:szCs w:val="22"/>
              </w:rPr>
              <w:t xml:space="preserve"> vai ir </w:t>
            </w:r>
            <w:r w:rsidR="007166E2" w:rsidRPr="009A2F71">
              <w:rPr>
                <w:rFonts w:ascii="Times New Roman" w:hAnsi="Times New Roman"/>
                <w:color w:val="auto"/>
                <w:szCs w:val="22"/>
              </w:rPr>
              <w:t>saņemts Izglītības un zinātnes ministrijas atzinums par nepieciešamajiem precizējumiem plānā.</w:t>
            </w:r>
            <w:r w:rsidRPr="009A2F71">
              <w:rPr>
                <w:rFonts w:ascii="Times New Roman" w:hAnsi="Times New Roman"/>
                <w:color w:val="auto"/>
                <w:szCs w:val="22"/>
              </w:rPr>
              <w:t xml:space="preserve"> </w:t>
            </w:r>
          </w:p>
          <w:p w14:paraId="72FAD8BB" w14:textId="77777777" w:rsidR="00940852" w:rsidRPr="009A2F71" w:rsidRDefault="00940852" w:rsidP="00812347">
            <w:pPr>
              <w:pStyle w:val="NoSpacing"/>
              <w:ind w:left="-19"/>
              <w:jc w:val="both"/>
              <w:rPr>
                <w:rFonts w:ascii="Times New Roman" w:hAnsi="Times New Roman"/>
                <w:color w:val="auto"/>
                <w:szCs w:val="22"/>
              </w:rPr>
            </w:pPr>
          </w:p>
          <w:p w14:paraId="34DB8C77" w14:textId="4D238D7E" w:rsidR="003F6730" w:rsidRPr="009A2F71" w:rsidRDefault="00940852" w:rsidP="007166E2">
            <w:pPr>
              <w:pStyle w:val="NoSpacing"/>
              <w:jc w:val="both"/>
              <w:rPr>
                <w:rFonts w:ascii="Times New Roman" w:hAnsi="Times New Roman"/>
                <w:b/>
                <w:strike/>
                <w:color w:val="auto"/>
                <w:szCs w:val="22"/>
              </w:rPr>
            </w:pPr>
            <w:r w:rsidRPr="009A2F71">
              <w:rPr>
                <w:rFonts w:ascii="Times New Roman" w:hAnsi="Times New Roman"/>
                <w:color w:val="auto"/>
              </w:rPr>
              <w:t>Ja projekta iesniegums neatbilst minētajām prasībām,</w:t>
            </w:r>
            <w:r w:rsidRPr="009A2F71">
              <w:rPr>
                <w:rFonts w:ascii="Times New Roman" w:hAnsi="Times New Roman"/>
                <w:b/>
                <w:color w:val="auto"/>
              </w:rPr>
              <w:t xml:space="preserve"> vērtējums ir „Jā, ar nosacījumu”</w:t>
            </w:r>
            <w:r w:rsidRPr="009A2F71">
              <w:rPr>
                <w:rFonts w:ascii="Times New Roman" w:hAnsi="Times New Roman"/>
                <w:color w:val="auto"/>
              </w:rPr>
              <w:t xml:space="preserve">, izvirzot atbilstošu nosacījumu </w:t>
            </w:r>
            <w:r w:rsidR="00075760" w:rsidRPr="009A2F71">
              <w:rPr>
                <w:rFonts w:ascii="Times New Roman" w:hAnsi="Times New Roman"/>
                <w:color w:val="auto"/>
              </w:rPr>
              <w:t xml:space="preserve">pievienot projekta iesniedzēja izstrādāto </w:t>
            </w:r>
            <w:r w:rsidR="00E25DC0" w:rsidRPr="009A2F71">
              <w:rPr>
                <w:rFonts w:ascii="Times New Roman" w:hAnsi="Times New Roman"/>
                <w:color w:val="auto"/>
              </w:rPr>
              <w:t xml:space="preserve">doktora studiju </w:t>
            </w:r>
            <w:r w:rsidR="00E25DC0" w:rsidRPr="009A2F71">
              <w:rPr>
                <w:rFonts w:ascii="Times New Roman" w:hAnsi="Times New Roman"/>
                <w:color w:val="auto"/>
              </w:rPr>
              <w:lastRenderedPageBreak/>
              <w:t xml:space="preserve">programmas attīstības </w:t>
            </w:r>
            <w:r w:rsidR="00AD6177" w:rsidRPr="009A2F71">
              <w:rPr>
                <w:rFonts w:ascii="Times New Roman" w:hAnsi="Times New Roman"/>
                <w:color w:val="auto"/>
              </w:rPr>
              <w:t xml:space="preserve">plānu </w:t>
            </w:r>
            <w:r w:rsidR="00E25DC0" w:rsidRPr="009A2F71">
              <w:rPr>
                <w:rFonts w:ascii="Times New Roman" w:hAnsi="Times New Roman"/>
                <w:color w:val="auto"/>
              </w:rPr>
              <w:t>jaunā doktorantūras modeļa ieviešanai</w:t>
            </w:r>
            <w:r w:rsidR="00075760" w:rsidRPr="009A2F71">
              <w:rPr>
                <w:rFonts w:ascii="Times New Roman" w:hAnsi="Times New Roman"/>
                <w:color w:val="auto"/>
              </w:rPr>
              <w:t xml:space="preserve">, kas </w:t>
            </w:r>
            <w:r w:rsidR="00C94933" w:rsidRPr="009A2F71">
              <w:rPr>
                <w:rFonts w:ascii="Times New Roman" w:hAnsi="Times New Roman"/>
                <w:color w:val="auto"/>
              </w:rPr>
              <w:t xml:space="preserve">uz projekta iesniegšanas brīdi </w:t>
            </w:r>
            <w:r w:rsidR="00075760" w:rsidRPr="009A2F71">
              <w:rPr>
                <w:rFonts w:ascii="Times New Roman" w:hAnsi="Times New Roman"/>
                <w:color w:val="auto"/>
              </w:rPr>
              <w:t>ir saskaņot</w:t>
            </w:r>
            <w:r w:rsidR="00AD6177" w:rsidRPr="009A2F71">
              <w:rPr>
                <w:rFonts w:ascii="Times New Roman" w:hAnsi="Times New Roman"/>
                <w:color w:val="auto"/>
              </w:rPr>
              <w:t>s</w:t>
            </w:r>
            <w:r w:rsidR="00075760" w:rsidRPr="009A2F71">
              <w:rPr>
                <w:rFonts w:ascii="Times New Roman" w:hAnsi="Times New Roman"/>
                <w:color w:val="auto"/>
              </w:rPr>
              <w:t xml:space="preserve"> </w:t>
            </w:r>
            <w:r w:rsidR="00E25DC0" w:rsidRPr="009A2F71">
              <w:rPr>
                <w:rFonts w:ascii="Times New Roman" w:hAnsi="Times New Roman"/>
                <w:color w:val="auto"/>
              </w:rPr>
              <w:t>ar Izglītības un zinātnes ministriju</w:t>
            </w:r>
            <w:r w:rsidR="007166E2" w:rsidRPr="009A2F71">
              <w:rPr>
                <w:rFonts w:ascii="Times New Roman" w:hAnsi="Times New Roman"/>
                <w:color w:val="auto"/>
              </w:rPr>
              <w:t xml:space="preserve"> vai ir saņemts Izglītības un zinātnes ministrijas atzinums par </w:t>
            </w:r>
            <w:r w:rsidR="007D64AB" w:rsidRPr="009A2F71">
              <w:rPr>
                <w:rFonts w:ascii="Times New Roman" w:hAnsi="Times New Roman"/>
                <w:color w:val="auto"/>
              </w:rPr>
              <w:t>nepieciešamajiem</w:t>
            </w:r>
            <w:r w:rsidR="007166E2" w:rsidRPr="009A2F71">
              <w:rPr>
                <w:rFonts w:ascii="Times New Roman" w:hAnsi="Times New Roman"/>
                <w:color w:val="auto"/>
              </w:rPr>
              <w:t xml:space="preserve"> precizējumiem plānā. Vienlaikus projekta iesniegums var tikt apstiprināts tikai pēc </w:t>
            </w:r>
            <w:r w:rsidR="007D64AB" w:rsidRPr="009A2F71">
              <w:rPr>
                <w:rFonts w:ascii="Times New Roman" w:hAnsi="Times New Roman"/>
                <w:color w:val="auto"/>
              </w:rPr>
              <w:t>projekta</w:t>
            </w:r>
            <w:r w:rsidR="007166E2" w:rsidRPr="009A2F71">
              <w:rPr>
                <w:rFonts w:ascii="Times New Roman" w:hAnsi="Times New Roman"/>
                <w:color w:val="auto"/>
              </w:rPr>
              <w:t xml:space="preserve"> iesniedzēja izstrādātā doktora studiju programmas attīstības plāna jaunā doktorantūras modeļa ieviešanai saskaņošanas ar Izglītības un zinātnes ministriju.</w:t>
            </w:r>
          </w:p>
        </w:tc>
      </w:tr>
      <w:tr w:rsidR="0083260E" w:rsidRPr="009A2F71" w14:paraId="35173451" w14:textId="77777777" w:rsidTr="00C933AD">
        <w:tc>
          <w:tcPr>
            <w:tcW w:w="988" w:type="dxa"/>
            <w:shd w:val="clear" w:color="auto" w:fill="auto"/>
          </w:tcPr>
          <w:p w14:paraId="2D23AE7A" w14:textId="4E7D0C0D" w:rsidR="0083260E" w:rsidRPr="009A2F71" w:rsidRDefault="0083260E" w:rsidP="004D5B5A">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2.</w:t>
            </w:r>
            <w:r w:rsidR="001A4D5C" w:rsidRPr="009A2F71">
              <w:rPr>
                <w:rFonts w:ascii="Times New Roman" w:hAnsi="Times New Roman"/>
                <w:color w:val="auto"/>
                <w:szCs w:val="22"/>
              </w:rPr>
              <w:t>2</w:t>
            </w:r>
            <w:r w:rsidRPr="009A2F71">
              <w:rPr>
                <w:rFonts w:ascii="Times New Roman" w:hAnsi="Times New Roman"/>
                <w:color w:val="auto"/>
                <w:szCs w:val="22"/>
              </w:rPr>
              <w:t>.</w:t>
            </w:r>
          </w:p>
        </w:tc>
        <w:tc>
          <w:tcPr>
            <w:tcW w:w="3117" w:type="dxa"/>
            <w:shd w:val="clear" w:color="auto" w:fill="auto"/>
          </w:tcPr>
          <w:p w14:paraId="4CE93F5C" w14:textId="08AF6429" w:rsidR="0083260E" w:rsidRPr="009A2F71" w:rsidRDefault="003C6C85" w:rsidP="00612ACA">
            <w:pPr>
              <w:pStyle w:val="Default"/>
              <w:jc w:val="both"/>
              <w:rPr>
                <w:color w:val="auto"/>
                <w:sz w:val="22"/>
                <w:szCs w:val="22"/>
              </w:rPr>
            </w:pPr>
            <w:bookmarkStart w:id="0" w:name="_Hlk46238186"/>
            <w:r w:rsidRPr="009A2F71">
              <w:rPr>
                <w:sz w:val="22"/>
              </w:rPr>
              <w:t xml:space="preserve">Projekta iesniegumā paredzētās darbības </w:t>
            </w:r>
            <w:r w:rsidR="00BD7CA3" w:rsidRPr="009A2F71">
              <w:rPr>
                <w:sz w:val="22"/>
              </w:rPr>
              <w:t xml:space="preserve">atbilst </w:t>
            </w:r>
            <w:r w:rsidRPr="009A2F71">
              <w:rPr>
                <w:sz w:val="22"/>
              </w:rPr>
              <w:t>projekta iesniedzēja izstrādātaja</w:t>
            </w:r>
            <w:r w:rsidR="00AD6177" w:rsidRPr="009A2F71">
              <w:rPr>
                <w:sz w:val="22"/>
              </w:rPr>
              <w:t>m</w:t>
            </w:r>
            <w:r w:rsidRPr="009A2F71">
              <w:rPr>
                <w:sz w:val="22"/>
              </w:rPr>
              <w:t xml:space="preserve"> </w:t>
            </w:r>
            <w:r w:rsidR="00AD6177" w:rsidRPr="009A2F71">
              <w:t xml:space="preserve"> </w:t>
            </w:r>
            <w:r w:rsidR="00E25DC0" w:rsidRPr="009A2F71">
              <w:rPr>
                <w:sz w:val="22"/>
              </w:rPr>
              <w:t xml:space="preserve">doktora studiju programmas attīstības  </w:t>
            </w:r>
            <w:r w:rsidR="00AD6177" w:rsidRPr="009A2F71">
              <w:rPr>
                <w:sz w:val="22"/>
              </w:rPr>
              <w:t xml:space="preserve">plānam </w:t>
            </w:r>
            <w:r w:rsidR="00E25DC0" w:rsidRPr="009A2F71">
              <w:rPr>
                <w:sz w:val="22"/>
              </w:rPr>
              <w:t>jaunā doktorantūras modeļa ieviešanai</w:t>
            </w:r>
            <w:r w:rsidR="00AD6177" w:rsidRPr="009A2F71">
              <w:rPr>
                <w:sz w:val="22"/>
              </w:rPr>
              <w:t>.</w:t>
            </w:r>
            <w:bookmarkEnd w:id="0"/>
          </w:p>
        </w:tc>
        <w:tc>
          <w:tcPr>
            <w:tcW w:w="1705" w:type="dxa"/>
            <w:shd w:val="clear" w:color="auto" w:fill="auto"/>
            <w:vAlign w:val="center"/>
          </w:tcPr>
          <w:p w14:paraId="2B307960" w14:textId="77777777" w:rsidR="0083260E" w:rsidRPr="009A2F71" w:rsidRDefault="0083260E"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5B19C6F7" w14:textId="240B4C4E" w:rsidR="00F961B3" w:rsidRPr="009A2F71" w:rsidRDefault="00F961B3" w:rsidP="00812347">
            <w:pPr>
              <w:pStyle w:val="NoSpacing"/>
              <w:jc w:val="both"/>
              <w:rPr>
                <w:rFonts w:ascii="Times New Roman" w:hAnsi="Times New Roman"/>
                <w:color w:val="auto"/>
                <w:szCs w:val="22"/>
              </w:rPr>
            </w:pPr>
            <w:r w:rsidRPr="009A2F71">
              <w:rPr>
                <w:rFonts w:ascii="Times New Roman" w:hAnsi="Times New Roman"/>
                <w:b/>
                <w:color w:val="auto"/>
                <w:szCs w:val="22"/>
              </w:rPr>
              <w:t>Vērtējums ir „Jā”</w:t>
            </w:r>
            <w:r w:rsidRPr="009A2F71">
              <w:rPr>
                <w:rFonts w:ascii="Times New Roman" w:hAnsi="Times New Roman"/>
                <w:color w:val="auto"/>
                <w:szCs w:val="22"/>
              </w:rPr>
              <w:t xml:space="preserve">, ja </w:t>
            </w:r>
            <w:r w:rsidRPr="009A2F71">
              <w:rPr>
                <w:rFonts w:ascii="Times New Roman" w:hAnsi="Times New Roman"/>
              </w:rPr>
              <w:t>p</w:t>
            </w:r>
            <w:r w:rsidRPr="009A2F71">
              <w:rPr>
                <w:rFonts w:ascii="Times New Roman" w:hAnsi="Times New Roman"/>
                <w:color w:val="auto"/>
                <w:szCs w:val="22"/>
              </w:rPr>
              <w:t>rojekta iesniegum</w:t>
            </w:r>
            <w:r w:rsidR="00075760" w:rsidRPr="009A2F71">
              <w:rPr>
                <w:rFonts w:ascii="Times New Roman" w:hAnsi="Times New Roman"/>
                <w:color w:val="auto"/>
                <w:szCs w:val="22"/>
              </w:rPr>
              <w:t xml:space="preserve">ā ir </w:t>
            </w:r>
            <w:r w:rsidR="00B50EA5" w:rsidRPr="009A2F71">
              <w:rPr>
                <w:rFonts w:ascii="Times New Roman" w:hAnsi="Times New Roman"/>
                <w:color w:val="auto"/>
                <w:szCs w:val="22"/>
              </w:rPr>
              <w:t xml:space="preserve">aprakstīta </w:t>
            </w:r>
            <w:r w:rsidR="00075760" w:rsidRPr="009A2F71">
              <w:rPr>
                <w:rFonts w:ascii="Times New Roman" w:hAnsi="Times New Roman"/>
                <w:color w:val="auto"/>
                <w:szCs w:val="22"/>
              </w:rPr>
              <w:t>paredzamo darbību atbilstība projekta iesniedzēja izstrādātaja</w:t>
            </w:r>
            <w:r w:rsidR="00AD6177" w:rsidRPr="009A2F71">
              <w:rPr>
                <w:rFonts w:ascii="Times New Roman" w:hAnsi="Times New Roman"/>
                <w:color w:val="auto"/>
                <w:szCs w:val="22"/>
              </w:rPr>
              <w:t>m</w:t>
            </w:r>
            <w:r w:rsidR="00E25DC0" w:rsidRPr="009A2F71">
              <w:rPr>
                <w:rFonts w:ascii="Times New Roman" w:hAnsi="Times New Roman"/>
                <w:color w:val="auto"/>
                <w:szCs w:val="22"/>
              </w:rPr>
              <w:t xml:space="preserve"> doktora studiju programmas attīstības </w:t>
            </w:r>
            <w:r w:rsidR="00AD6177" w:rsidRPr="009A2F71">
              <w:rPr>
                <w:rFonts w:ascii="Times New Roman" w:hAnsi="Times New Roman"/>
                <w:color w:val="auto"/>
                <w:szCs w:val="22"/>
              </w:rPr>
              <w:t xml:space="preserve">plānam </w:t>
            </w:r>
            <w:r w:rsidR="00E25DC0" w:rsidRPr="009A2F71">
              <w:rPr>
                <w:rFonts w:ascii="Times New Roman" w:hAnsi="Times New Roman"/>
                <w:color w:val="auto"/>
                <w:szCs w:val="22"/>
              </w:rPr>
              <w:t>jaunā doktorantūras modeļa ieviešanai</w:t>
            </w:r>
            <w:r w:rsidR="00AD6177" w:rsidRPr="009A2F71">
              <w:rPr>
                <w:rFonts w:ascii="Times New Roman" w:hAnsi="Times New Roman"/>
                <w:color w:val="auto"/>
                <w:szCs w:val="22"/>
              </w:rPr>
              <w:t>.</w:t>
            </w:r>
            <w:r w:rsidRPr="009A2F71">
              <w:rPr>
                <w:rFonts w:ascii="Times New Roman" w:hAnsi="Times New Roman"/>
                <w:color w:val="auto"/>
                <w:szCs w:val="22"/>
              </w:rPr>
              <w:t xml:space="preserve"> </w:t>
            </w:r>
          </w:p>
          <w:p w14:paraId="7E5F30EC" w14:textId="77777777" w:rsidR="00F801D0" w:rsidRPr="009A2F71" w:rsidRDefault="00F801D0" w:rsidP="00F801D0">
            <w:pPr>
              <w:jc w:val="both"/>
              <w:rPr>
                <w:rFonts w:ascii="Times New Roman" w:hAnsi="Times New Roman"/>
              </w:rPr>
            </w:pPr>
          </w:p>
          <w:p w14:paraId="60EB2230" w14:textId="77777777" w:rsidR="00F801D0" w:rsidRPr="009A2F71" w:rsidRDefault="00F801D0" w:rsidP="00812347">
            <w:pPr>
              <w:pStyle w:val="NoSpacing"/>
              <w:ind w:left="-19"/>
              <w:jc w:val="both"/>
              <w:rPr>
                <w:rFonts w:ascii="Times New Roman" w:hAnsi="Times New Roman"/>
                <w:color w:val="auto"/>
                <w:szCs w:val="22"/>
              </w:rPr>
            </w:pPr>
          </w:p>
          <w:p w14:paraId="09FFCAE4" w14:textId="0F586F50" w:rsidR="0083260E" w:rsidRPr="009A2F71" w:rsidRDefault="00075760" w:rsidP="00612ACA">
            <w:pPr>
              <w:pStyle w:val="NoSpacing"/>
              <w:jc w:val="both"/>
              <w:rPr>
                <w:rFonts w:ascii="Times New Roman" w:hAnsi="Times New Roman"/>
                <w:color w:val="auto"/>
                <w:szCs w:val="22"/>
              </w:rPr>
            </w:pPr>
            <w:r w:rsidRPr="009A2F71">
              <w:rPr>
                <w:rFonts w:ascii="Times New Roman" w:hAnsi="Times New Roman"/>
                <w:color w:val="auto"/>
              </w:rPr>
              <w:t>Ja projekta iesniegumā nav aprakstīta plānoto darbību atbilstība projekta iesniedzēja izstrādātaja</w:t>
            </w:r>
            <w:r w:rsidR="00AD6177" w:rsidRPr="009A2F71">
              <w:rPr>
                <w:rFonts w:ascii="Times New Roman" w:hAnsi="Times New Roman"/>
                <w:color w:val="auto"/>
              </w:rPr>
              <w:t xml:space="preserve">m </w:t>
            </w:r>
            <w:r w:rsidR="00E25DC0" w:rsidRPr="009A2F71">
              <w:rPr>
                <w:rFonts w:ascii="Times New Roman" w:hAnsi="Times New Roman"/>
                <w:color w:val="auto"/>
              </w:rPr>
              <w:t>doktora studiju programmas attīstības plānam jaunā doktorantūras modeļa ieviešanai</w:t>
            </w:r>
            <w:r w:rsidR="00E25DC0" w:rsidRPr="009A2F71" w:rsidDel="00E25DC0">
              <w:rPr>
                <w:rFonts w:ascii="Times New Roman" w:hAnsi="Times New Roman"/>
                <w:color w:val="auto"/>
              </w:rPr>
              <w:t xml:space="preserve"> </w:t>
            </w:r>
            <w:r w:rsidR="00F801D0" w:rsidRPr="009A2F71">
              <w:rPr>
                <w:rFonts w:ascii="Times New Roman" w:hAnsi="Times New Roman"/>
                <w:color w:val="auto"/>
              </w:rPr>
              <w:t xml:space="preserve"> </w:t>
            </w:r>
            <w:r w:rsidR="00F961B3" w:rsidRPr="009A2F71">
              <w:rPr>
                <w:rFonts w:ascii="Times New Roman" w:hAnsi="Times New Roman"/>
                <w:color w:val="auto"/>
              </w:rPr>
              <w:t>,</w:t>
            </w:r>
            <w:r w:rsidR="00F961B3" w:rsidRPr="009A2F71">
              <w:rPr>
                <w:rFonts w:ascii="Times New Roman" w:hAnsi="Times New Roman"/>
                <w:b/>
                <w:color w:val="auto"/>
              </w:rPr>
              <w:t xml:space="preserve"> vērtējums ir „Jā, ar nosacījumu”</w:t>
            </w:r>
            <w:r w:rsidR="00F961B3" w:rsidRPr="009A2F71">
              <w:rPr>
                <w:rFonts w:ascii="Times New Roman" w:hAnsi="Times New Roman"/>
                <w:color w:val="auto"/>
              </w:rPr>
              <w:t xml:space="preserve">, </w:t>
            </w:r>
            <w:r w:rsidR="00CC66A3" w:rsidRPr="009A2F71">
              <w:rPr>
                <w:rFonts w:ascii="Times New Roman" w:hAnsi="Times New Roman"/>
                <w:color w:val="auto"/>
              </w:rPr>
              <w:t xml:space="preserve">izvirzot nosacījumu </w:t>
            </w:r>
            <w:r w:rsidRPr="009A2F71">
              <w:rPr>
                <w:rFonts w:ascii="Times New Roman" w:hAnsi="Times New Roman"/>
                <w:color w:val="auto"/>
              </w:rPr>
              <w:t>atbilstoši papildināt vai precizēt</w:t>
            </w:r>
            <w:r w:rsidR="00F961B3" w:rsidRPr="009A2F71">
              <w:rPr>
                <w:rFonts w:ascii="Times New Roman" w:hAnsi="Times New Roman"/>
                <w:color w:val="auto"/>
              </w:rPr>
              <w:t>.</w:t>
            </w:r>
          </w:p>
        </w:tc>
      </w:tr>
      <w:tr w:rsidR="00612ACA" w:rsidRPr="009A2F71" w14:paraId="05336A42" w14:textId="77777777" w:rsidTr="006624C6">
        <w:tc>
          <w:tcPr>
            <w:tcW w:w="988" w:type="dxa"/>
            <w:shd w:val="clear" w:color="auto" w:fill="auto"/>
          </w:tcPr>
          <w:p w14:paraId="51308A6D" w14:textId="28924F04" w:rsidR="00612ACA" w:rsidRPr="009A2F71" w:rsidRDefault="001A4D5C" w:rsidP="004D5B5A">
            <w:pPr>
              <w:spacing w:after="0" w:line="240" w:lineRule="auto"/>
              <w:jc w:val="both"/>
              <w:rPr>
                <w:rFonts w:ascii="Times New Roman" w:hAnsi="Times New Roman"/>
                <w:color w:val="auto"/>
                <w:szCs w:val="22"/>
              </w:rPr>
            </w:pPr>
            <w:bookmarkStart w:id="1" w:name="_Hlk46239767"/>
            <w:r w:rsidRPr="009A2F71">
              <w:rPr>
                <w:rFonts w:ascii="Times New Roman" w:hAnsi="Times New Roman"/>
                <w:color w:val="auto"/>
                <w:szCs w:val="22"/>
              </w:rPr>
              <w:t>2.3</w:t>
            </w:r>
            <w:r w:rsidR="00612ACA" w:rsidRPr="009A2F71">
              <w:rPr>
                <w:rFonts w:ascii="Times New Roman" w:hAnsi="Times New Roman"/>
                <w:color w:val="auto"/>
                <w:szCs w:val="22"/>
              </w:rPr>
              <w:t>.</w:t>
            </w:r>
          </w:p>
        </w:tc>
        <w:tc>
          <w:tcPr>
            <w:tcW w:w="3117" w:type="dxa"/>
            <w:shd w:val="clear" w:color="auto" w:fill="auto"/>
          </w:tcPr>
          <w:p w14:paraId="4E3B485F" w14:textId="5F94F47D" w:rsidR="00612ACA" w:rsidRPr="009A2F71" w:rsidRDefault="00612ACA" w:rsidP="00612ACA">
            <w:pPr>
              <w:pStyle w:val="Default"/>
              <w:jc w:val="both"/>
              <w:rPr>
                <w:sz w:val="22"/>
              </w:rPr>
            </w:pPr>
            <w:bookmarkStart w:id="2" w:name="_Hlk46239516"/>
            <w:r w:rsidRPr="009A2F71">
              <w:rPr>
                <w:sz w:val="22"/>
              </w:rPr>
              <w:t>Projekta iesniegumā paredzētām darbībām atbilstoši MK noteikumiem par SAM īstenošanu, nav saimnieciska rakstura.</w:t>
            </w:r>
            <w:bookmarkEnd w:id="2"/>
          </w:p>
        </w:tc>
        <w:tc>
          <w:tcPr>
            <w:tcW w:w="1705" w:type="dxa"/>
            <w:shd w:val="clear" w:color="auto" w:fill="auto"/>
            <w:vAlign w:val="center"/>
          </w:tcPr>
          <w:p w14:paraId="53543702" w14:textId="71A545F1" w:rsidR="00612ACA" w:rsidRPr="009A2F71" w:rsidRDefault="00612ACA"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shd w:val="clear" w:color="auto" w:fill="auto"/>
          </w:tcPr>
          <w:p w14:paraId="6B37DC6A" w14:textId="4B6FE5E1" w:rsidR="00612ACA" w:rsidRPr="009A2F71" w:rsidRDefault="00612ACA" w:rsidP="00612ACA">
            <w:pPr>
              <w:pStyle w:val="NoSpacing"/>
              <w:jc w:val="both"/>
              <w:rPr>
                <w:rFonts w:ascii="Times New Roman" w:hAnsi="Times New Roman"/>
                <w:color w:val="auto"/>
                <w:szCs w:val="22"/>
              </w:rPr>
            </w:pPr>
            <w:r w:rsidRPr="009A2F71">
              <w:rPr>
                <w:rFonts w:ascii="Times New Roman" w:hAnsi="Times New Roman"/>
                <w:b/>
                <w:color w:val="auto"/>
                <w:szCs w:val="22"/>
              </w:rPr>
              <w:t>Vērtējums ir „Jā”</w:t>
            </w:r>
            <w:r w:rsidRPr="009A2F71">
              <w:rPr>
                <w:rFonts w:ascii="Times New Roman" w:hAnsi="Times New Roman"/>
                <w:color w:val="auto"/>
                <w:szCs w:val="22"/>
              </w:rPr>
              <w:t xml:space="preserve">, ja projekta iesniegumā </w:t>
            </w:r>
            <w:bookmarkStart w:id="3" w:name="_Hlk46239594"/>
            <w:r w:rsidRPr="009A2F71">
              <w:rPr>
                <w:rFonts w:ascii="Times New Roman" w:hAnsi="Times New Roman"/>
                <w:color w:val="auto"/>
                <w:szCs w:val="22"/>
              </w:rPr>
              <w:t>aprakstīta projektā paredzēto darbību atbilst</w:t>
            </w:r>
            <w:r w:rsidR="00C933AD" w:rsidRPr="009A2F71">
              <w:rPr>
                <w:rFonts w:ascii="Times New Roman" w:hAnsi="Times New Roman"/>
                <w:color w:val="auto"/>
                <w:szCs w:val="22"/>
              </w:rPr>
              <w:t>īb</w:t>
            </w:r>
            <w:r w:rsidR="001A4D5C" w:rsidRPr="009A2F71">
              <w:rPr>
                <w:rFonts w:ascii="Times New Roman" w:hAnsi="Times New Roman"/>
                <w:color w:val="auto"/>
                <w:szCs w:val="22"/>
              </w:rPr>
              <w:t>a</w:t>
            </w:r>
            <w:r w:rsidRPr="009A2F71">
              <w:rPr>
                <w:rFonts w:ascii="Times New Roman" w:hAnsi="Times New Roman"/>
                <w:color w:val="auto"/>
                <w:szCs w:val="22"/>
              </w:rPr>
              <w:t xml:space="preserve"> MK noteikumu par SAM īstenošanu 54.</w:t>
            </w:r>
            <w:r w:rsidRPr="009A2F71">
              <w:rPr>
                <w:rFonts w:ascii="Times New Roman" w:hAnsi="Times New Roman"/>
                <w:color w:val="auto"/>
                <w:szCs w:val="22"/>
                <w:vertAlign w:val="superscript"/>
              </w:rPr>
              <w:t>1</w:t>
            </w:r>
            <w:r w:rsidRPr="009A2F71">
              <w:rPr>
                <w:rFonts w:ascii="Times New Roman" w:hAnsi="Times New Roman"/>
                <w:color w:val="auto"/>
                <w:szCs w:val="22"/>
              </w:rPr>
              <w:t xml:space="preserve"> </w:t>
            </w:r>
            <w:r w:rsidR="00CB63C8" w:rsidRPr="009A2F71">
              <w:rPr>
                <w:rFonts w:ascii="Times New Roman" w:hAnsi="Times New Roman"/>
                <w:color w:val="auto"/>
                <w:szCs w:val="22"/>
              </w:rPr>
              <w:t>un 54.</w:t>
            </w:r>
            <w:r w:rsidR="00CB63C8" w:rsidRPr="009A2F71">
              <w:rPr>
                <w:rFonts w:ascii="Times New Roman" w:hAnsi="Times New Roman"/>
                <w:color w:val="auto"/>
                <w:szCs w:val="22"/>
                <w:vertAlign w:val="superscript"/>
              </w:rPr>
              <w:t>2</w:t>
            </w:r>
            <w:r w:rsidR="00CB63C8" w:rsidRPr="009A2F71">
              <w:rPr>
                <w:rFonts w:ascii="Times New Roman" w:hAnsi="Times New Roman"/>
                <w:color w:val="auto"/>
                <w:szCs w:val="22"/>
              </w:rPr>
              <w:t xml:space="preserve"> </w:t>
            </w:r>
            <w:r w:rsidRPr="009A2F71">
              <w:rPr>
                <w:rFonts w:ascii="Times New Roman" w:hAnsi="Times New Roman"/>
                <w:color w:val="auto"/>
                <w:szCs w:val="22"/>
              </w:rPr>
              <w:t xml:space="preserve">punktā noteiktajām prasībām. </w:t>
            </w:r>
            <w:bookmarkEnd w:id="3"/>
          </w:p>
          <w:p w14:paraId="590FBAB4" w14:textId="77777777" w:rsidR="00612ACA" w:rsidRPr="009A2F71" w:rsidRDefault="00612ACA" w:rsidP="00612ACA">
            <w:pPr>
              <w:jc w:val="both"/>
              <w:rPr>
                <w:rFonts w:ascii="Times New Roman" w:hAnsi="Times New Roman"/>
              </w:rPr>
            </w:pPr>
          </w:p>
          <w:p w14:paraId="4B7A7052" w14:textId="77777777" w:rsidR="00612ACA" w:rsidRPr="009A2F71" w:rsidRDefault="00612ACA" w:rsidP="00612ACA">
            <w:pPr>
              <w:jc w:val="both"/>
              <w:rPr>
                <w:rFonts w:ascii="Times New Roman" w:hAnsi="Times New Roman"/>
                <w:szCs w:val="22"/>
              </w:rPr>
            </w:pPr>
            <w:r w:rsidRPr="009A2F71">
              <w:rPr>
                <w:rFonts w:ascii="Times New Roman" w:hAnsi="Times New Roman"/>
              </w:rPr>
              <w:t xml:space="preserve">Projekta </w:t>
            </w:r>
            <w:r w:rsidRPr="009A2F71">
              <w:rPr>
                <w:rFonts w:ascii="Times New Roman" w:hAnsi="Times New Roman"/>
                <w:szCs w:val="22"/>
              </w:rPr>
              <w:t>iesniedzējs iesniedz projektu, kas atbilst visiem šiem nosacījumiem:</w:t>
            </w:r>
          </w:p>
          <w:p w14:paraId="3333C6F7" w14:textId="77777777" w:rsidR="00612ACA" w:rsidRPr="009A2F71" w:rsidRDefault="00612ACA" w:rsidP="00612ACA">
            <w:pPr>
              <w:pStyle w:val="NoSpacing"/>
              <w:ind w:left="-19"/>
              <w:jc w:val="both"/>
              <w:rPr>
                <w:rFonts w:ascii="Times New Roman" w:hAnsi="Times New Roman"/>
                <w:color w:val="auto"/>
                <w:szCs w:val="22"/>
              </w:rPr>
            </w:pPr>
            <w:r w:rsidRPr="009A2F71">
              <w:rPr>
                <w:rFonts w:ascii="Times New Roman" w:hAnsi="Times New Roman"/>
                <w:color w:val="auto"/>
                <w:szCs w:val="22"/>
              </w:rPr>
              <w:t>1. projekta ietvaros veiktās darbības atbilst MK noteikumu par SAM īstenošanu 2.13. apakšpunktā noteiktajai definīcijai;</w:t>
            </w:r>
          </w:p>
          <w:p w14:paraId="6464CF04" w14:textId="77777777" w:rsidR="00612ACA" w:rsidRPr="009A2F71" w:rsidRDefault="00612ACA" w:rsidP="00612ACA">
            <w:pPr>
              <w:pStyle w:val="NoSpacing"/>
              <w:ind w:left="-19"/>
              <w:jc w:val="both"/>
              <w:rPr>
                <w:rFonts w:ascii="Times New Roman" w:hAnsi="Times New Roman"/>
                <w:color w:val="auto"/>
                <w:szCs w:val="22"/>
              </w:rPr>
            </w:pPr>
            <w:r w:rsidRPr="009A2F71">
              <w:rPr>
                <w:rFonts w:ascii="Times New Roman" w:hAnsi="Times New Roman"/>
                <w:color w:val="auto"/>
                <w:szCs w:val="22"/>
              </w:rPr>
              <w:t>2. ja projekta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0A66ABC4" w14:textId="77777777" w:rsidR="00612ACA" w:rsidRPr="009A2F71" w:rsidRDefault="00612ACA" w:rsidP="00612ACA">
            <w:pPr>
              <w:pStyle w:val="NoSpacing"/>
              <w:ind w:firstLine="720"/>
              <w:jc w:val="both"/>
              <w:rPr>
                <w:rFonts w:ascii="Times New Roman" w:hAnsi="Times New Roman"/>
                <w:color w:val="auto"/>
                <w:szCs w:val="22"/>
              </w:rPr>
            </w:pPr>
            <w:r w:rsidRPr="009A2F71">
              <w:rPr>
                <w:rFonts w:ascii="Times New Roman" w:hAnsi="Times New Roman"/>
                <w:color w:val="auto"/>
                <w:szCs w:val="22"/>
              </w:rPr>
              <w:t>2.1. atlīdzības summa ir noteikta, izmantojot atklātu, pārredzamu un nediskriminējošu uz konkurenci balstītu pārdošanas procedūru;</w:t>
            </w:r>
          </w:p>
          <w:p w14:paraId="1FD8337B" w14:textId="77777777" w:rsidR="00612ACA" w:rsidRPr="009A2F71" w:rsidRDefault="00612ACA" w:rsidP="00612ACA">
            <w:pPr>
              <w:pStyle w:val="NoSpacing"/>
              <w:ind w:firstLine="720"/>
              <w:jc w:val="both"/>
              <w:rPr>
                <w:rFonts w:ascii="Times New Roman" w:hAnsi="Times New Roman"/>
                <w:color w:val="auto"/>
                <w:szCs w:val="22"/>
              </w:rPr>
            </w:pPr>
            <w:r w:rsidRPr="009A2F71">
              <w:rPr>
                <w:rFonts w:ascii="Times New Roman" w:hAnsi="Times New Roman"/>
                <w:color w:val="auto"/>
                <w:szCs w:val="22"/>
              </w:rPr>
              <w:t>2.2. finansējuma saņēmējs kā pārdevējs var pierādīt, ka tas ir vienojies par kompensāciju godīgas konkurences apstākļos, lai iegūtu maksimālu saimniecisko labumu tajā brīdī, kad tiek noslēgts līgums;</w:t>
            </w:r>
          </w:p>
          <w:p w14:paraId="443BAEC7" w14:textId="77777777" w:rsidR="00612ACA" w:rsidRPr="009A2F71" w:rsidRDefault="00612ACA" w:rsidP="00612ACA">
            <w:pPr>
              <w:pStyle w:val="NoSpacing"/>
              <w:ind w:left="-19"/>
              <w:jc w:val="both"/>
              <w:rPr>
                <w:rFonts w:ascii="Times New Roman" w:hAnsi="Times New Roman"/>
                <w:color w:val="auto"/>
                <w:szCs w:val="22"/>
              </w:rPr>
            </w:pPr>
            <w:r w:rsidRPr="009A2F71">
              <w:rPr>
                <w:rFonts w:ascii="Times New Roman" w:hAnsi="Times New Roman"/>
                <w:color w:val="auto"/>
                <w:szCs w:val="22"/>
              </w:rPr>
              <w:lastRenderedPageBreak/>
              <w:t xml:space="preserve">3. ja projekta īstenošanas rezultātā tiek gūti ieņēmumi no zināšanu un tehnoloģiju </w:t>
            </w:r>
            <w:proofErr w:type="spellStart"/>
            <w:r w:rsidRPr="009A2F71">
              <w:rPr>
                <w:rFonts w:ascii="Times New Roman" w:hAnsi="Times New Roman"/>
                <w:color w:val="auto"/>
                <w:szCs w:val="22"/>
              </w:rPr>
              <w:t>pārneses</w:t>
            </w:r>
            <w:proofErr w:type="spellEnd"/>
            <w:r w:rsidRPr="009A2F71">
              <w:rPr>
                <w:rFonts w:ascii="Times New Roman" w:hAnsi="Times New Roman"/>
                <w:color w:val="auto"/>
                <w:szCs w:val="22"/>
              </w:rPr>
              <w:t xml:space="preserve">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 labuma guvējs veic finanšu analīzi, lai noteiktu finansējuma deficīta apjomu, kas attiecināms finansēšanai no publiskiem līdzekļiem;</w:t>
            </w:r>
          </w:p>
          <w:p w14:paraId="40ACF1DE" w14:textId="77777777" w:rsidR="00612ACA" w:rsidRPr="009A2F71" w:rsidRDefault="00612ACA" w:rsidP="00612ACA">
            <w:pPr>
              <w:pStyle w:val="NoSpacing"/>
              <w:ind w:left="-19"/>
              <w:jc w:val="both"/>
              <w:rPr>
                <w:rFonts w:ascii="Times New Roman" w:hAnsi="Times New Roman"/>
                <w:color w:val="auto"/>
                <w:szCs w:val="22"/>
              </w:rPr>
            </w:pPr>
            <w:r w:rsidRPr="009A2F71">
              <w:rPr>
                <w:rFonts w:ascii="Times New Roman" w:hAnsi="Times New Roman"/>
                <w:color w:val="auto"/>
                <w:szCs w:val="22"/>
              </w:rPr>
              <w:t>4. īstenojot projektu, finansējuma saņēmējs nodrošina projekta īstenošanas finanšu plūsmas nodalīšanu no citām finansējuma saņēmēja darbības finanšu plūsmām projekta īstenošanas laikā un piecus gadus pēc noslēguma maksājuma veikšanas;</w:t>
            </w:r>
          </w:p>
          <w:p w14:paraId="45C7A8DD" w14:textId="4A537105" w:rsidR="00612ACA" w:rsidRPr="009A2F71" w:rsidRDefault="00612ACA" w:rsidP="00612ACA">
            <w:pPr>
              <w:pStyle w:val="NoSpacing"/>
              <w:ind w:left="-19"/>
              <w:jc w:val="both"/>
              <w:rPr>
                <w:rFonts w:ascii="Times New Roman" w:hAnsi="Times New Roman"/>
                <w:color w:val="auto"/>
                <w:szCs w:val="22"/>
              </w:rPr>
            </w:pPr>
            <w:r w:rsidRPr="009A2F71">
              <w:rPr>
                <w:rFonts w:ascii="Times New Roman" w:hAnsi="Times New Roman"/>
                <w:color w:val="auto"/>
                <w:szCs w:val="22"/>
              </w:rPr>
              <w:t>5.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p w14:paraId="7E23A7DA" w14:textId="38EB4AA2" w:rsidR="00CB63C8" w:rsidRPr="009A2F71" w:rsidRDefault="00CB63C8" w:rsidP="00612ACA">
            <w:pPr>
              <w:pStyle w:val="NoSpacing"/>
              <w:ind w:left="-19"/>
              <w:jc w:val="both"/>
              <w:rPr>
                <w:rFonts w:ascii="Times New Roman" w:hAnsi="Times New Roman"/>
                <w:color w:val="auto"/>
                <w:szCs w:val="22"/>
              </w:rPr>
            </w:pPr>
          </w:p>
          <w:p w14:paraId="247B708B" w14:textId="696E0A67" w:rsidR="00CB63C8" w:rsidRPr="009A2F71" w:rsidRDefault="00CB63C8" w:rsidP="00CB63C8">
            <w:pPr>
              <w:pStyle w:val="NoSpacing"/>
              <w:ind w:left="-19"/>
              <w:rPr>
                <w:rFonts w:ascii="Times New Roman" w:hAnsi="Times New Roman"/>
                <w:color w:val="auto"/>
                <w:szCs w:val="22"/>
              </w:rPr>
            </w:pPr>
            <w:r w:rsidRPr="009A2F71">
              <w:rPr>
                <w:rFonts w:ascii="Times New Roman" w:hAnsi="Times New Roman"/>
                <w:color w:val="auto"/>
                <w:szCs w:val="22"/>
              </w:rPr>
              <w:t>Projekta iesniedzējs nodrošina, ka projekta sadarbības partneris ievēro šādas prasības:</w:t>
            </w:r>
          </w:p>
          <w:p w14:paraId="2E995472" w14:textId="77777777" w:rsidR="00CB63C8" w:rsidRPr="009A2F71" w:rsidRDefault="00CB63C8" w:rsidP="00CB63C8">
            <w:pPr>
              <w:pStyle w:val="NoSpacing"/>
              <w:ind w:left="-19"/>
              <w:rPr>
                <w:rFonts w:ascii="Times New Roman" w:hAnsi="Times New Roman"/>
                <w:color w:val="auto"/>
                <w:szCs w:val="22"/>
              </w:rPr>
            </w:pPr>
          </w:p>
          <w:p w14:paraId="5AC082D4" w14:textId="13E56800" w:rsidR="00CB63C8" w:rsidRPr="009A2F71" w:rsidRDefault="00CB63C8" w:rsidP="00CB63C8">
            <w:pPr>
              <w:pStyle w:val="NoSpacing"/>
              <w:ind w:left="-19"/>
              <w:rPr>
                <w:rFonts w:ascii="Times New Roman" w:hAnsi="Times New Roman"/>
                <w:color w:val="auto"/>
                <w:szCs w:val="22"/>
              </w:rPr>
            </w:pPr>
            <w:r w:rsidRPr="009A2F71">
              <w:rPr>
                <w:rFonts w:ascii="Times New Roman" w:hAnsi="Times New Roman"/>
                <w:color w:val="auto"/>
                <w:szCs w:val="22"/>
              </w:rPr>
              <w:t>1. projekta ietvaros veiktās darbības atbilst MK noteikumu par SAM īstenošanu 2.13. apakšpunktā noteiktajai definīcijai;</w:t>
            </w:r>
          </w:p>
          <w:p w14:paraId="7B4FE033" w14:textId="4B861E0A" w:rsidR="00CB63C8" w:rsidRPr="009A2F71" w:rsidRDefault="00CB63C8" w:rsidP="00CB63C8">
            <w:pPr>
              <w:pStyle w:val="NoSpacing"/>
              <w:ind w:left="-19"/>
              <w:rPr>
                <w:rFonts w:ascii="Times New Roman" w:hAnsi="Times New Roman"/>
                <w:color w:val="auto"/>
                <w:szCs w:val="22"/>
              </w:rPr>
            </w:pPr>
            <w:r w:rsidRPr="009A2F71">
              <w:rPr>
                <w:rFonts w:ascii="Times New Roman" w:hAnsi="Times New Roman"/>
                <w:color w:val="auto"/>
                <w:szCs w:val="22"/>
              </w:rPr>
              <w:t>2. īstenojot projektu, projekta sadarbības partneris nodrošina projekta īstenošanas finanšu plūsmas nodalīšanu no citām sadarbības partnera darbības finanšu plūsmām projekta īstenošanas laikā un piecus gadus pēc noslēguma maksājuma veikšanas;</w:t>
            </w:r>
          </w:p>
          <w:p w14:paraId="359B0D2E" w14:textId="52A2D304" w:rsidR="00CB63C8" w:rsidRPr="009A2F71" w:rsidRDefault="00CB63C8" w:rsidP="00CB63C8">
            <w:pPr>
              <w:pStyle w:val="NoSpacing"/>
              <w:ind w:left="-19"/>
              <w:jc w:val="both"/>
              <w:rPr>
                <w:rFonts w:ascii="Times New Roman" w:hAnsi="Times New Roman"/>
                <w:color w:val="auto"/>
                <w:szCs w:val="22"/>
              </w:rPr>
            </w:pPr>
            <w:r w:rsidRPr="009A2F71">
              <w:rPr>
                <w:rFonts w:ascii="Times New Roman" w:hAnsi="Times New Roman"/>
                <w:color w:val="auto"/>
                <w:szCs w:val="22"/>
              </w:rPr>
              <w:t>3.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p w14:paraId="17A6109C" w14:textId="77777777" w:rsidR="00612ACA" w:rsidRPr="009A2F71" w:rsidRDefault="00612ACA" w:rsidP="00612ACA">
            <w:pPr>
              <w:pStyle w:val="NoSpacing"/>
              <w:ind w:left="-19"/>
              <w:jc w:val="both"/>
              <w:rPr>
                <w:rFonts w:ascii="Times New Roman" w:hAnsi="Times New Roman"/>
                <w:color w:val="auto"/>
                <w:szCs w:val="22"/>
              </w:rPr>
            </w:pPr>
          </w:p>
          <w:p w14:paraId="60CF210A" w14:textId="10B316B6" w:rsidR="00612ACA" w:rsidRPr="009A2F71" w:rsidRDefault="00612ACA" w:rsidP="00612ACA">
            <w:pPr>
              <w:pStyle w:val="NoSpacing"/>
              <w:jc w:val="both"/>
              <w:rPr>
                <w:rFonts w:ascii="Times New Roman" w:hAnsi="Times New Roman"/>
                <w:b/>
                <w:color w:val="auto"/>
                <w:szCs w:val="22"/>
              </w:rPr>
            </w:pPr>
            <w:r w:rsidRPr="009A2F71">
              <w:rPr>
                <w:rFonts w:ascii="Times New Roman" w:hAnsi="Times New Roman"/>
                <w:color w:val="auto"/>
              </w:rPr>
              <w:t>Ja projekta iesniegumā nav nodrošināta projekta iesnieguma atbilstība MK noteikumu</w:t>
            </w:r>
            <w:r w:rsidR="00CB63C8" w:rsidRPr="009A2F71">
              <w:rPr>
                <w:rFonts w:ascii="Times New Roman" w:hAnsi="Times New Roman"/>
                <w:color w:val="auto"/>
              </w:rPr>
              <w:t xml:space="preserve"> par SAM īstenošanu</w:t>
            </w:r>
            <w:r w:rsidRPr="009A2F71">
              <w:rPr>
                <w:rFonts w:ascii="Times New Roman" w:hAnsi="Times New Roman"/>
                <w:color w:val="auto"/>
              </w:rPr>
              <w:t xml:space="preserve"> 54.</w:t>
            </w:r>
            <w:r w:rsidRPr="009A2F71">
              <w:rPr>
                <w:rFonts w:ascii="Times New Roman" w:hAnsi="Times New Roman"/>
                <w:color w:val="auto"/>
                <w:vertAlign w:val="superscript"/>
              </w:rPr>
              <w:t>1</w:t>
            </w:r>
            <w:r w:rsidRPr="009A2F71">
              <w:rPr>
                <w:rFonts w:ascii="Times New Roman" w:hAnsi="Times New Roman"/>
                <w:color w:val="auto"/>
              </w:rPr>
              <w:t>.</w:t>
            </w:r>
            <w:r w:rsidR="00CB63C8" w:rsidRPr="009A2F71">
              <w:rPr>
                <w:rFonts w:ascii="Times New Roman" w:hAnsi="Times New Roman"/>
                <w:color w:val="auto"/>
              </w:rPr>
              <w:t xml:space="preserve"> un 54.</w:t>
            </w:r>
            <w:r w:rsidR="00CB63C8" w:rsidRPr="009A2F71">
              <w:rPr>
                <w:rFonts w:ascii="Times New Roman" w:hAnsi="Times New Roman"/>
                <w:color w:val="auto"/>
                <w:vertAlign w:val="superscript"/>
              </w:rPr>
              <w:t>2</w:t>
            </w:r>
            <w:r w:rsidR="00CB63C8" w:rsidRPr="009A2F71">
              <w:rPr>
                <w:rFonts w:ascii="Times New Roman" w:hAnsi="Times New Roman"/>
                <w:color w:val="auto"/>
              </w:rPr>
              <w:t xml:space="preserve"> </w:t>
            </w:r>
            <w:r w:rsidRPr="009A2F71">
              <w:rPr>
                <w:rFonts w:ascii="Times New Roman" w:hAnsi="Times New Roman"/>
                <w:color w:val="auto"/>
              </w:rPr>
              <w:t>punktā noteiktajām prasībām.,</w:t>
            </w:r>
            <w:r w:rsidRPr="009A2F71">
              <w:rPr>
                <w:rFonts w:ascii="Times New Roman" w:hAnsi="Times New Roman"/>
                <w:b/>
                <w:color w:val="auto"/>
              </w:rPr>
              <w:t xml:space="preserve"> vērtējums ir „Jā, ar nosacījumu”</w:t>
            </w:r>
            <w:r w:rsidRPr="009A2F71">
              <w:rPr>
                <w:rFonts w:ascii="Times New Roman" w:hAnsi="Times New Roman"/>
                <w:color w:val="auto"/>
              </w:rPr>
              <w:t>, izvirzot nosacījumu atbilstoši papildināt vai precizēt.</w:t>
            </w:r>
          </w:p>
        </w:tc>
      </w:tr>
      <w:bookmarkEnd w:id="1"/>
      <w:tr w:rsidR="00A244E2" w:rsidRPr="009A2F71" w14:paraId="0915ECAA" w14:textId="77777777" w:rsidTr="006624C6">
        <w:trPr>
          <w:trHeight w:val="553"/>
        </w:trPr>
        <w:tc>
          <w:tcPr>
            <w:tcW w:w="988" w:type="dxa"/>
            <w:shd w:val="clear" w:color="auto" w:fill="auto"/>
          </w:tcPr>
          <w:p w14:paraId="1F8506FA" w14:textId="39C210A6" w:rsidR="00A244E2" w:rsidRPr="009A2F71" w:rsidRDefault="00A244E2" w:rsidP="00303167">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2.</w:t>
            </w:r>
            <w:r w:rsidR="00303167" w:rsidRPr="009A2F71">
              <w:rPr>
                <w:rFonts w:ascii="Times New Roman" w:hAnsi="Times New Roman"/>
                <w:color w:val="auto"/>
                <w:szCs w:val="22"/>
              </w:rPr>
              <w:t>4</w:t>
            </w:r>
            <w:r w:rsidRPr="009A2F71">
              <w:rPr>
                <w:rFonts w:ascii="Times New Roman" w:hAnsi="Times New Roman"/>
                <w:color w:val="auto"/>
                <w:szCs w:val="22"/>
              </w:rPr>
              <w:t>.</w:t>
            </w:r>
          </w:p>
        </w:tc>
        <w:tc>
          <w:tcPr>
            <w:tcW w:w="3117" w:type="dxa"/>
            <w:shd w:val="clear" w:color="auto" w:fill="auto"/>
          </w:tcPr>
          <w:p w14:paraId="42B311F3" w14:textId="77777777" w:rsidR="007529E4" w:rsidRPr="009A2F71" w:rsidRDefault="007529E4" w:rsidP="00FD19E8">
            <w:pPr>
              <w:pStyle w:val="Default"/>
              <w:jc w:val="both"/>
              <w:rPr>
                <w:sz w:val="22"/>
              </w:rPr>
            </w:pPr>
          </w:p>
          <w:p w14:paraId="0AD0D18A" w14:textId="46C6A85E" w:rsidR="00A244E2" w:rsidRPr="009A2F71" w:rsidRDefault="00FD19E8" w:rsidP="00FD19E8">
            <w:pPr>
              <w:pStyle w:val="Default"/>
              <w:jc w:val="both"/>
              <w:rPr>
                <w:sz w:val="22"/>
              </w:rPr>
            </w:pPr>
            <w:bookmarkStart w:id="4" w:name="_Hlk46346866"/>
            <w:r w:rsidRPr="009A2F71">
              <w:rPr>
                <w:sz w:val="22"/>
              </w:rPr>
              <w:t>P</w:t>
            </w:r>
            <w:r w:rsidR="008B5022" w:rsidRPr="009A2F71">
              <w:rPr>
                <w:sz w:val="22"/>
              </w:rPr>
              <w:t xml:space="preserve">rojekta iesniegumam </w:t>
            </w:r>
            <w:r w:rsidRPr="009A2F71">
              <w:rPr>
                <w:sz w:val="22"/>
              </w:rPr>
              <w:t xml:space="preserve">ir </w:t>
            </w:r>
            <w:r w:rsidR="008B5022" w:rsidRPr="009A2F71">
              <w:rPr>
                <w:sz w:val="22"/>
              </w:rPr>
              <w:t>pievieno</w:t>
            </w:r>
            <w:r w:rsidRPr="009A2F71">
              <w:rPr>
                <w:sz w:val="22"/>
              </w:rPr>
              <w:t>ta</w:t>
            </w:r>
            <w:r w:rsidR="008B5022" w:rsidRPr="009A2F71">
              <w:rPr>
                <w:sz w:val="22"/>
              </w:rPr>
              <w:t xml:space="preserve"> vienošan</w:t>
            </w:r>
            <w:r w:rsidRPr="009A2F71">
              <w:rPr>
                <w:sz w:val="22"/>
              </w:rPr>
              <w:t>ā</w:t>
            </w:r>
            <w:r w:rsidR="008B5022" w:rsidRPr="009A2F71">
              <w:rPr>
                <w:sz w:val="22"/>
              </w:rPr>
              <w:t>s par sadarbību projekta īstenošanā.</w:t>
            </w:r>
            <w:r w:rsidR="00E25DC0" w:rsidRPr="009A2F71">
              <w:rPr>
                <w:sz w:val="22"/>
              </w:rPr>
              <w:t xml:space="preserve"> </w:t>
            </w:r>
          </w:p>
          <w:bookmarkEnd w:id="4"/>
          <w:p w14:paraId="4D6972BF" w14:textId="3F7A9959" w:rsidR="00FD19E8" w:rsidRPr="009A2F71" w:rsidRDefault="00FD19E8" w:rsidP="00FD19E8">
            <w:pPr>
              <w:pStyle w:val="Default"/>
              <w:jc w:val="both"/>
              <w:rPr>
                <w:b/>
                <w:sz w:val="22"/>
              </w:rPr>
            </w:pPr>
          </w:p>
        </w:tc>
        <w:tc>
          <w:tcPr>
            <w:tcW w:w="1705" w:type="dxa"/>
            <w:vAlign w:val="center"/>
          </w:tcPr>
          <w:p w14:paraId="6163DFA1" w14:textId="30975411" w:rsidR="00A244E2" w:rsidRPr="009A2F71" w:rsidRDefault="00A244E2"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tcPr>
          <w:p w14:paraId="2AD98A29" w14:textId="6609F352" w:rsidR="00E25DC0" w:rsidRPr="009A2F71" w:rsidRDefault="00E25DC0" w:rsidP="00A244E2">
            <w:pPr>
              <w:spacing w:after="0" w:line="240" w:lineRule="auto"/>
              <w:jc w:val="both"/>
              <w:rPr>
                <w:rFonts w:ascii="Times New Roman" w:hAnsi="Times New Roman"/>
                <w:b/>
                <w:color w:val="auto"/>
                <w:szCs w:val="22"/>
              </w:rPr>
            </w:pPr>
            <w:bookmarkStart w:id="5" w:name="_Hlk46346935"/>
            <w:r w:rsidRPr="009A2F71">
              <w:rPr>
                <w:rFonts w:ascii="Times New Roman" w:hAnsi="Times New Roman"/>
                <w:b/>
                <w:color w:val="auto"/>
                <w:szCs w:val="22"/>
              </w:rPr>
              <w:t>Attiecināms uz tiem projektu iesniedzējiem, kuriem projekta īstenošana, atbilstoši MK noteikumiem par SAM īstenošanu</w:t>
            </w:r>
            <w:r w:rsidR="00F352EE" w:rsidRPr="009A2F71">
              <w:rPr>
                <w:rFonts w:ascii="Times New Roman" w:hAnsi="Times New Roman"/>
                <w:b/>
                <w:color w:val="auto"/>
                <w:szCs w:val="22"/>
              </w:rPr>
              <w:t>,</w:t>
            </w:r>
            <w:r w:rsidRPr="009A2F71">
              <w:rPr>
                <w:rFonts w:ascii="Times New Roman" w:hAnsi="Times New Roman"/>
                <w:b/>
                <w:color w:val="auto"/>
                <w:szCs w:val="22"/>
              </w:rPr>
              <w:t xml:space="preserve"> trešajā projektu iesniegumu atlases kārtā paredzēta sadarbībā ar citām augstskolā</w:t>
            </w:r>
            <w:r w:rsidR="00CC111E" w:rsidRPr="009A2F71">
              <w:rPr>
                <w:rFonts w:ascii="Times New Roman" w:hAnsi="Times New Roman"/>
                <w:b/>
                <w:color w:val="auto"/>
                <w:szCs w:val="22"/>
              </w:rPr>
              <w:t>m</w:t>
            </w:r>
            <w:r w:rsidRPr="009A2F71">
              <w:rPr>
                <w:rFonts w:ascii="Times New Roman" w:hAnsi="Times New Roman"/>
                <w:b/>
                <w:color w:val="auto"/>
                <w:szCs w:val="22"/>
              </w:rPr>
              <w:t>.</w:t>
            </w:r>
          </w:p>
          <w:p w14:paraId="26C88767" w14:textId="7F1DD8EC" w:rsidR="00D1514F" w:rsidRPr="009A2F71" w:rsidRDefault="00D1514F" w:rsidP="00A244E2">
            <w:pPr>
              <w:spacing w:after="0" w:line="240" w:lineRule="auto"/>
              <w:jc w:val="both"/>
              <w:rPr>
                <w:rFonts w:ascii="Times New Roman" w:hAnsi="Times New Roman"/>
                <w:b/>
                <w:color w:val="auto"/>
                <w:szCs w:val="22"/>
              </w:rPr>
            </w:pPr>
            <w:r w:rsidRPr="009A2F71">
              <w:rPr>
                <w:rFonts w:ascii="Times New Roman" w:hAnsi="Times New Roman"/>
                <w:color w:val="auto"/>
                <w:szCs w:val="22"/>
              </w:rPr>
              <w:t>Gadījumos, kad projektu iesniedzējiem projekta īstenošana atbilstoši MK noteikumiem par SAM īstenošanu trešajā projektu iesniegumu atlases kārtā nav paredzēta sadarbībā ar citām augstskolām</w:t>
            </w:r>
            <w:r w:rsidRPr="009A2F71">
              <w:rPr>
                <w:rFonts w:ascii="Times New Roman" w:hAnsi="Times New Roman"/>
                <w:b/>
                <w:color w:val="auto"/>
                <w:szCs w:val="22"/>
              </w:rPr>
              <w:t xml:space="preserve"> vērtējums ir „n/a”.</w:t>
            </w:r>
          </w:p>
          <w:p w14:paraId="1638D6EF" w14:textId="77777777" w:rsidR="00D1514F" w:rsidRPr="009A2F71" w:rsidRDefault="00D1514F" w:rsidP="00A244E2">
            <w:pPr>
              <w:spacing w:after="0" w:line="240" w:lineRule="auto"/>
              <w:jc w:val="both"/>
              <w:rPr>
                <w:rFonts w:ascii="Times New Roman" w:hAnsi="Times New Roman"/>
                <w:b/>
                <w:color w:val="auto"/>
                <w:szCs w:val="22"/>
              </w:rPr>
            </w:pPr>
          </w:p>
          <w:p w14:paraId="6628390E" w14:textId="77777777" w:rsidR="00D1514F" w:rsidRPr="009A2F71" w:rsidRDefault="00D1514F" w:rsidP="00D1514F">
            <w:pPr>
              <w:spacing w:after="0" w:line="240" w:lineRule="auto"/>
              <w:jc w:val="both"/>
              <w:rPr>
                <w:rFonts w:ascii="Times New Roman" w:hAnsi="Times New Roman"/>
                <w:b/>
                <w:color w:val="auto"/>
                <w:szCs w:val="22"/>
              </w:rPr>
            </w:pPr>
            <w:r w:rsidRPr="009A2F71">
              <w:rPr>
                <w:rFonts w:ascii="Times New Roman" w:hAnsi="Times New Roman"/>
                <w:b/>
                <w:color w:val="auto"/>
                <w:szCs w:val="22"/>
              </w:rPr>
              <w:t>Attiecināms uz tiem projektu iesniedzējiem, kuriem projekta īstenošana, atbilstoši MK noteikumiem par SAM īstenošanu, trešajā projektu iesniegumu atlases kārtā paredzēta sadarbībā ar citām augstskolām.</w:t>
            </w:r>
          </w:p>
          <w:bookmarkEnd w:id="5"/>
          <w:p w14:paraId="0A9DE35E" w14:textId="77777777" w:rsidR="00D1514F" w:rsidRPr="009A2F71" w:rsidRDefault="00D1514F" w:rsidP="00A244E2">
            <w:pPr>
              <w:spacing w:after="0" w:line="240" w:lineRule="auto"/>
              <w:jc w:val="both"/>
              <w:rPr>
                <w:rFonts w:ascii="Times New Roman" w:hAnsi="Times New Roman"/>
                <w:b/>
                <w:color w:val="auto"/>
                <w:szCs w:val="22"/>
              </w:rPr>
            </w:pPr>
          </w:p>
          <w:p w14:paraId="7D0C8EAB" w14:textId="1074976B" w:rsidR="00A244E2" w:rsidRPr="009A2F71" w:rsidRDefault="00A244E2" w:rsidP="00A244E2">
            <w:pPr>
              <w:spacing w:after="0" w:line="240" w:lineRule="auto"/>
              <w:jc w:val="both"/>
              <w:rPr>
                <w:rFonts w:ascii="Times New Roman" w:hAnsi="Times New Roman"/>
                <w:color w:val="auto"/>
                <w:szCs w:val="22"/>
              </w:rPr>
            </w:pPr>
            <w:r w:rsidRPr="009A2F71">
              <w:rPr>
                <w:rFonts w:ascii="Times New Roman" w:hAnsi="Times New Roman"/>
                <w:b/>
                <w:color w:val="auto"/>
                <w:szCs w:val="22"/>
              </w:rPr>
              <w:t>Vērtējums ir „Jā”</w:t>
            </w:r>
            <w:r w:rsidRPr="009A2F71">
              <w:rPr>
                <w:rFonts w:ascii="Times New Roman" w:hAnsi="Times New Roman"/>
                <w:color w:val="auto"/>
                <w:szCs w:val="22"/>
              </w:rPr>
              <w:t xml:space="preserve">, ja MK noteikumos par SAM īstenošanu </w:t>
            </w:r>
            <w:r w:rsidR="00CC111E" w:rsidRPr="009A2F71">
              <w:rPr>
                <w:rFonts w:ascii="Times New Roman" w:hAnsi="Times New Roman"/>
                <w:color w:val="auto"/>
                <w:szCs w:val="22"/>
              </w:rPr>
              <w:t xml:space="preserve">trešās projektu iesniegumu atlases kārtas </w:t>
            </w:r>
            <w:r w:rsidRPr="009A2F71">
              <w:rPr>
                <w:rFonts w:ascii="Times New Roman" w:hAnsi="Times New Roman"/>
                <w:color w:val="auto"/>
                <w:szCs w:val="22"/>
              </w:rPr>
              <w:t>projektu iesniedzēji</w:t>
            </w:r>
            <w:r w:rsidR="00CC111E" w:rsidRPr="009A2F71">
              <w:rPr>
                <w:rFonts w:ascii="Times New Roman" w:hAnsi="Times New Roman"/>
                <w:color w:val="auto"/>
                <w:szCs w:val="22"/>
              </w:rPr>
              <w:t xml:space="preserve">, kuriem plānota projektu īstenošana sadarbībā ar citu augstskolu, </w:t>
            </w:r>
            <w:r w:rsidRPr="009A2F71">
              <w:rPr>
                <w:rFonts w:ascii="Times New Roman" w:hAnsi="Times New Roman"/>
              </w:rPr>
              <w:t>p</w:t>
            </w:r>
            <w:r w:rsidRPr="009A2F71">
              <w:rPr>
                <w:rFonts w:ascii="Times New Roman" w:hAnsi="Times New Roman"/>
                <w:color w:val="auto"/>
                <w:szCs w:val="22"/>
              </w:rPr>
              <w:t xml:space="preserve">rojekta iesniegumam ir pievienojuši </w:t>
            </w:r>
            <w:r w:rsidR="008B5022" w:rsidRPr="009A2F71">
              <w:rPr>
                <w:rFonts w:ascii="Times New Roman" w:hAnsi="Times New Roman"/>
                <w:color w:val="auto"/>
                <w:szCs w:val="22"/>
              </w:rPr>
              <w:t>vienošanos par sadarbību projekta īstenošanā</w:t>
            </w:r>
            <w:r w:rsidR="000B3185" w:rsidRPr="009A2F71">
              <w:rPr>
                <w:rFonts w:ascii="Times New Roman" w:hAnsi="Times New Roman"/>
                <w:color w:val="auto"/>
                <w:szCs w:val="22"/>
              </w:rPr>
              <w:t>, kurā skaidri atrunāta savstarpējā norēķinu kārtība, katrai projekta īstenošanā iesaistītai augstskolai definēti sasniedzamie iznākumu un rezultātu rādītāji</w:t>
            </w:r>
            <w:r w:rsidRPr="009A2F71">
              <w:rPr>
                <w:rFonts w:ascii="Times New Roman" w:hAnsi="Times New Roman"/>
                <w:color w:val="auto"/>
                <w:szCs w:val="22"/>
              </w:rPr>
              <w:t>.</w:t>
            </w:r>
          </w:p>
          <w:p w14:paraId="65CA26F6" w14:textId="77777777" w:rsidR="00A244E2" w:rsidRPr="009A2F71" w:rsidRDefault="00A244E2" w:rsidP="00A244E2">
            <w:pPr>
              <w:spacing w:after="0" w:line="240" w:lineRule="auto"/>
              <w:jc w:val="both"/>
              <w:rPr>
                <w:rFonts w:ascii="Times New Roman" w:hAnsi="Times New Roman"/>
                <w:color w:val="auto"/>
                <w:szCs w:val="22"/>
              </w:rPr>
            </w:pPr>
          </w:p>
          <w:p w14:paraId="4F86FFF3" w14:textId="68BC39CA" w:rsidR="00A244E2" w:rsidRPr="009A2F71" w:rsidRDefault="00A244E2" w:rsidP="00CC111E">
            <w:pPr>
              <w:spacing w:after="0" w:line="240" w:lineRule="auto"/>
              <w:jc w:val="both"/>
              <w:rPr>
                <w:rFonts w:ascii="Times New Roman" w:hAnsi="Times New Roman"/>
                <w:b/>
                <w:color w:val="auto"/>
                <w:szCs w:val="22"/>
              </w:rPr>
            </w:pPr>
            <w:r w:rsidRPr="009A2F71">
              <w:rPr>
                <w:rFonts w:ascii="Times New Roman" w:hAnsi="Times New Roman"/>
                <w:color w:val="auto"/>
                <w:szCs w:val="22"/>
              </w:rPr>
              <w:t xml:space="preserve"> </w:t>
            </w:r>
            <w:r w:rsidRPr="009A2F71">
              <w:rPr>
                <w:rFonts w:ascii="Times New Roman" w:hAnsi="Times New Roman"/>
                <w:color w:val="auto"/>
              </w:rPr>
              <w:t xml:space="preserve">Ja </w:t>
            </w:r>
            <w:r w:rsidRPr="009A2F71">
              <w:t xml:space="preserve"> </w:t>
            </w:r>
            <w:r w:rsidRPr="009A2F71">
              <w:rPr>
                <w:rFonts w:ascii="Times New Roman" w:hAnsi="Times New Roman"/>
                <w:color w:val="auto"/>
              </w:rPr>
              <w:t xml:space="preserve">MK noteikumos par SAM īstenošanu </w:t>
            </w:r>
            <w:r w:rsidR="00CC111E" w:rsidRPr="009A2F71">
              <w:rPr>
                <w:rFonts w:ascii="Times New Roman" w:hAnsi="Times New Roman"/>
                <w:color w:val="auto"/>
              </w:rPr>
              <w:t xml:space="preserve">trešās projektu iesniegumu atlases kārtas </w:t>
            </w:r>
            <w:r w:rsidRPr="009A2F71">
              <w:rPr>
                <w:rFonts w:ascii="Times New Roman" w:hAnsi="Times New Roman"/>
                <w:color w:val="auto"/>
              </w:rPr>
              <w:t>projektu iesniedzēji</w:t>
            </w:r>
            <w:r w:rsidR="00CC111E" w:rsidRPr="009A2F71">
              <w:rPr>
                <w:rFonts w:ascii="Times New Roman" w:hAnsi="Times New Roman"/>
                <w:color w:val="auto"/>
              </w:rPr>
              <w:t>, kuriem paredzēta sadarbība ar citām augstskolām,</w:t>
            </w:r>
            <w:r w:rsidRPr="009A2F71">
              <w:rPr>
                <w:rFonts w:ascii="Times New Roman" w:hAnsi="Times New Roman"/>
                <w:color w:val="auto"/>
              </w:rPr>
              <w:t xml:space="preserve"> projekta iesniegumam nav pievienojuši vienošanos </w:t>
            </w:r>
            <w:r w:rsidR="008B5022" w:rsidRPr="009A2F71">
              <w:rPr>
                <w:rFonts w:ascii="Times New Roman" w:hAnsi="Times New Roman"/>
                <w:color w:val="auto"/>
                <w:szCs w:val="22"/>
              </w:rPr>
              <w:t>par sadarbību projekta īstenošanā.</w:t>
            </w:r>
            <w:r w:rsidRPr="009A2F71">
              <w:rPr>
                <w:rFonts w:ascii="Times New Roman" w:hAnsi="Times New Roman"/>
                <w:color w:val="auto"/>
              </w:rPr>
              <w:t>,</w:t>
            </w:r>
            <w:r w:rsidRPr="009A2F71">
              <w:rPr>
                <w:rFonts w:ascii="Times New Roman" w:hAnsi="Times New Roman"/>
                <w:b/>
                <w:color w:val="auto"/>
              </w:rPr>
              <w:t xml:space="preserve"> vērtējums ir „Jā, ar nosacījumu”</w:t>
            </w:r>
            <w:r w:rsidRPr="009A2F71">
              <w:rPr>
                <w:rFonts w:ascii="Times New Roman" w:hAnsi="Times New Roman"/>
                <w:color w:val="auto"/>
              </w:rPr>
              <w:t>, izvirzot atbilstošu nosacījumu pievienot atbilstošus dokumentus.</w:t>
            </w:r>
          </w:p>
        </w:tc>
      </w:tr>
      <w:tr w:rsidR="006D060F" w:rsidRPr="009A2F71" w14:paraId="49E492FD" w14:textId="77777777" w:rsidTr="006624C6">
        <w:trPr>
          <w:trHeight w:val="553"/>
        </w:trPr>
        <w:tc>
          <w:tcPr>
            <w:tcW w:w="988" w:type="dxa"/>
            <w:shd w:val="clear" w:color="auto" w:fill="auto"/>
          </w:tcPr>
          <w:p w14:paraId="0EBD9F7F" w14:textId="04DF56DF" w:rsidR="006D060F" w:rsidRPr="009A2F71" w:rsidRDefault="004D5B5A" w:rsidP="00303167">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2.</w:t>
            </w:r>
            <w:r w:rsidR="00303167" w:rsidRPr="009A2F71">
              <w:rPr>
                <w:rFonts w:ascii="Times New Roman" w:hAnsi="Times New Roman"/>
                <w:color w:val="auto"/>
                <w:szCs w:val="22"/>
              </w:rPr>
              <w:t>5</w:t>
            </w:r>
            <w:r w:rsidR="006D060F" w:rsidRPr="009A2F71">
              <w:rPr>
                <w:rFonts w:ascii="Times New Roman" w:hAnsi="Times New Roman"/>
                <w:color w:val="auto"/>
                <w:szCs w:val="22"/>
              </w:rPr>
              <w:t>.</w:t>
            </w:r>
          </w:p>
        </w:tc>
        <w:tc>
          <w:tcPr>
            <w:tcW w:w="3117" w:type="dxa"/>
            <w:shd w:val="clear" w:color="auto" w:fill="auto"/>
          </w:tcPr>
          <w:p w14:paraId="42FA1300" w14:textId="77777777" w:rsidR="00D24E00" w:rsidRPr="009A2F71" w:rsidRDefault="00D24E00" w:rsidP="00D24E00">
            <w:pPr>
              <w:pStyle w:val="Default"/>
              <w:jc w:val="both"/>
              <w:rPr>
                <w:sz w:val="22"/>
              </w:rPr>
            </w:pPr>
            <w:r w:rsidRPr="009A2F71">
              <w:rPr>
                <w:sz w:val="22"/>
              </w:rPr>
              <w:t>Projekta iesniegumam pievienoti šādi dokumenti, kas ir izstrādāti sadarbībā ar visām doktora studiju programmu īstenošanā iesaistītām pusēm, tai skaitā projekta sadarbības partneru, zinātnisko institūciju un citu augstskolu  pārstāvjiem, kā arī konsultējoties ar studentus pārstāvošām organizācijām:</w:t>
            </w:r>
          </w:p>
          <w:p w14:paraId="0EB7B6E0" w14:textId="77777777" w:rsidR="00D24E00" w:rsidRPr="009A2F71" w:rsidRDefault="00D24E00" w:rsidP="00D24E00">
            <w:pPr>
              <w:pStyle w:val="Default"/>
              <w:jc w:val="both"/>
              <w:rPr>
                <w:sz w:val="22"/>
              </w:rPr>
            </w:pPr>
            <w:r w:rsidRPr="009A2F71">
              <w:rPr>
                <w:sz w:val="22"/>
              </w:rPr>
              <w:t xml:space="preserve">2.5.1. doktorantūras </w:t>
            </w:r>
            <w:proofErr w:type="spellStart"/>
            <w:r w:rsidRPr="009A2F71">
              <w:rPr>
                <w:sz w:val="22"/>
              </w:rPr>
              <w:t>grantu</w:t>
            </w:r>
            <w:proofErr w:type="spellEnd"/>
            <w:r w:rsidRPr="009A2F71">
              <w:rPr>
                <w:sz w:val="22"/>
              </w:rPr>
              <w:t xml:space="preserve"> saņēmēju atlases nolikuma projekts;</w:t>
            </w:r>
          </w:p>
          <w:p w14:paraId="38EF7AFA" w14:textId="2C6A70C0" w:rsidR="00D24E00" w:rsidRPr="009A2F71" w:rsidRDefault="00D24E00" w:rsidP="00D24E00">
            <w:pPr>
              <w:pStyle w:val="Default"/>
              <w:jc w:val="both"/>
              <w:rPr>
                <w:sz w:val="22"/>
              </w:rPr>
            </w:pPr>
            <w:r w:rsidRPr="009A2F71">
              <w:rPr>
                <w:sz w:val="22"/>
              </w:rPr>
              <w:t>2.5.2. sadarbības kārtība ar projekta sadarbības partneriem un sadarbības līguma projekts;</w:t>
            </w:r>
          </w:p>
          <w:p w14:paraId="0A744CE5" w14:textId="2FEC7E34" w:rsidR="00D24E00" w:rsidRPr="009A2F71" w:rsidRDefault="00D24E00" w:rsidP="00D24E00">
            <w:pPr>
              <w:pStyle w:val="Default"/>
              <w:jc w:val="both"/>
              <w:rPr>
                <w:sz w:val="22"/>
              </w:rPr>
            </w:pPr>
            <w:r w:rsidRPr="009A2F71">
              <w:rPr>
                <w:sz w:val="22"/>
              </w:rPr>
              <w:t xml:space="preserve">2.5.3. līguma projekts ar doktorantūras </w:t>
            </w:r>
            <w:proofErr w:type="spellStart"/>
            <w:r w:rsidRPr="009A2F71">
              <w:rPr>
                <w:sz w:val="22"/>
              </w:rPr>
              <w:t>granta</w:t>
            </w:r>
            <w:proofErr w:type="spellEnd"/>
            <w:r w:rsidRPr="009A2F71">
              <w:rPr>
                <w:sz w:val="22"/>
              </w:rPr>
              <w:t xml:space="preserve"> saņēmēju.</w:t>
            </w:r>
          </w:p>
          <w:p w14:paraId="1B9C8CC7" w14:textId="4778FEE1" w:rsidR="006D060F" w:rsidRPr="009A2F71" w:rsidRDefault="006D060F" w:rsidP="00D24E00">
            <w:pPr>
              <w:pStyle w:val="Default"/>
              <w:jc w:val="both"/>
              <w:rPr>
                <w:sz w:val="22"/>
              </w:rPr>
            </w:pPr>
          </w:p>
        </w:tc>
        <w:tc>
          <w:tcPr>
            <w:tcW w:w="1705" w:type="dxa"/>
            <w:vAlign w:val="center"/>
          </w:tcPr>
          <w:p w14:paraId="5FD16643" w14:textId="0F0A4A46" w:rsidR="006D060F" w:rsidRPr="009A2F71" w:rsidRDefault="006D060F"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tcPr>
          <w:p w14:paraId="64C757A3" w14:textId="3FCC3EE7" w:rsidR="005B7538" w:rsidRPr="009A2F71" w:rsidRDefault="006D060F" w:rsidP="006D060F">
            <w:pPr>
              <w:spacing w:after="0" w:line="240" w:lineRule="auto"/>
              <w:jc w:val="both"/>
              <w:rPr>
                <w:rFonts w:ascii="Times New Roman" w:hAnsi="Times New Roman"/>
                <w:color w:val="auto"/>
                <w:szCs w:val="22"/>
              </w:rPr>
            </w:pPr>
            <w:r w:rsidRPr="009A2F71">
              <w:rPr>
                <w:rFonts w:ascii="Times New Roman" w:hAnsi="Times New Roman"/>
                <w:b/>
                <w:color w:val="auto"/>
                <w:szCs w:val="22"/>
              </w:rPr>
              <w:t>Vērtējums ir „Jā”,</w:t>
            </w:r>
            <w:r w:rsidRPr="009A2F71">
              <w:rPr>
                <w:rFonts w:ascii="Times New Roman" w:hAnsi="Times New Roman"/>
                <w:color w:val="auto"/>
                <w:szCs w:val="22"/>
              </w:rPr>
              <w:t xml:space="preserve"> ja projekta iesniegumam </w:t>
            </w:r>
            <w:bookmarkStart w:id="6" w:name="_Hlk46347179"/>
            <w:r w:rsidRPr="009A2F71">
              <w:rPr>
                <w:rFonts w:ascii="Times New Roman" w:hAnsi="Times New Roman"/>
                <w:color w:val="auto"/>
                <w:szCs w:val="22"/>
              </w:rPr>
              <w:t>ir pievienot</w:t>
            </w:r>
            <w:r w:rsidR="005B7538" w:rsidRPr="009A2F71">
              <w:rPr>
                <w:rFonts w:ascii="Times New Roman" w:hAnsi="Times New Roman"/>
                <w:color w:val="auto"/>
                <w:szCs w:val="22"/>
              </w:rPr>
              <w:t>i</w:t>
            </w:r>
            <w:r w:rsidR="000E3C16" w:rsidRPr="009A2F71">
              <w:rPr>
                <w:rFonts w:ascii="Times New Roman" w:hAnsi="Times New Roman"/>
                <w:color w:val="auto"/>
                <w:szCs w:val="22"/>
              </w:rPr>
              <w:t xml:space="preserve"> šādi dokumenti</w:t>
            </w:r>
            <w:r w:rsidR="005B7538" w:rsidRPr="009A2F71">
              <w:rPr>
                <w:rFonts w:ascii="Times New Roman" w:hAnsi="Times New Roman"/>
                <w:color w:val="auto"/>
                <w:szCs w:val="22"/>
              </w:rPr>
              <w:t>, kas ir izstrādāti sadarbībā ar visām doktora studiju programmu īstenošanā iesaistītām pusēm, tai skaitā projekta sadarbības partneru, zinātnisko institūciju un citu augstskolu  pārstāvjiem, kā arī konsultējoties ar studentus pārstāvošām organizācijām:</w:t>
            </w:r>
          </w:p>
          <w:p w14:paraId="244160A2" w14:textId="2D6F881C" w:rsidR="005B7538" w:rsidRPr="009A2F71" w:rsidRDefault="006D060F" w:rsidP="00951EF6">
            <w:pPr>
              <w:pStyle w:val="ListParagraph"/>
              <w:numPr>
                <w:ilvl w:val="2"/>
                <w:numId w:val="50"/>
              </w:numPr>
              <w:jc w:val="both"/>
              <w:rPr>
                <w:sz w:val="22"/>
                <w:szCs w:val="22"/>
              </w:rPr>
            </w:pPr>
            <w:r w:rsidRPr="009A2F71">
              <w:rPr>
                <w:sz w:val="22"/>
                <w:szCs w:val="22"/>
              </w:rPr>
              <w:t>doktorant</w:t>
            </w:r>
            <w:r w:rsidR="005B7538" w:rsidRPr="009A2F71">
              <w:rPr>
                <w:sz w:val="22"/>
                <w:szCs w:val="22"/>
              </w:rPr>
              <w:t xml:space="preserve">ūras </w:t>
            </w:r>
            <w:proofErr w:type="spellStart"/>
            <w:r w:rsidR="005B7538" w:rsidRPr="009A2F71">
              <w:rPr>
                <w:sz w:val="22"/>
                <w:szCs w:val="22"/>
              </w:rPr>
              <w:t>grantu</w:t>
            </w:r>
            <w:proofErr w:type="spellEnd"/>
            <w:r w:rsidR="005B7538" w:rsidRPr="009A2F71">
              <w:rPr>
                <w:sz w:val="22"/>
                <w:szCs w:val="22"/>
              </w:rPr>
              <w:t xml:space="preserve"> saņēmēju </w:t>
            </w:r>
            <w:r w:rsidRPr="009A2F71">
              <w:rPr>
                <w:sz w:val="22"/>
                <w:szCs w:val="22"/>
              </w:rPr>
              <w:t xml:space="preserve"> atlases nolikuma projekts</w:t>
            </w:r>
            <w:r w:rsidR="005B7538" w:rsidRPr="009A2F71">
              <w:rPr>
                <w:sz w:val="22"/>
                <w:szCs w:val="22"/>
              </w:rPr>
              <w:t>;</w:t>
            </w:r>
          </w:p>
          <w:p w14:paraId="641A571C" w14:textId="718AE515" w:rsidR="005B7538" w:rsidRPr="009A2F71" w:rsidRDefault="00017658" w:rsidP="00951EF6">
            <w:pPr>
              <w:pStyle w:val="ListParagraph"/>
              <w:numPr>
                <w:ilvl w:val="2"/>
                <w:numId w:val="50"/>
              </w:numPr>
              <w:jc w:val="both"/>
              <w:rPr>
                <w:sz w:val="22"/>
                <w:szCs w:val="22"/>
              </w:rPr>
            </w:pPr>
            <w:r w:rsidRPr="009A2F71">
              <w:rPr>
                <w:sz w:val="22"/>
                <w:szCs w:val="22"/>
              </w:rPr>
              <w:t xml:space="preserve"> sadarbības kārtības projekts ar projekta sadarbības partneriem</w:t>
            </w:r>
            <w:r w:rsidR="005B7538" w:rsidRPr="009A2F71">
              <w:rPr>
                <w:sz w:val="22"/>
                <w:szCs w:val="22"/>
              </w:rPr>
              <w:t xml:space="preserve"> un </w:t>
            </w:r>
            <w:r w:rsidR="008B5022" w:rsidRPr="009A2F71">
              <w:rPr>
                <w:sz w:val="22"/>
                <w:szCs w:val="22"/>
              </w:rPr>
              <w:t xml:space="preserve"> sadarbības līguma projekts</w:t>
            </w:r>
            <w:r w:rsidR="005B7538" w:rsidRPr="009A2F71">
              <w:rPr>
                <w:sz w:val="22"/>
                <w:szCs w:val="22"/>
              </w:rPr>
              <w:t>;</w:t>
            </w:r>
          </w:p>
          <w:p w14:paraId="5EE5AC3D" w14:textId="25A7656D" w:rsidR="005B7538" w:rsidRPr="009A2F71" w:rsidRDefault="005B7538" w:rsidP="00951EF6">
            <w:pPr>
              <w:pStyle w:val="ListParagraph"/>
              <w:numPr>
                <w:ilvl w:val="2"/>
                <w:numId w:val="50"/>
              </w:numPr>
              <w:jc w:val="both"/>
              <w:rPr>
                <w:sz w:val="22"/>
                <w:szCs w:val="22"/>
              </w:rPr>
            </w:pPr>
            <w:r w:rsidRPr="009A2F71">
              <w:rPr>
                <w:sz w:val="22"/>
                <w:szCs w:val="22"/>
              </w:rPr>
              <w:t xml:space="preserve">līguma projekts ar doktorantūras </w:t>
            </w:r>
            <w:proofErr w:type="spellStart"/>
            <w:r w:rsidRPr="009A2F71">
              <w:rPr>
                <w:sz w:val="22"/>
                <w:szCs w:val="22"/>
              </w:rPr>
              <w:t>granta</w:t>
            </w:r>
            <w:proofErr w:type="spellEnd"/>
            <w:r w:rsidRPr="009A2F71">
              <w:rPr>
                <w:sz w:val="22"/>
                <w:szCs w:val="22"/>
              </w:rPr>
              <w:t xml:space="preserve"> saņēmēju, kurā atrunāt</w:t>
            </w:r>
            <w:r w:rsidR="005D02E2" w:rsidRPr="009A2F71">
              <w:rPr>
                <w:sz w:val="22"/>
                <w:szCs w:val="22"/>
              </w:rPr>
              <w:t>i vismaz šādi jautājumi:</w:t>
            </w:r>
            <w:r w:rsidRPr="009A2F71">
              <w:rPr>
                <w:sz w:val="22"/>
                <w:szCs w:val="22"/>
              </w:rPr>
              <w:t xml:space="preserve"> līguma priekšmets, maksimālais termiņš doktora grāda iegūšanai, pušu tiesības un pienākumi, paredzēta doktoranta iesaiste zinātnes komunikācijas pasākumos, noteikts plānoto zinātnisko publikāciju ska</w:t>
            </w:r>
            <w:r w:rsidR="005D02E2" w:rsidRPr="009A2F71">
              <w:rPr>
                <w:sz w:val="22"/>
                <w:szCs w:val="22"/>
              </w:rPr>
              <w:t>i</w:t>
            </w:r>
            <w:r w:rsidRPr="009A2F71">
              <w:rPr>
                <w:sz w:val="22"/>
                <w:szCs w:val="22"/>
              </w:rPr>
              <w:t xml:space="preserve">ts un atrunāts doktora disertācijas izstrādes progresa uzraudzības mehānisms, </w:t>
            </w:r>
            <w:r w:rsidR="008734F9" w:rsidRPr="009A2F71">
              <w:rPr>
                <w:sz w:val="22"/>
                <w:szCs w:val="22"/>
              </w:rPr>
              <w:t>līguma laušanas nosacījum</w:t>
            </w:r>
            <w:r w:rsidR="005D02E2" w:rsidRPr="009A2F71">
              <w:rPr>
                <w:sz w:val="22"/>
                <w:szCs w:val="22"/>
              </w:rPr>
              <w:t>i</w:t>
            </w:r>
            <w:r w:rsidR="008734F9" w:rsidRPr="009A2F71">
              <w:rPr>
                <w:sz w:val="22"/>
                <w:szCs w:val="22"/>
              </w:rPr>
              <w:t xml:space="preserve">, </w:t>
            </w:r>
            <w:proofErr w:type="spellStart"/>
            <w:r w:rsidRPr="009A2F71">
              <w:rPr>
                <w:sz w:val="22"/>
                <w:szCs w:val="22"/>
              </w:rPr>
              <w:t>u.c</w:t>
            </w:r>
            <w:proofErr w:type="spellEnd"/>
            <w:r w:rsidR="006D060F" w:rsidRPr="009A2F71">
              <w:rPr>
                <w:sz w:val="22"/>
                <w:szCs w:val="22"/>
              </w:rPr>
              <w:t xml:space="preserve"> </w:t>
            </w:r>
          </w:p>
          <w:bookmarkEnd w:id="6"/>
          <w:p w14:paraId="234CB652" w14:textId="017906ED" w:rsidR="006D060F" w:rsidRPr="009A2F71" w:rsidRDefault="00222F78" w:rsidP="00951EF6">
            <w:pPr>
              <w:jc w:val="both"/>
              <w:rPr>
                <w:rFonts w:ascii="Times New Roman" w:hAnsi="Times New Roman"/>
                <w:color w:val="auto"/>
                <w:szCs w:val="22"/>
              </w:rPr>
            </w:pPr>
            <w:r w:rsidRPr="009A2F71">
              <w:rPr>
                <w:rFonts w:ascii="Times New Roman" w:hAnsi="Times New Roman"/>
                <w:color w:val="auto"/>
                <w:szCs w:val="22"/>
              </w:rPr>
              <w:t xml:space="preserve">Kritērija izpildi apliecina projekta iesniegumam pievienoti diskusijas un cita veida sadarbību minēto dokumentu izstrādē apliecinoši dokumenti un dokumenti, kas liecina par pušu konceptuālu piekrišanu finansējuma saņēmēja izstrādātajam </w:t>
            </w:r>
            <w:r w:rsidR="000A5814" w:rsidRPr="009A2F71">
              <w:rPr>
                <w:rFonts w:ascii="Times New Roman" w:hAnsi="Times New Roman"/>
                <w:color w:val="auto"/>
                <w:szCs w:val="22"/>
              </w:rPr>
              <w:t>doktorant</w:t>
            </w:r>
            <w:r w:rsidR="005B7538" w:rsidRPr="009A2F71">
              <w:rPr>
                <w:rFonts w:ascii="Times New Roman" w:hAnsi="Times New Roman"/>
                <w:color w:val="auto"/>
                <w:szCs w:val="22"/>
              </w:rPr>
              <w:t xml:space="preserve">ūras </w:t>
            </w:r>
            <w:proofErr w:type="spellStart"/>
            <w:r w:rsidR="005B7538" w:rsidRPr="009A2F71">
              <w:rPr>
                <w:rFonts w:ascii="Times New Roman" w:hAnsi="Times New Roman"/>
                <w:color w:val="auto"/>
                <w:szCs w:val="22"/>
              </w:rPr>
              <w:t>grantu</w:t>
            </w:r>
            <w:proofErr w:type="spellEnd"/>
            <w:r w:rsidR="005B7538" w:rsidRPr="009A2F71">
              <w:rPr>
                <w:rFonts w:ascii="Times New Roman" w:hAnsi="Times New Roman"/>
                <w:color w:val="auto"/>
                <w:szCs w:val="22"/>
              </w:rPr>
              <w:t xml:space="preserve"> saņēmēju</w:t>
            </w:r>
            <w:r w:rsidR="000A5814" w:rsidRPr="009A2F71">
              <w:rPr>
                <w:rFonts w:ascii="Times New Roman" w:hAnsi="Times New Roman"/>
                <w:color w:val="auto"/>
                <w:szCs w:val="22"/>
              </w:rPr>
              <w:t xml:space="preserve"> atlases nolikuma projekt</w:t>
            </w:r>
            <w:r w:rsidRPr="009A2F71">
              <w:rPr>
                <w:rFonts w:ascii="Times New Roman" w:hAnsi="Times New Roman"/>
                <w:color w:val="auto"/>
                <w:szCs w:val="22"/>
              </w:rPr>
              <w:t>am</w:t>
            </w:r>
            <w:r w:rsidR="008B5022" w:rsidRPr="009A2F71">
              <w:rPr>
                <w:rFonts w:ascii="Times New Roman" w:hAnsi="Times New Roman"/>
                <w:color w:val="auto"/>
                <w:szCs w:val="22"/>
              </w:rPr>
              <w:t>,</w:t>
            </w:r>
            <w:r w:rsidR="000A5814" w:rsidRPr="009A2F71">
              <w:rPr>
                <w:rFonts w:ascii="Times New Roman" w:hAnsi="Times New Roman"/>
                <w:color w:val="auto"/>
                <w:szCs w:val="22"/>
              </w:rPr>
              <w:t xml:space="preserve"> sadarbības kārtības projek</w:t>
            </w:r>
            <w:r w:rsidRPr="009A2F71">
              <w:rPr>
                <w:rFonts w:ascii="Times New Roman" w:hAnsi="Times New Roman"/>
                <w:color w:val="auto"/>
                <w:szCs w:val="22"/>
              </w:rPr>
              <w:t>tam</w:t>
            </w:r>
            <w:r w:rsidR="005B7538" w:rsidRPr="009A2F71">
              <w:rPr>
                <w:rFonts w:ascii="Times New Roman" w:hAnsi="Times New Roman"/>
                <w:color w:val="auto"/>
                <w:szCs w:val="22"/>
              </w:rPr>
              <w:t>,</w:t>
            </w:r>
            <w:r w:rsidRPr="009A2F71">
              <w:rPr>
                <w:rFonts w:ascii="Times New Roman" w:hAnsi="Times New Roman"/>
                <w:color w:val="auto"/>
                <w:szCs w:val="22"/>
              </w:rPr>
              <w:t xml:space="preserve"> </w:t>
            </w:r>
            <w:r w:rsidR="008B5022" w:rsidRPr="009A2F71">
              <w:rPr>
                <w:rFonts w:ascii="Times New Roman" w:hAnsi="Times New Roman"/>
                <w:color w:val="auto"/>
                <w:szCs w:val="22"/>
              </w:rPr>
              <w:t>sadarbības līguma projekt</w:t>
            </w:r>
            <w:r w:rsidRPr="009A2F71">
              <w:rPr>
                <w:rFonts w:ascii="Times New Roman" w:hAnsi="Times New Roman"/>
                <w:color w:val="auto"/>
                <w:szCs w:val="22"/>
              </w:rPr>
              <w:t>am</w:t>
            </w:r>
            <w:r w:rsidR="005B7538" w:rsidRPr="009A2F71">
              <w:rPr>
                <w:rFonts w:ascii="Times New Roman" w:hAnsi="Times New Roman"/>
                <w:color w:val="auto"/>
                <w:szCs w:val="22"/>
              </w:rPr>
              <w:t xml:space="preserve">, līguma projektam ar doktorantūras </w:t>
            </w:r>
            <w:proofErr w:type="spellStart"/>
            <w:r w:rsidR="005B7538" w:rsidRPr="009A2F71">
              <w:rPr>
                <w:rFonts w:ascii="Times New Roman" w:hAnsi="Times New Roman"/>
                <w:color w:val="auto"/>
                <w:szCs w:val="22"/>
              </w:rPr>
              <w:t>granta</w:t>
            </w:r>
            <w:proofErr w:type="spellEnd"/>
            <w:r w:rsidR="005B7538" w:rsidRPr="009A2F71">
              <w:rPr>
                <w:rFonts w:ascii="Times New Roman" w:hAnsi="Times New Roman"/>
                <w:color w:val="auto"/>
                <w:szCs w:val="22"/>
              </w:rPr>
              <w:t xml:space="preserve"> saņēmēju un paši augstāk minēto dokumentu projekti</w:t>
            </w:r>
            <w:r w:rsidRPr="009A2F71">
              <w:rPr>
                <w:rFonts w:ascii="Times New Roman" w:hAnsi="Times New Roman"/>
                <w:color w:val="auto"/>
                <w:szCs w:val="22"/>
              </w:rPr>
              <w:t>.</w:t>
            </w:r>
          </w:p>
          <w:p w14:paraId="50FB28E7" w14:textId="77777777" w:rsidR="006D060F" w:rsidRPr="009A2F71" w:rsidRDefault="006D060F" w:rsidP="006D060F">
            <w:pPr>
              <w:spacing w:after="0" w:line="240" w:lineRule="auto"/>
              <w:jc w:val="both"/>
              <w:rPr>
                <w:rFonts w:ascii="Times New Roman" w:hAnsi="Times New Roman"/>
                <w:color w:val="auto"/>
                <w:szCs w:val="22"/>
              </w:rPr>
            </w:pPr>
          </w:p>
          <w:p w14:paraId="7F4D0C7A" w14:textId="21EAD546" w:rsidR="006D060F" w:rsidRPr="009A2F71" w:rsidRDefault="006D060F" w:rsidP="005B7538">
            <w:pPr>
              <w:spacing w:after="0" w:line="240" w:lineRule="auto"/>
              <w:jc w:val="both"/>
              <w:rPr>
                <w:rFonts w:ascii="Times New Roman" w:hAnsi="Times New Roman"/>
                <w:b/>
                <w:color w:val="auto"/>
                <w:szCs w:val="22"/>
              </w:rPr>
            </w:pPr>
            <w:r w:rsidRPr="009A2F71">
              <w:rPr>
                <w:rFonts w:ascii="Times New Roman" w:hAnsi="Times New Roman"/>
                <w:color w:val="auto"/>
                <w:szCs w:val="22"/>
              </w:rPr>
              <w:lastRenderedPageBreak/>
              <w:t xml:space="preserve"> </w:t>
            </w:r>
            <w:r w:rsidRPr="009A2F71">
              <w:rPr>
                <w:rFonts w:ascii="Times New Roman" w:hAnsi="Times New Roman"/>
                <w:color w:val="auto"/>
              </w:rPr>
              <w:t xml:space="preserve">Ja projekta iesniegumam </w:t>
            </w:r>
            <w:r w:rsidR="000A5814" w:rsidRPr="009A2F71">
              <w:rPr>
                <w:rFonts w:ascii="Times New Roman" w:hAnsi="Times New Roman"/>
                <w:color w:val="auto"/>
              </w:rPr>
              <w:t xml:space="preserve">nav </w:t>
            </w:r>
            <w:r w:rsidRPr="009A2F71">
              <w:rPr>
                <w:rFonts w:ascii="Times New Roman" w:hAnsi="Times New Roman"/>
                <w:color w:val="auto"/>
              </w:rPr>
              <w:t>pievienotais doktorant</w:t>
            </w:r>
            <w:r w:rsidR="005B7538" w:rsidRPr="009A2F71">
              <w:rPr>
                <w:rFonts w:ascii="Times New Roman" w:hAnsi="Times New Roman"/>
                <w:color w:val="auto"/>
              </w:rPr>
              <w:t xml:space="preserve">ūras </w:t>
            </w:r>
            <w:proofErr w:type="spellStart"/>
            <w:r w:rsidR="005B7538" w:rsidRPr="009A2F71">
              <w:rPr>
                <w:rFonts w:ascii="Times New Roman" w:hAnsi="Times New Roman"/>
                <w:color w:val="auto"/>
              </w:rPr>
              <w:t>grantu</w:t>
            </w:r>
            <w:proofErr w:type="spellEnd"/>
            <w:r w:rsidR="005B7538" w:rsidRPr="009A2F71">
              <w:rPr>
                <w:rFonts w:ascii="Times New Roman" w:hAnsi="Times New Roman"/>
                <w:color w:val="auto"/>
              </w:rPr>
              <w:t xml:space="preserve"> saņēmēju</w:t>
            </w:r>
            <w:r w:rsidRPr="009A2F71">
              <w:rPr>
                <w:rFonts w:ascii="Times New Roman" w:hAnsi="Times New Roman"/>
                <w:color w:val="auto"/>
              </w:rPr>
              <w:t xml:space="preserve"> atlases nolikuma projekts</w:t>
            </w:r>
            <w:r w:rsidR="000A5814" w:rsidRPr="009A2F71">
              <w:rPr>
                <w:rFonts w:ascii="Times New Roman" w:hAnsi="Times New Roman"/>
                <w:color w:val="auto"/>
              </w:rPr>
              <w:t xml:space="preserve"> vai </w:t>
            </w:r>
            <w:r w:rsidR="000A5814" w:rsidRPr="009A2F71">
              <w:rPr>
                <w:rFonts w:ascii="Times New Roman" w:hAnsi="Times New Roman"/>
                <w:color w:val="auto"/>
                <w:szCs w:val="22"/>
              </w:rPr>
              <w:t>augstākās izglītības institūcijas sadarbības kārtības projekts</w:t>
            </w:r>
            <w:r w:rsidR="008B5022" w:rsidRPr="009A2F71">
              <w:rPr>
                <w:rFonts w:ascii="Times New Roman" w:hAnsi="Times New Roman"/>
                <w:color w:val="auto"/>
                <w:szCs w:val="22"/>
              </w:rPr>
              <w:t xml:space="preserve"> </w:t>
            </w:r>
            <w:r w:rsidR="000A5814" w:rsidRPr="009A2F71">
              <w:rPr>
                <w:rFonts w:ascii="Times New Roman" w:hAnsi="Times New Roman"/>
                <w:color w:val="auto"/>
                <w:szCs w:val="22"/>
              </w:rPr>
              <w:t>ar projekta sadarbības partneriem</w:t>
            </w:r>
            <w:r w:rsidR="005B7538" w:rsidRPr="009A2F71">
              <w:rPr>
                <w:rFonts w:ascii="Times New Roman" w:hAnsi="Times New Roman"/>
                <w:color w:val="auto"/>
                <w:szCs w:val="22"/>
              </w:rPr>
              <w:t>,</w:t>
            </w:r>
            <w:r w:rsidR="008B5022" w:rsidRPr="009A2F71">
              <w:rPr>
                <w:rFonts w:ascii="Times New Roman" w:hAnsi="Times New Roman"/>
                <w:color w:val="auto"/>
                <w:szCs w:val="22"/>
              </w:rPr>
              <w:t xml:space="preserve"> vai sadarbības līguma projekts</w:t>
            </w:r>
            <w:r w:rsidR="005B7538" w:rsidRPr="009A2F71">
              <w:rPr>
                <w:rFonts w:ascii="Times New Roman" w:hAnsi="Times New Roman"/>
                <w:color w:val="auto"/>
                <w:szCs w:val="22"/>
              </w:rPr>
              <w:t xml:space="preserve">, vai līguma projekts ar doktorantūras </w:t>
            </w:r>
            <w:proofErr w:type="spellStart"/>
            <w:r w:rsidR="005B7538" w:rsidRPr="009A2F71">
              <w:rPr>
                <w:rFonts w:ascii="Times New Roman" w:hAnsi="Times New Roman"/>
                <w:color w:val="auto"/>
                <w:szCs w:val="22"/>
              </w:rPr>
              <w:t>granta</w:t>
            </w:r>
            <w:proofErr w:type="spellEnd"/>
            <w:r w:rsidR="005B7538" w:rsidRPr="009A2F71">
              <w:rPr>
                <w:rFonts w:ascii="Times New Roman" w:hAnsi="Times New Roman"/>
                <w:color w:val="auto"/>
                <w:szCs w:val="22"/>
              </w:rPr>
              <w:t xml:space="preserve"> saņēmēju</w:t>
            </w:r>
            <w:r w:rsidR="008B5022" w:rsidRPr="009A2F71">
              <w:rPr>
                <w:rFonts w:ascii="Times New Roman" w:hAnsi="Times New Roman"/>
                <w:color w:val="auto"/>
                <w:szCs w:val="22"/>
              </w:rPr>
              <w:t xml:space="preserve">, </w:t>
            </w:r>
            <w:r w:rsidRPr="009A2F71">
              <w:rPr>
                <w:rFonts w:ascii="Times New Roman" w:hAnsi="Times New Roman"/>
                <w:color w:val="auto"/>
              </w:rPr>
              <w:t>vai nav pievienoti</w:t>
            </w:r>
            <w:r w:rsidR="00372F59" w:rsidRPr="009A2F71">
              <w:rPr>
                <w:rFonts w:ascii="Times New Roman" w:hAnsi="Times New Roman"/>
                <w:color w:val="auto"/>
              </w:rPr>
              <w:t xml:space="preserve"> diskusijas un cita veida sadarbību minēto dokumentu izstrādē apliecinoši dokumenti un dokumenti, kas liecina par pušu konceptuālu piekrišanu finansējuma saņēmēja izstrādātajam doktorant</w:t>
            </w:r>
            <w:r w:rsidR="006A5658" w:rsidRPr="009A2F71">
              <w:rPr>
                <w:rFonts w:ascii="Times New Roman" w:hAnsi="Times New Roman"/>
                <w:color w:val="auto"/>
              </w:rPr>
              <w:t xml:space="preserve">ūras </w:t>
            </w:r>
            <w:proofErr w:type="spellStart"/>
            <w:r w:rsidR="006A5658" w:rsidRPr="009A2F71">
              <w:rPr>
                <w:rFonts w:ascii="Times New Roman" w:hAnsi="Times New Roman"/>
                <w:color w:val="auto"/>
              </w:rPr>
              <w:t>grantu</w:t>
            </w:r>
            <w:proofErr w:type="spellEnd"/>
            <w:r w:rsidR="006A5658" w:rsidRPr="009A2F71">
              <w:rPr>
                <w:rFonts w:ascii="Times New Roman" w:hAnsi="Times New Roman"/>
                <w:color w:val="auto"/>
              </w:rPr>
              <w:t xml:space="preserve"> saņēmēju</w:t>
            </w:r>
            <w:r w:rsidR="00372F59" w:rsidRPr="009A2F71">
              <w:rPr>
                <w:rFonts w:ascii="Times New Roman" w:hAnsi="Times New Roman"/>
                <w:color w:val="auto"/>
              </w:rPr>
              <w:t xml:space="preserve"> atlases nolikuma projektam, augstākās izglītības institūcijas sadarbības kārtības projektam un sadarbības līguma projektam</w:t>
            </w:r>
            <w:r w:rsidRPr="009A2F71">
              <w:rPr>
                <w:rFonts w:ascii="Times New Roman" w:hAnsi="Times New Roman"/>
                <w:color w:val="auto"/>
              </w:rPr>
              <w:t>,</w:t>
            </w:r>
            <w:r w:rsidRPr="009A2F71">
              <w:rPr>
                <w:rFonts w:ascii="Times New Roman" w:hAnsi="Times New Roman"/>
                <w:b/>
                <w:color w:val="auto"/>
              </w:rPr>
              <w:t xml:space="preserve"> vērtējums ir „Jā, ar nosacījumu”</w:t>
            </w:r>
            <w:r w:rsidRPr="009A2F71">
              <w:rPr>
                <w:rFonts w:ascii="Times New Roman" w:hAnsi="Times New Roman"/>
                <w:color w:val="auto"/>
              </w:rPr>
              <w:t xml:space="preserve">, izvirzot atbilstošu nosacījumu </w:t>
            </w:r>
            <w:r w:rsidR="000A5814" w:rsidRPr="009A2F71">
              <w:rPr>
                <w:rFonts w:ascii="Times New Roman" w:hAnsi="Times New Roman"/>
                <w:color w:val="auto"/>
              </w:rPr>
              <w:t>pievienot atbilstošus dokumentus</w:t>
            </w:r>
            <w:r w:rsidRPr="009A2F71">
              <w:rPr>
                <w:rFonts w:ascii="Times New Roman" w:hAnsi="Times New Roman"/>
                <w:color w:val="auto"/>
              </w:rPr>
              <w:t>.</w:t>
            </w:r>
          </w:p>
        </w:tc>
      </w:tr>
      <w:tr w:rsidR="00BC4A0E" w:rsidRPr="009A2F71" w14:paraId="534C4E79" w14:textId="77777777" w:rsidTr="006624C6">
        <w:trPr>
          <w:trHeight w:val="553"/>
        </w:trPr>
        <w:tc>
          <w:tcPr>
            <w:tcW w:w="988" w:type="dxa"/>
            <w:shd w:val="clear" w:color="auto" w:fill="auto"/>
          </w:tcPr>
          <w:p w14:paraId="02D18E1F" w14:textId="3426B912" w:rsidR="00BC4A0E" w:rsidRPr="009A2F71" w:rsidRDefault="00BC4A0E" w:rsidP="005B7538">
            <w:pPr>
              <w:spacing w:after="0" w:line="240" w:lineRule="auto"/>
              <w:jc w:val="both"/>
              <w:rPr>
                <w:rFonts w:ascii="Times New Roman" w:hAnsi="Times New Roman"/>
                <w:color w:val="auto"/>
                <w:szCs w:val="22"/>
              </w:rPr>
            </w:pPr>
            <w:r w:rsidRPr="009A2F71">
              <w:rPr>
                <w:rFonts w:ascii="Times New Roman" w:hAnsi="Times New Roman"/>
                <w:color w:val="auto"/>
                <w:szCs w:val="22"/>
              </w:rPr>
              <w:lastRenderedPageBreak/>
              <w:t>2.</w:t>
            </w:r>
            <w:r w:rsidR="005B7538" w:rsidRPr="009A2F71">
              <w:rPr>
                <w:rFonts w:ascii="Times New Roman" w:hAnsi="Times New Roman"/>
                <w:color w:val="auto"/>
                <w:szCs w:val="22"/>
              </w:rPr>
              <w:t>6</w:t>
            </w:r>
            <w:r w:rsidRPr="009A2F71">
              <w:rPr>
                <w:rFonts w:ascii="Times New Roman" w:hAnsi="Times New Roman"/>
                <w:color w:val="auto"/>
                <w:szCs w:val="22"/>
              </w:rPr>
              <w:t>.</w:t>
            </w:r>
          </w:p>
        </w:tc>
        <w:tc>
          <w:tcPr>
            <w:tcW w:w="3117" w:type="dxa"/>
            <w:shd w:val="clear" w:color="auto" w:fill="auto"/>
          </w:tcPr>
          <w:p w14:paraId="6CC25B3F" w14:textId="77777777" w:rsidR="00BC4687" w:rsidRPr="009A2F71" w:rsidRDefault="00BC4687" w:rsidP="00BC4687">
            <w:pPr>
              <w:pStyle w:val="Default"/>
              <w:spacing w:after="120"/>
              <w:jc w:val="both"/>
              <w:rPr>
                <w:sz w:val="22"/>
              </w:rPr>
            </w:pPr>
            <w:r w:rsidRPr="009A2F71">
              <w:rPr>
                <w:sz w:val="22"/>
              </w:rPr>
              <w:t xml:space="preserve">Projekta iesniegumā plānotās darbības, sasniedzamie rezultāti un to ietekme ir precīzi definēta, pamatota un </w:t>
            </w:r>
            <w:r w:rsidRPr="009A2F71">
              <w:rPr>
                <w:b/>
                <w:sz w:val="22"/>
              </w:rPr>
              <w:t>sniedz ieguldījumu</w:t>
            </w:r>
            <w:r w:rsidRPr="009A2F71">
              <w:rPr>
                <w:sz w:val="22"/>
              </w:rPr>
              <w:t xml:space="preserve"> </w:t>
            </w:r>
            <w:r w:rsidRPr="009A2F71">
              <w:rPr>
                <w:b/>
                <w:sz w:val="22"/>
              </w:rPr>
              <w:t>augstākās izglītības un zinātnes internacionalizācijā un resursu koplietošanā:</w:t>
            </w:r>
          </w:p>
          <w:p w14:paraId="77336BDB" w14:textId="77777777" w:rsidR="00BC4687" w:rsidRPr="009A2F71" w:rsidRDefault="00BC4687" w:rsidP="00BC4687">
            <w:pPr>
              <w:pStyle w:val="Default"/>
              <w:spacing w:after="120"/>
              <w:jc w:val="both"/>
              <w:rPr>
                <w:sz w:val="22"/>
              </w:rPr>
            </w:pPr>
            <w:r w:rsidRPr="009A2F71">
              <w:rPr>
                <w:sz w:val="22"/>
              </w:rPr>
              <w:t>2.6.1. Projekts sniedz ieguldījumu augstākās izglītības un zinātnes internacionalizācijā, doktora studiju programmu īstenošanā piesaistot ārvalstu akadēmisko vai zinātnisko personālu;</w:t>
            </w:r>
          </w:p>
          <w:p w14:paraId="6B2B0742" w14:textId="0ABDA706" w:rsidR="00BC4687" w:rsidRPr="009A2F71" w:rsidRDefault="00BC4687" w:rsidP="00BC4687">
            <w:pPr>
              <w:pStyle w:val="Default"/>
              <w:jc w:val="both"/>
              <w:rPr>
                <w:sz w:val="22"/>
              </w:rPr>
            </w:pPr>
            <w:r w:rsidRPr="009A2F71">
              <w:rPr>
                <w:sz w:val="22"/>
              </w:rPr>
              <w:t>2.6.2. Projekts sniedz ieguldījumu vairāku augstskolu vai zinātnisko institūciju infrastruktūras un cilvēkresursu koplietošanā, ieviešot jaunus, iepriekš nepraktizētus sadarbības pasākumus ar konkrētajām institūcijām vai zinātniskajām grupām.</w:t>
            </w:r>
          </w:p>
          <w:p w14:paraId="3C45E632" w14:textId="790012A9" w:rsidR="00BC4A0E" w:rsidRPr="009A2F71" w:rsidRDefault="00BC4A0E" w:rsidP="00812347">
            <w:pPr>
              <w:pStyle w:val="Default"/>
              <w:jc w:val="both"/>
              <w:rPr>
                <w:sz w:val="22"/>
              </w:rPr>
            </w:pPr>
          </w:p>
        </w:tc>
        <w:tc>
          <w:tcPr>
            <w:tcW w:w="1705" w:type="dxa"/>
            <w:vAlign w:val="center"/>
          </w:tcPr>
          <w:p w14:paraId="609CE913" w14:textId="015232FF" w:rsidR="00BC4A0E" w:rsidRPr="009A2F71" w:rsidRDefault="00BC4A0E"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t>P</w:t>
            </w:r>
          </w:p>
        </w:tc>
        <w:tc>
          <w:tcPr>
            <w:tcW w:w="8219" w:type="dxa"/>
          </w:tcPr>
          <w:p w14:paraId="1D940B66" w14:textId="354280FD" w:rsidR="00BC4687" w:rsidRPr="009A2F71" w:rsidRDefault="00BC4687" w:rsidP="00BC4687">
            <w:pPr>
              <w:spacing w:after="0" w:line="240" w:lineRule="auto"/>
              <w:jc w:val="both"/>
              <w:rPr>
                <w:rFonts w:ascii="Times New Roman" w:hAnsi="Times New Roman"/>
                <w:color w:val="auto"/>
              </w:rPr>
            </w:pPr>
            <w:r w:rsidRPr="009A2F71">
              <w:rPr>
                <w:rFonts w:ascii="Times New Roman" w:hAnsi="Times New Roman"/>
                <w:b/>
                <w:color w:val="auto"/>
                <w:szCs w:val="22"/>
              </w:rPr>
              <w:t>Vērtējums ir „Jā”</w:t>
            </w:r>
            <w:r w:rsidRPr="009A2F71">
              <w:rPr>
                <w:rFonts w:ascii="Times New Roman" w:hAnsi="Times New Roman"/>
                <w:color w:val="auto"/>
                <w:szCs w:val="22"/>
              </w:rPr>
              <w:t xml:space="preserve">, ja </w:t>
            </w:r>
            <w:bookmarkStart w:id="7" w:name="_Hlk46347644"/>
            <w:r w:rsidRPr="009A2F71">
              <w:rPr>
                <w:rFonts w:ascii="Times New Roman" w:hAnsi="Times New Roman"/>
              </w:rPr>
              <w:t>p</w:t>
            </w:r>
            <w:r w:rsidRPr="009A2F71">
              <w:rPr>
                <w:rFonts w:ascii="Times New Roman" w:hAnsi="Times New Roman"/>
                <w:color w:val="auto"/>
                <w:szCs w:val="22"/>
              </w:rPr>
              <w:t xml:space="preserve">rojekta iesniegumā </w:t>
            </w:r>
            <w:r w:rsidRPr="009A2F71">
              <w:rPr>
                <w:rFonts w:ascii="Times New Roman" w:hAnsi="Times New Roman"/>
                <w:color w:val="auto"/>
              </w:rPr>
              <w:t>aprakstīts un pamatots, ka plānotās darbības un sasniedzamie rezultāti sniedz ieguldījumu augstākās izglītības un zinātnes internacionalizācijā un resursu koplietošanā, kā arī sasniedzamo rezultātu ietekme ir precīzi definēta:</w:t>
            </w:r>
          </w:p>
          <w:p w14:paraId="535B3B5B" w14:textId="77777777" w:rsidR="00BC4687" w:rsidRPr="009A2F71" w:rsidRDefault="00BC4687" w:rsidP="00BC4687">
            <w:pPr>
              <w:spacing w:after="0" w:line="240" w:lineRule="auto"/>
              <w:jc w:val="both"/>
              <w:rPr>
                <w:rFonts w:ascii="Times New Roman" w:hAnsi="Times New Roman"/>
                <w:color w:val="auto"/>
              </w:rPr>
            </w:pPr>
          </w:p>
          <w:p w14:paraId="00FAD10A" w14:textId="104878B7" w:rsidR="00306CDA" w:rsidRPr="009A2F71" w:rsidRDefault="00BC4687" w:rsidP="00306CDA">
            <w:pPr>
              <w:spacing w:after="0" w:line="240" w:lineRule="auto"/>
              <w:ind w:left="720"/>
              <w:jc w:val="both"/>
              <w:rPr>
                <w:rFonts w:ascii="Times New Roman" w:hAnsi="Times New Roman"/>
                <w:color w:val="auto"/>
              </w:rPr>
            </w:pPr>
            <w:r w:rsidRPr="009A2F71">
              <w:rPr>
                <w:rFonts w:ascii="Times New Roman" w:hAnsi="Times New Roman"/>
                <w:color w:val="auto"/>
              </w:rPr>
              <w:t xml:space="preserve">2.6.1. projekta iesniegumā </w:t>
            </w:r>
            <w:r w:rsidR="00894DAA" w:rsidRPr="009A2F71">
              <w:rPr>
                <w:rFonts w:ascii="Times New Roman" w:hAnsi="Times New Roman"/>
                <w:color w:val="auto"/>
              </w:rPr>
              <w:t>aprakstīts un pamatots</w:t>
            </w:r>
            <w:r w:rsidR="00A45B12" w:rsidRPr="009A2F71">
              <w:rPr>
                <w:rFonts w:ascii="Times New Roman" w:hAnsi="Times New Roman"/>
                <w:color w:val="auto"/>
              </w:rPr>
              <w:t>,</w:t>
            </w:r>
            <w:r w:rsidR="00894DAA" w:rsidRPr="009A2F71">
              <w:rPr>
                <w:rFonts w:ascii="Times New Roman" w:hAnsi="Times New Roman"/>
                <w:color w:val="auto"/>
              </w:rPr>
              <w:t xml:space="preserve"> kurām doktora studiju programmām (ja institūcija īsteno vairākas doktora studiju programmas) </w:t>
            </w:r>
            <w:r w:rsidR="00E73166" w:rsidRPr="009A2F71">
              <w:rPr>
                <w:rFonts w:ascii="Times New Roman" w:hAnsi="Times New Roman"/>
                <w:color w:val="auto"/>
              </w:rPr>
              <w:t xml:space="preserve">tiks </w:t>
            </w:r>
            <w:r w:rsidR="00A45B12" w:rsidRPr="009A2F71">
              <w:rPr>
                <w:rFonts w:ascii="Times New Roman" w:hAnsi="Times New Roman"/>
                <w:color w:val="auto"/>
              </w:rPr>
              <w:t>piesaist</w:t>
            </w:r>
            <w:r w:rsidR="00E73166" w:rsidRPr="009A2F71">
              <w:rPr>
                <w:rFonts w:ascii="Times New Roman" w:hAnsi="Times New Roman"/>
                <w:color w:val="auto"/>
              </w:rPr>
              <w:t>īts</w:t>
            </w:r>
            <w:r w:rsidR="00A45B12" w:rsidRPr="009A2F71">
              <w:rPr>
                <w:rFonts w:ascii="Times New Roman" w:hAnsi="Times New Roman"/>
                <w:color w:val="auto"/>
              </w:rPr>
              <w:t xml:space="preserve"> ārvalstu akadēmisk</w:t>
            </w:r>
            <w:r w:rsidR="00E73166" w:rsidRPr="009A2F71">
              <w:rPr>
                <w:rFonts w:ascii="Times New Roman" w:hAnsi="Times New Roman"/>
                <w:color w:val="auto"/>
              </w:rPr>
              <w:t>ais</w:t>
            </w:r>
            <w:r w:rsidR="00A45B12" w:rsidRPr="009A2F71">
              <w:rPr>
                <w:rFonts w:ascii="Times New Roman" w:hAnsi="Times New Roman"/>
                <w:color w:val="auto"/>
              </w:rPr>
              <w:t xml:space="preserve"> vai zinātnisk</w:t>
            </w:r>
            <w:r w:rsidR="00E73166" w:rsidRPr="009A2F71">
              <w:rPr>
                <w:rFonts w:ascii="Times New Roman" w:hAnsi="Times New Roman"/>
                <w:color w:val="auto"/>
              </w:rPr>
              <w:t>ais</w:t>
            </w:r>
            <w:r w:rsidR="00A45B12" w:rsidRPr="009A2F71">
              <w:rPr>
                <w:rFonts w:ascii="Times New Roman" w:hAnsi="Times New Roman"/>
                <w:color w:val="auto"/>
              </w:rPr>
              <w:t xml:space="preserve"> personāl</w:t>
            </w:r>
            <w:r w:rsidR="00E73166" w:rsidRPr="009A2F71">
              <w:rPr>
                <w:rFonts w:ascii="Times New Roman" w:hAnsi="Times New Roman"/>
                <w:color w:val="auto"/>
              </w:rPr>
              <w:t>s</w:t>
            </w:r>
            <w:r w:rsidR="00894DAA" w:rsidRPr="009A2F71">
              <w:rPr>
                <w:rFonts w:ascii="Times New Roman" w:hAnsi="Times New Roman"/>
                <w:color w:val="auto"/>
              </w:rPr>
              <w:t xml:space="preserve">, norādīts piesaistāmo ārvalstu mācībspēku </w:t>
            </w:r>
            <w:r w:rsidR="00F0228F" w:rsidRPr="009A2F71">
              <w:rPr>
                <w:rFonts w:ascii="Times New Roman" w:hAnsi="Times New Roman"/>
                <w:color w:val="auto"/>
              </w:rPr>
              <w:t xml:space="preserve">indikatīvais </w:t>
            </w:r>
            <w:r w:rsidR="00894DAA" w:rsidRPr="009A2F71">
              <w:rPr>
                <w:rFonts w:ascii="Times New Roman" w:hAnsi="Times New Roman"/>
                <w:color w:val="auto"/>
              </w:rPr>
              <w:t xml:space="preserve">skaits un </w:t>
            </w:r>
            <w:r w:rsidR="00306CDA" w:rsidRPr="009A2F71">
              <w:rPr>
                <w:rFonts w:ascii="Times New Roman" w:hAnsi="Times New Roman"/>
                <w:color w:val="auto"/>
              </w:rPr>
              <w:t>tematiskais profils, pamato</w:t>
            </w:r>
            <w:r w:rsidR="002B133B" w:rsidRPr="009A2F71">
              <w:rPr>
                <w:rFonts w:ascii="Times New Roman" w:hAnsi="Times New Roman"/>
                <w:color w:val="auto"/>
              </w:rPr>
              <w:t>t</w:t>
            </w:r>
            <w:r w:rsidR="00306CDA" w:rsidRPr="009A2F71">
              <w:rPr>
                <w:rFonts w:ascii="Times New Roman" w:hAnsi="Times New Roman"/>
                <w:color w:val="auto"/>
              </w:rPr>
              <w:t xml:space="preserve">s, kā tas sniegs ieguldījumu institūcijas </w:t>
            </w:r>
            <w:r w:rsidRPr="009A2F71">
              <w:rPr>
                <w:rFonts w:ascii="Times New Roman" w:hAnsi="Times New Roman"/>
                <w:color w:val="auto"/>
              </w:rPr>
              <w:t>attīstības stratēģija</w:t>
            </w:r>
            <w:r w:rsidR="00306CDA" w:rsidRPr="009A2F71">
              <w:rPr>
                <w:rFonts w:ascii="Times New Roman" w:hAnsi="Times New Roman"/>
                <w:color w:val="auto"/>
              </w:rPr>
              <w:t>s īstenošan</w:t>
            </w:r>
            <w:r w:rsidR="00F0228F" w:rsidRPr="009A2F71">
              <w:rPr>
                <w:rFonts w:ascii="Times New Roman" w:hAnsi="Times New Roman"/>
                <w:color w:val="auto"/>
              </w:rPr>
              <w:t xml:space="preserve">ā </w:t>
            </w:r>
            <w:r w:rsidR="002B133B" w:rsidRPr="009A2F71">
              <w:rPr>
                <w:rFonts w:ascii="Times New Roman" w:hAnsi="Times New Roman"/>
                <w:color w:val="auto"/>
              </w:rPr>
              <w:t>un akadēmiskās un zinātniskās kopienas stiprināš</w:t>
            </w:r>
            <w:r w:rsidR="00F0228F" w:rsidRPr="009A2F71">
              <w:rPr>
                <w:rFonts w:ascii="Times New Roman" w:hAnsi="Times New Roman"/>
                <w:color w:val="auto"/>
              </w:rPr>
              <w:t>anā</w:t>
            </w:r>
            <w:r w:rsidRPr="009A2F71">
              <w:rPr>
                <w:rFonts w:ascii="Times New Roman" w:hAnsi="Times New Roman"/>
                <w:color w:val="auto"/>
              </w:rPr>
              <w:t xml:space="preserve">. </w:t>
            </w:r>
            <w:r w:rsidR="00306CDA" w:rsidRPr="009A2F71">
              <w:rPr>
                <w:rFonts w:ascii="Times New Roman" w:hAnsi="Times New Roman"/>
                <w:color w:val="auto"/>
              </w:rPr>
              <w:t xml:space="preserve">Paskaidrots, vai ar piesaistāmo ārvalstu mācībspēku paredzēts turpināt </w:t>
            </w:r>
            <w:r w:rsidR="002B133B" w:rsidRPr="009A2F71">
              <w:rPr>
                <w:rFonts w:ascii="Times New Roman" w:hAnsi="Times New Roman"/>
                <w:color w:val="auto"/>
              </w:rPr>
              <w:t xml:space="preserve">akadēmisko vai zinātnisko darbu </w:t>
            </w:r>
            <w:r w:rsidR="00306CDA" w:rsidRPr="009A2F71">
              <w:rPr>
                <w:rFonts w:ascii="Times New Roman" w:hAnsi="Times New Roman"/>
                <w:color w:val="auto"/>
              </w:rPr>
              <w:t>pēc atbalsta perioda beigām</w:t>
            </w:r>
            <w:r w:rsidR="00F0228F" w:rsidRPr="009A2F71">
              <w:rPr>
                <w:rFonts w:ascii="Times New Roman" w:hAnsi="Times New Roman"/>
                <w:color w:val="auto"/>
              </w:rPr>
              <w:t xml:space="preserve"> un kādā kapacitātē</w:t>
            </w:r>
            <w:r w:rsidR="001B1AA3" w:rsidRPr="009A2F71">
              <w:rPr>
                <w:rFonts w:ascii="Times New Roman" w:hAnsi="Times New Roman"/>
                <w:color w:val="auto"/>
              </w:rPr>
              <w:t xml:space="preserve"> un sadarbības formā</w:t>
            </w:r>
            <w:r w:rsidR="00306CDA" w:rsidRPr="009A2F71">
              <w:rPr>
                <w:rFonts w:ascii="Times New Roman" w:hAnsi="Times New Roman"/>
                <w:color w:val="auto"/>
              </w:rPr>
              <w:t xml:space="preserve">. </w:t>
            </w:r>
          </w:p>
          <w:p w14:paraId="7E82BD89" w14:textId="62CC2593" w:rsidR="00A45B12" w:rsidRPr="009A2F71" w:rsidRDefault="00A45B12" w:rsidP="00951EF6">
            <w:pPr>
              <w:spacing w:after="0" w:line="240" w:lineRule="auto"/>
              <w:ind w:left="720"/>
              <w:jc w:val="both"/>
              <w:rPr>
                <w:rFonts w:ascii="Times New Roman" w:hAnsi="Times New Roman"/>
                <w:color w:val="auto"/>
              </w:rPr>
            </w:pPr>
            <w:r w:rsidRPr="009A2F71">
              <w:rPr>
                <w:rFonts w:ascii="Times New Roman" w:hAnsi="Times New Roman"/>
                <w:color w:val="auto"/>
              </w:rPr>
              <w:t>2.6.2. projekta iesniegumā aprakstīts, k</w:t>
            </w:r>
            <w:r w:rsidR="001B1AA3" w:rsidRPr="009A2F71">
              <w:rPr>
                <w:rFonts w:ascii="Times New Roman" w:hAnsi="Times New Roman"/>
                <w:color w:val="auto"/>
              </w:rPr>
              <w:t xml:space="preserve">ādi konkrēti pasākumi tiks īstenoti </w:t>
            </w:r>
            <w:r w:rsidRPr="009A2F71">
              <w:rPr>
                <w:rFonts w:ascii="Times New Roman" w:hAnsi="Times New Roman"/>
                <w:color w:val="auto"/>
              </w:rPr>
              <w:t xml:space="preserve">vairāku augstskolu vai zinātnisko institūciju infrastruktūras un cilvēkresursu koplietošanā, </w:t>
            </w:r>
            <w:r w:rsidR="001B1AA3" w:rsidRPr="009A2F71">
              <w:rPr>
                <w:rFonts w:ascii="Times New Roman" w:hAnsi="Times New Roman"/>
                <w:color w:val="auto"/>
              </w:rPr>
              <w:t xml:space="preserve">un pamatots, ka paredzētie pasākumi </w:t>
            </w:r>
            <w:r w:rsidRPr="009A2F71">
              <w:rPr>
                <w:rFonts w:ascii="Times New Roman" w:hAnsi="Times New Roman"/>
                <w:color w:val="auto"/>
              </w:rPr>
              <w:t>ievieš jaun</w:t>
            </w:r>
            <w:r w:rsidR="001B1AA3" w:rsidRPr="009A2F71">
              <w:rPr>
                <w:rFonts w:ascii="Times New Roman" w:hAnsi="Times New Roman"/>
                <w:color w:val="auto"/>
              </w:rPr>
              <w:t>a</w:t>
            </w:r>
            <w:r w:rsidRPr="009A2F71">
              <w:rPr>
                <w:rFonts w:ascii="Times New Roman" w:hAnsi="Times New Roman"/>
                <w:color w:val="auto"/>
              </w:rPr>
              <w:t>s, iepriekš nepraktizēt</w:t>
            </w:r>
            <w:r w:rsidR="001B1AA3" w:rsidRPr="009A2F71">
              <w:rPr>
                <w:rFonts w:ascii="Times New Roman" w:hAnsi="Times New Roman"/>
                <w:color w:val="auto"/>
              </w:rPr>
              <w:t>a</w:t>
            </w:r>
            <w:r w:rsidRPr="009A2F71">
              <w:rPr>
                <w:rFonts w:ascii="Times New Roman" w:hAnsi="Times New Roman"/>
                <w:color w:val="auto"/>
              </w:rPr>
              <w:t xml:space="preserve">s sadarbības </w:t>
            </w:r>
            <w:r w:rsidR="001B1AA3" w:rsidRPr="009A2F71">
              <w:rPr>
                <w:rFonts w:ascii="Times New Roman" w:hAnsi="Times New Roman"/>
                <w:color w:val="auto"/>
              </w:rPr>
              <w:t xml:space="preserve">formas </w:t>
            </w:r>
            <w:r w:rsidRPr="009A2F71">
              <w:rPr>
                <w:rFonts w:ascii="Times New Roman" w:hAnsi="Times New Roman"/>
                <w:color w:val="auto"/>
              </w:rPr>
              <w:t>ar konkrētām institūcijām vai zinātniskajām grupām.</w:t>
            </w:r>
          </w:p>
          <w:bookmarkEnd w:id="7"/>
          <w:p w14:paraId="38542BA6" w14:textId="77777777" w:rsidR="00BC4A0E" w:rsidRPr="009A2F71" w:rsidRDefault="00BC4A0E" w:rsidP="00BC4A0E">
            <w:pPr>
              <w:spacing w:after="0" w:line="240" w:lineRule="auto"/>
              <w:jc w:val="both"/>
              <w:rPr>
                <w:rFonts w:ascii="Times New Roman" w:hAnsi="Times New Roman"/>
                <w:color w:val="auto"/>
                <w:szCs w:val="22"/>
              </w:rPr>
            </w:pPr>
          </w:p>
          <w:p w14:paraId="7EA677BB" w14:textId="4E11A3D5" w:rsidR="00BC4A0E" w:rsidRPr="009A2F71" w:rsidRDefault="00BC4A0E" w:rsidP="00A45B12">
            <w:pPr>
              <w:spacing w:after="0" w:line="240" w:lineRule="auto"/>
              <w:jc w:val="both"/>
              <w:rPr>
                <w:rFonts w:ascii="Times New Roman" w:hAnsi="Times New Roman"/>
                <w:b/>
                <w:color w:val="auto"/>
                <w:szCs w:val="22"/>
              </w:rPr>
            </w:pPr>
            <w:r w:rsidRPr="009A2F71">
              <w:rPr>
                <w:rFonts w:ascii="Times New Roman" w:hAnsi="Times New Roman"/>
                <w:color w:val="auto"/>
              </w:rPr>
              <w:t>Ja projekta iesniegumā nav</w:t>
            </w:r>
            <w:r w:rsidR="00A45B12" w:rsidRPr="009A2F71">
              <w:rPr>
                <w:rFonts w:ascii="Times New Roman" w:hAnsi="Times New Roman"/>
                <w:color w:val="auto"/>
              </w:rPr>
              <w:t xml:space="preserve"> aprakstīts un pamatots, ka plānotās darbības un sasniedzamie rezultāti sniedz ieguldījumu augstākās izglītības un zinātnes internacionalizācijā un resursu koplietošanā</w:t>
            </w:r>
            <w:r w:rsidRPr="009A2F71">
              <w:rPr>
                <w:rFonts w:ascii="Times New Roman" w:hAnsi="Times New Roman"/>
                <w:color w:val="auto"/>
              </w:rPr>
              <w:t>,</w:t>
            </w:r>
            <w:r w:rsidRPr="009A2F71">
              <w:rPr>
                <w:rFonts w:ascii="Times New Roman" w:hAnsi="Times New Roman"/>
                <w:b/>
                <w:color w:val="auto"/>
              </w:rPr>
              <w:t xml:space="preserve"> vērtējums ir „Jā, ar nosacījumu”</w:t>
            </w:r>
            <w:r w:rsidRPr="009A2F71">
              <w:rPr>
                <w:rFonts w:ascii="Times New Roman" w:hAnsi="Times New Roman"/>
                <w:color w:val="auto"/>
              </w:rPr>
              <w:t xml:space="preserve">, izvirzot atbilstošu nosacījumu papildināt vai precizēt </w:t>
            </w:r>
            <w:r w:rsidR="00647B29" w:rsidRPr="009A2F71">
              <w:rPr>
                <w:rFonts w:ascii="Times New Roman" w:hAnsi="Times New Roman"/>
                <w:color w:val="auto"/>
              </w:rPr>
              <w:t>apliecinājumu</w:t>
            </w:r>
            <w:r w:rsidRPr="009A2F71">
              <w:rPr>
                <w:rFonts w:ascii="Times New Roman" w:hAnsi="Times New Roman"/>
                <w:color w:val="auto"/>
              </w:rPr>
              <w:t>.</w:t>
            </w:r>
          </w:p>
        </w:tc>
      </w:tr>
      <w:tr w:rsidR="0083260E" w:rsidRPr="009A2F71" w14:paraId="7AA990DF" w14:textId="77777777" w:rsidTr="006624C6">
        <w:trPr>
          <w:trHeight w:val="272"/>
        </w:trPr>
        <w:tc>
          <w:tcPr>
            <w:tcW w:w="988" w:type="dxa"/>
            <w:tcBorders>
              <w:bottom w:val="single" w:sz="4" w:space="0" w:color="auto"/>
            </w:tcBorders>
            <w:shd w:val="clear" w:color="auto" w:fill="auto"/>
          </w:tcPr>
          <w:p w14:paraId="2F17F26D" w14:textId="4904ADA1" w:rsidR="0083260E" w:rsidRPr="009A2F71" w:rsidRDefault="0083260E" w:rsidP="00A35850">
            <w:pPr>
              <w:spacing w:after="0" w:line="240" w:lineRule="auto"/>
              <w:jc w:val="both"/>
              <w:rPr>
                <w:rFonts w:ascii="Times New Roman" w:hAnsi="Times New Roman"/>
                <w:color w:val="auto"/>
                <w:szCs w:val="22"/>
              </w:rPr>
            </w:pPr>
            <w:r w:rsidRPr="009A2F71">
              <w:rPr>
                <w:rFonts w:ascii="Times New Roman" w:hAnsi="Times New Roman"/>
                <w:color w:val="auto"/>
                <w:szCs w:val="22"/>
              </w:rPr>
              <w:t>2.</w:t>
            </w:r>
            <w:r w:rsidR="007E10E6" w:rsidRPr="009A2F71">
              <w:rPr>
                <w:rFonts w:ascii="Times New Roman" w:hAnsi="Times New Roman"/>
                <w:color w:val="auto"/>
                <w:szCs w:val="22"/>
              </w:rPr>
              <w:t>7</w:t>
            </w:r>
            <w:r w:rsidRPr="009A2F71">
              <w:rPr>
                <w:rFonts w:ascii="Times New Roman" w:hAnsi="Times New Roman"/>
                <w:color w:val="auto"/>
                <w:szCs w:val="22"/>
              </w:rPr>
              <w:t>.</w:t>
            </w:r>
          </w:p>
        </w:tc>
        <w:tc>
          <w:tcPr>
            <w:tcW w:w="3117" w:type="dxa"/>
            <w:tcBorders>
              <w:bottom w:val="single" w:sz="4" w:space="0" w:color="auto"/>
            </w:tcBorders>
            <w:shd w:val="clear" w:color="auto" w:fill="auto"/>
          </w:tcPr>
          <w:p w14:paraId="6DF53031" w14:textId="0DC82BB7" w:rsidR="00681BEA" w:rsidRPr="009A2F71" w:rsidRDefault="00E80701" w:rsidP="00681BEA">
            <w:pPr>
              <w:pStyle w:val="Default"/>
              <w:jc w:val="both"/>
              <w:rPr>
                <w:sz w:val="22"/>
              </w:rPr>
            </w:pPr>
            <w:r w:rsidRPr="009A2F71">
              <w:rPr>
                <w:sz w:val="22"/>
              </w:rPr>
              <w:t xml:space="preserve">Projekta iesniegumā ir </w:t>
            </w:r>
            <w:r w:rsidR="00681BEA" w:rsidRPr="009A2F71">
              <w:rPr>
                <w:sz w:val="22"/>
              </w:rPr>
              <w:t>pamatota</w:t>
            </w:r>
            <w:r w:rsidRPr="009A2F71">
              <w:rPr>
                <w:sz w:val="22"/>
              </w:rPr>
              <w:t xml:space="preserve"> plānoto darbību nepārklāšanos ar</w:t>
            </w:r>
            <w:r w:rsidR="00681BEA" w:rsidRPr="009A2F71">
              <w:rPr>
                <w:sz w:val="22"/>
              </w:rPr>
              <w:t>:</w:t>
            </w:r>
            <w:r w:rsidRPr="009A2F71">
              <w:rPr>
                <w:sz w:val="22"/>
              </w:rPr>
              <w:t xml:space="preserve"> </w:t>
            </w:r>
          </w:p>
          <w:p w14:paraId="28A6AD45" w14:textId="5385D31A" w:rsidR="00681BEA" w:rsidRPr="009A2F71" w:rsidRDefault="00681BEA" w:rsidP="00681BEA">
            <w:pPr>
              <w:pStyle w:val="Default"/>
              <w:jc w:val="both"/>
              <w:rPr>
                <w:sz w:val="22"/>
              </w:rPr>
            </w:pPr>
            <w:r w:rsidRPr="009A2F71">
              <w:rPr>
                <w:sz w:val="22"/>
              </w:rPr>
              <w:lastRenderedPageBreak/>
              <w:t>2.</w:t>
            </w:r>
            <w:r w:rsidR="007E10E6" w:rsidRPr="009A2F71">
              <w:rPr>
                <w:sz w:val="22"/>
              </w:rPr>
              <w:t>7</w:t>
            </w:r>
            <w:r w:rsidRPr="009A2F71">
              <w:rPr>
                <w:sz w:val="22"/>
              </w:rPr>
              <w:t xml:space="preserve">.1. </w:t>
            </w:r>
            <w:r w:rsidR="00E80701" w:rsidRPr="009A2F71">
              <w:rPr>
                <w:sz w:val="22"/>
              </w:rPr>
              <w:t>valsts budžeta  īstenotajām aktivitātēm</w:t>
            </w:r>
            <w:r w:rsidRPr="009A2F71">
              <w:rPr>
                <w:sz w:val="22"/>
              </w:rPr>
              <w:t>;</w:t>
            </w:r>
          </w:p>
          <w:p w14:paraId="44BC0B6D" w14:textId="50006F93" w:rsidR="00330561" w:rsidRPr="009A2F71" w:rsidRDefault="00681BEA" w:rsidP="00330561">
            <w:pPr>
              <w:pStyle w:val="Default"/>
              <w:jc w:val="both"/>
              <w:rPr>
                <w:sz w:val="22"/>
              </w:rPr>
            </w:pPr>
            <w:r w:rsidRPr="009A2F71">
              <w:rPr>
                <w:sz w:val="22"/>
              </w:rPr>
              <w:t>2.</w:t>
            </w:r>
            <w:r w:rsidR="007E10E6" w:rsidRPr="009A2F71">
              <w:rPr>
                <w:sz w:val="22"/>
              </w:rPr>
              <w:t>7</w:t>
            </w:r>
            <w:r w:rsidRPr="009A2F71">
              <w:rPr>
                <w:sz w:val="22"/>
              </w:rPr>
              <w:t>.2. Eiropas Savienības fondu projektiem, ko īsteno augstskolas</w:t>
            </w:r>
            <w:r w:rsidR="00E80701" w:rsidRPr="009A2F71">
              <w:rPr>
                <w:sz w:val="22"/>
              </w:rPr>
              <w:t xml:space="preserve"> (1.1.1.3.pasākum</w:t>
            </w:r>
            <w:r w:rsidRPr="009A2F71">
              <w:rPr>
                <w:sz w:val="22"/>
              </w:rPr>
              <w:t>a</w:t>
            </w:r>
            <w:r w:rsidR="00E80701" w:rsidRPr="009A2F71">
              <w:rPr>
                <w:sz w:val="22"/>
              </w:rPr>
              <w:t>, SAM 8.2.1., SAM 8.2.2.</w:t>
            </w:r>
            <w:r w:rsidRPr="009A2F71">
              <w:rPr>
                <w:sz w:val="22"/>
              </w:rPr>
              <w:t xml:space="preserve"> 1. un 2. kārta</w:t>
            </w:r>
            <w:r w:rsidR="00E80701" w:rsidRPr="009A2F71">
              <w:rPr>
                <w:sz w:val="22"/>
              </w:rPr>
              <w:t>, SAM 8.2.3.</w:t>
            </w:r>
            <w:r w:rsidRPr="009A2F71">
              <w:rPr>
                <w:sz w:val="22"/>
              </w:rPr>
              <w:t xml:space="preserve"> projekti, ja attiecināms</w:t>
            </w:r>
            <w:r w:rsidR="00E80701" w:rsidRPr="009A2F71">
              <w:rPr>
                <w:sz w:val="22"/>
              </w:rPr>
              <w:t>)</w:t>
            </w:r>
            <w:r w:rsidRPr="009A2F71">
              <w:rPr>
                <w:sz w:val="22"/>
              </w:rPr>
              <w:t>.</w:t>
            </w:r>
          </w:p>
        </w:tc>
        <w:tc>
          <w:tcPr>
            <w:tcW w:w="1705" w:type="dxa"/>
            <w:tcBorders>
              <w:bottom w:val="single" w:sz="4" w:space="0" w:color="auto"/>
            </w:tcBorders>
            <w:vAlign w:val="center"/>
          </w:tcPr>
          <w:p w14:paraId="7D0F278A" w14:textId="77777777" w:rsidR="0083260E" w:rsidRPr="009A2F71" w:rsidRDefault="0083260E" w:rsidP="00812347">
            <w:pPr>
              <w:spacing w:after="0" w:line="240" w:lineRule="auto"/>
              <w:jc w:val="center"/>
              <w:rPr>
                <w:rFonts w:ascii="Times New Roman" w:hAnsi="Times New Roman"/>
                <w:color w:val="auto"/>
                <w:szCs w:val="22"/>
              </w:rPr>
            </w:pPr>
            <w:r w:rsidRPr="009A2F71">
              <w:rPr>
                <w:rFonts w:ascii="Times New Roman" w:hAnsi="Times New Roman"/>
                <w:color w:val="auto"/>
                <w:szCs w:val="22"/>
              </w:rPr>
              <w:lastRenderedPageBreak/>
              <w:t>P</w:t>
            </w:r>
          </w:p>
        </w:tc>
        <w:tc>
          <w:tcPr>
            <w:tcW w:w="8219" w:type="dxa"/>
            <w:tcBorders>
              <w:bottom w:val="single" w:sz="4" w:space="0" w:color="auto"/>
            </w:tcBorders>
          </w:tcPr>
          <w:p w14:paraId="2F9648F1" w14:textId="5C2EA4D0" w:rsidR="00681BEA" w:rsidRPr="009A2F71" w:rsidRDefault="00F961B3" w:rsidP="00812347">
            <w:pPr>
              <w:pStyle w:val="NoSpacing"/>
              <w:jc w:val="both"/>
              <w:rPr>
                <w:rFonts w:ascii="Times New Roman" w:hAnsi="Times New Roman"/>
              </w:rPr>
            </w:pPr>
            <w:r w:rsidRPr="009A2F71">
              <w:rPr>
                <w:rFonts w:ascii="Times New Roman" w:hAnsi="Times New Roman"/>
                <w:b/>
                <w:color w:val="auto"/>
                <w:szCs w:val="22"/>
              </w:rPr>
              <w:t>Vērtējums ir „Jā”</w:t>
            </w:r>
            <w:r w:rsidRPr="009A2F71">
              <w:rPr>
                <w:rFonts w:ascii="Times New Roman" w:hAnsi="Times New Roman"/>
                <w:color w:val="auto"/>
                <w:szCs w:val="22"/>
              </w:rPr>
              <w:t xml:space="preserve">, ja </w:t>
            </w:r>
            <w:bookmarkStart w:id="8" w:name="_Hlk46347832"/>
            <w:r w:rsidRPr="009A2F71">
              <w:rPr>
                <w:rFonts w:ascii="Times New Roman" w:hAnsi="Times New Roman"/>
              </w:rPr>
              <w:t>p</w:t>
            </w:r>
            <w:r w:rsidRPr="009A2F71">
              <w:rPr>
                <w:rFonts w:ascii="Times New Roman" w:hAnsi="Times New Roman"/>
                <w:color w:val="auto"/>
                <w:szCs w:val="22"/>
              </w:rPr>
              <w:t>rojekta iesniegumā</w:t>
            </w:r>
            <w:r w:rsidRPr="009A2F71">
              <w:rPr>
                <w:rFonts w:ascii="Times New Roman" w:hAnsi="Times New Roman"/>
              </w:rPr>
              <w:t xml:space="preserve"> ir </w:t>
            </w:r>
            <w:r w:rsidR="00681BEA" w:rsidRPr="009A2F71">
              <w:rPr>
                <w:rFonts w:ascii="Times New Roman" w:hAnsi="Times New Roman"/>
              </w:rPr>
              <w:t>pamatota</w:t>
            </w:r>
            <w:r w:rsidRPr="009A2F71">
              <w:rPr>
                <w:rFonts w:ascii="Times New Roman" w:hAnsi="Times New Roman"/>
              </w:rPr>
              <w:t xml:space="preserve"> plānoto darbību nepārklāšanos ar</w:t>
            </w:r>
            <w:r w:rsidR="00681BEA" w:rsidRPr="009A2F71">
              <w:rPr>
                <w:rFonts w:ascii="Times New Roman" w:hAnsi="Times New Roman"/>
              </w:rPr>
              <w:t>:</w:t>
            </w:r>
            <w:r w:rsidRPr="009A2F71">
              <w:rPr>
                <w:rFonts w:ascii="Times New Roman" w:hAnsi="Times New Roman"/>
              </w:rPr>
              <w:t xml:space="preserve"> </w:t>
            </w:r>
          </w:p>
          <w:p w14:paraId="762FA826" w14:textId="3BC54028" w:rsidR="00681BEA" w:rsidRPr="009A2F71" w:rsidRDefault="00681BEA" w:rsidP="00812347">
            <w:pPr>
              <w:pStyle w:val="NoSpacing"/>
              <w:jc w:val="both"/>
              <w:rPr>
                <w:rFonts w:ascii="Times New Roman" w:hAnsi="Times New Roman"/>
              </w:rPr>
            </w:pPr>
            <w:r w:rsidRPr="009A2F71">
              <w:rPr>
                <w:rFonts w:ascii="Times New Roman" w:hAnsi="Times New Roman"/>
              </w:rPr>
              <w:t>2.</w:t>
            </w:r>
            <w:r w:rsidR="007E10E6" w:rsidRPr="009A2F71">
              <w:rPr>
                <w:rFonts w:ascii="Times New Roman" w:hAnsi="Times New Roman"/>
              </w:rPr>
              <w:t>7</w:t>
            </w:r>
            <w:r w:rsidRPr="009A2F71">
              <w:rPr>
                <w:rFonts w:ascii="Times New Roman" w:hAnsi="Times New Roman"/>
              </w:rPr>
              <w:t>.1.</w:t>
            </w:r>
            <w:r w:rsidR="00F961B3" w:rsidRPr="009A2F71">
              <w:rPr>
                <w:rFonts w:ascii="Times New Roman" w:hAnsi="Times New Roman"/>
              </w:rPr>
              <w:t>valsts budžeta un cita publiskā finansējuma īstenotajām aktivitātēm</w:t>
            </w:r>
            <w:r w:rsidRPr="009A2F71">
              <w:rPr>
                <w:rFonts w:ascii="Times New Roman" w:hAnsi="Times New Roman"/>
              </w:rPr>
              <w:t>;</w:t>
            </w:r>
          </w:p>
          <w:p w14:paraId="2EE49523" w14:textId="193B0BA3" w:rsidR="00F961B3" w:rsidRPr="009A2F71" w:rsidRDefault="00681BEA" w:rsidP="00812347">
            <w:pPr>
              <w:pStyle w:val="NoSpacing"/>
              <w:jc w:val="both"/>
              <w:rPr>
                <w:rFonts w:ascii="Times New Roman" w:hAnsi="Times New Roman"/>
                <w:color w:val="auto"/>
                <w:szCs w:val="22"/>
              </w:rPr>
            </w:pPr>
            <w:r w:rsidRPr="009A2F71">
              <w:rPr>
                <w:rFonts w:ascii="Times New Roman" w:hAnsi="Times New Roman"/>
              </w:rPr>
              <w:lastRenderedPageBreak/>
              <w:t>2.</w:t>
            </w:r>
            <w:r w:rsidR="007E10E6" w:rsidRPr="009A2F71">
              <w:rPr>
                <w:rFonts w:ascii="Times New Roman" w:hAnsi="Times New Roman"/>
              </w:rPr>
              <w:t>7</w:t>
            </w:r>
            <w:r w:rsidRPr="009A2F71">
              <w:rPr>
                <w:rFonts w:ascii="Times New Roman" w:hAnsi="Times New Roman"/>
              </w:rPr>
              <w:t>.2. Eiropas Savienības fondu projektiem ko īsteno augstskolas (</w:t>
            </w:r>
            <w:r w:rsidR="00CC4F80" w:rsidRPr="009A2F71">
              <w:rPr>
                <w:rFonts w:ascii="Times New Roman" w:hAnsi="Times New Roman"/>
              </w:rPr>
              <w:t>8.2.1. specifisko atbalsta mērķi “Samazināt studiju programmu fragmentāciju un s</w:t>
            </w:r>
            <w:r w:rsidR="00E80701" w:rsidRPr="009A2F71">
              <w:rPr>
                <w:rFonts w:ascii="Times New Roman" w:hAnsi="Times New Roman"/>
              </w:rPr>
              <w:t xml:space="preserve">tiprināt resursu koplietošanu”, 8.2.2. specifisko atbalsta mērķi "Nodrošināt labāku pārvaldību augstākās izglītības institūcijās” 1. un 2. kārtu (ja attiecināms), </w:t>
            </w:r>
            <w:r w:rsidR="00CC4F80" w:rsidRPr="009A2F71">
              <w:rPr>
                <w:rFonts w:ascii="Times New Roman" w:hAnsi="Times New Roman"/>
              </w:rPr>
              <w:t xml:space="preserve">8.2.3. specifisko atbalsta mērķi "Nodrošināt labāku pārvaldību augstākās izglītības institūcijās" un </w:t>
            </w:r>
            <w:r w:rsidR="005D608B" w:rsidRPr="009A2F71">
              <w:rPr>
                <w:rFonts w:ascii="Times New Roman" w:hAnsi="Times New Roman"/>
              </w:rPr>
              <w:t>1.1.1.3.</w:t>
            </w:r>
            <w:r w:rsidR="00CC4F80" w:rsidRPr="009A2F71">
              <w:rPr>
                <w:rFonts w:ascii="Times New Roman" w:hAnsi="Times New Roman"/>
              </w:rPr>
              <w:t>pasākumu “</w:t>
            </w:r>
            <w:r w:rsidR="005D608B" w:rsidRPr="009A2F71">
              <w:rPr>
                <w:rFonts w:ascii="Times New Roman" w:hAnsi="Times New Roman"/>
              </w:rPr>
              <w:t>Inovāciju granti studentiem</w:t>
            </w:r>
            <w:r w:rsidR="00CC4F80" w:rsidRPr="009A2F71">
              <w:rPr>
                <w:rFonts w:ascii="Times New Roman" w:hAnsi="Times New Roman"/>
              </w:rPr>
              <w:t>” projektu, kā arī citiem ES fondu līdzfinansētiem specifiskajiem atbalsta mērķiem un pasākumiem</w:t>
            </w:r>
            <w:r w:rsidRPr="009A2F71">
              <w:rPr>
                <w:rFonts w:ascii="Times New Roman" w:hAnsi="Times New Roman"/>
              </w:rPr>
              <w:t>)</w:t>
            </w:r>
            <w:r w:rsidR="00CC4F80" w:rsidRPr="009A2F71">
              <w:rPr>
                <w:rFonts w:ascii="Times New Roman" w:hAnsi="Times New Roman"/>
              </w:rPr>
              <w:t>.</w:t>
            </w:r>
          </w:p>
          <w:bookmarkEnd w:id="8"/>
          <w:p w14:paraId="704AA504" w14:textId="123A2E51" w:rsidR="0083260E" w:rsidRPr="009A2F71" w:rsidRDefault="00F961B3" w:rsidP="00812347">
            <w:pPr>
              <w:pStyle w:val="ListParagraph"/>
              <w:keepNext/>
              <w:keepLines/>
              <w:ind w:left="0"/>
              <w:contextualSpacing/>
              <w:jc w:val="both"/>
              <w:outlineLvl w:val="2"/>
              <w:rPr>
                <w:sz w:val="22"/>
                <w:szCs w:val="22"/>
              </w:rPr>
            </w:pPr>
            <w:r w:rsidRPr="009A2F71">
              <w:rPr>
                <w:sz w:val="22"/>
              </w:rPr>
              <w:t>Ja projekta iesniegums neatbilst minētajām prasībām,</w:t>
            </w:r>
            <w:r w:rsidRPr="009A2F71">
              <w:rPr>
                <w:b/>
                <w:sz w:val="22"/>
              </w:rPr>
              <w:t xml:space="preserve"> vērtējums ir „Jā, ar nosacījumu”</w:t>
            </w:r>
            <w:r w:rsidRPr="009A2F71">
              <w:rPr>
                <w:sz w:val="22"/>
              </w:rPr>
              <w:t>, izvirzot atbilstošu nosacījumu papildināt vai precizēt pamatojumu.</w:t>
            </w:r>
          </w:p>
        </w:tc>
      </w:tr>
      <w:tr w:rsidR="00E51E0B" w:rsidRPr="009A2F71" w14:paraId="5E713771" w14:textId="77777777" w:rsidTr="006624C6">
        <w:trPr>
          <w:trHeight w:val="272"/>
        </w:trPr>
        <w:tc>
          <w:tcPr>
            <w:tcW w:w="988" w:type="dxa"/>
            <w:tcBorders>
              <w:top w:val="single" w:sz="4" w:space="0" w:color="auto"/>
              <w:left w:val="nil"/>
              <w:bottom w:val="nil"/>
              <w:right w:val="nil"/>
            </w:tcBorders>
            <w:shd w:val="clear" w:color="auto" w:fill="auto"/>
          </w:tcPr>
          <w:p w14:paraId="098CC873" w14:textId="1D52BA29" w:rsidR="000F161C" w:rsidRPr="009A2F71" w:rsidRDefault="000F161C" w:rsidP="00812347">
            <w:pPr>
              <w:spacing w:after="0" w:line="240" w:lineRule="auto"/>
              <w:rPr>
                <w:rFonts w:ascii="Times New Roman" w:hAnsi="Times New Roman"/>
                <w:szCs w:val="22"/>
              </w:rPr>
            </w:pPr>
          </w:p>
          <w:p w14:paraId="0BC46E21" w14:textId="77777777" w:rsidR="007529E4" w:rsidRPr="009A2F71" w:rsidRDefault="007529E4" w:rsidP="00812347">
            <w:pPr>
              <w:spacing w:after="0" w:line="240" w:lineRule="auto"/>
              <w:rPr>
                <w:rFonts w:ascii="Times New Roman" w:hAnsi="Times New Roman"/>
                <w:szCs w:val="22"/>
              </w:rPr>
            </w:pPr>
          </w:p>
          <w:p w14:paraId="09C1916D" w14:textId="77777777" w:rsidR="007529E4" w:rsidRPr="009A2F71" w:rsidRDefault="007529E4" w:rsidP="00812347">
            <w:pPr>
              <w:spacing w:after="0" w:line="240" w:lineRule="auto"/>
              <w:rPr>
                <w:rFonts w:ascii="Times New Roman" w:hAnsi="Times New Roman"/>
                <w:szCs w:val="22"/>
              </w:rPr>
            </w:pPr>
          </w:p>
          <w:p w14:paraId="42DE5569" w14:textId="77777777" w:rsidR="00E51E0B" w:rsidRPr="009A2F71" w:rsidRDefault="00E51E0B" w:rsidP="00E80701">
            <w:pPr>
              <w:spacing w:after="0" w:line="240" w:lineRule="auto"/>
              <w:jc w:val="both"/>
              <w:rPr>
                <w:rFonts w:ascii="Times New Roman" w:hAnsi="Times New Roman"/>
                <w:color w:val="auto"/>
                <w:szCs w:val="22"/>
              </w:rPr>
            </w:pPr>
          </w:p>
        </w:tc>
        <w:tc>
          <w:tcPr>
            <w:tcW w:w="3117" w:type="dxa"/>
            <w:tcBorders>
              <w:top w:val="single" w:sz="4" w:space="0" w:color="auto"/>
              <w:left w:val="nil"/>
              <w:bottom w:val="nil"/>
              <w:right w:val="nil"/>
            </w:tcBorders>
            <w:shd w:val="clear" w:color="auto" w:fill="auto"/>
          </w:tcPr>
          <w:p w14:paraId="667F7A47" w14:textId="77777777" w:rsidR="00E51E0B" w:rsidRPr="009A2F71" w:rsidRDefault="00E51E0B" w:rsidP="00812347">
            <w:pPr>
              <w:pStyle w:val="Default"/>
              <w:jc w:val="both"/>
              <w:rPr>
                <w:sz w:val="22"/>
              </w:rPr>
            </w:pPr>
          </w:p>
        </w:tc>
        <w:tc>
          <w:tcPr>
            <w:tcW w:w="1705" w:type="dxa"/>
            <w:tcBorders>
              <w:top w:val="single" w:sz="4" w:space="0" w:color="auto"/>
              <w:left w:val="nil"/>
              <w:bottom w:val="nil"/>
              <w:right w:val="nil"/>
            </w:tcBorders>
            <w:shd w:val="clear" w:color="auto" w:fill="auto"/>
            <w:vAlign w:val="center"/>
          </w:tcPr>
          <w:p w14:paraId="4382ED87" w14:textId="77777777" w:rsidR="00E51E0B" w:rsidRPr="009A2F71" w:rsidRDefault="00E51E0B" w:rsidP="00812347">
            <w:pPr>
              <w:spacing w:after="0" w:line="240" w:lineRule="auto"/>
              <w:jc w:val="center"/>
              <w:rPr>
                <w:rFonts w:ascii="Times New Roman" w:hAnsi="Times New Roman"/>
                <w:color w:val="auto"/>
                <w:szCs w:val="22"/>
              </w:rPr>
            </w:pPr>
          </w:p>
        </w:tc>
        <w:tc>
          <w:tcPr>
            <w:tcW w:w="8219" w:type="dxa"/>
            <w:tcBorders>
              <w:top w:val="single" w:sz="4" w:space="0" w:color="auto"/>
              <w:left w:val="nil"/>
              <w:bottom w:val="nil"/>
              <w:right w:val="nil"/>
            </w:tcBorders>
            <w:shd w:val="clear" w:color="auto" w:fill="auto"/>
          </w:tcPr>
          <w:p w14:paraId="10DF37ED" w14:textId="77777777" w:rsidR="00E51E0B" w:rsidRPr="009A2F71" w:rsidRDefault="00E51E0B" w:rsidP="00812347">
            <w:pPr>
              <w:pStyle w:val="NoSpacing"/>
              <w:jc w:val="both"/>
              <w:rPr>
                <w:rFonts w:ascii="Times New Roman" w:hAnsi="Times New Roman"/>
                <w:b/>
                <w:color w:val="auto"/>
                <w:szCs w:val="22"/>
              </w:rPr>
            </w:pPr>
          </w:p>
        </w:tc>
      </w:tr>
    </w:tbl>
    <w:p w14:paraId="27ADF391" w14:textId="637CBACD" w:rsidR="000F161C" w:rsidRPr="009A2F71" w:rsidRDefault="000F161C" w:rsidP="00812347">
      <w:pPr>
        <w:spacing w:after="0" w:line="240" w:lineRule="auto"/>
        <w:rPr>
          <w:rFonts w:ascii="Times New Roman" w:hAnsi="Times New Roman"/>
          <w:szCs w:val="22"/>
        </w:rPr>
      </w:pPr>
    </w:p>
    <w:p w14:paraId="726C30BC" w14:textId="77777777" w:rsidR="006F5A58" w:rsidRPr="009A2F71" w:rsidRDefault="006F5A58" w:rsidP="00812347">
      <w:pPr>
        <w:spacing w:after="0" w:line="240" w:lineRule="auto"/>
        <w:rPr>
          <w:rFonts w:ascii="Times New Roman" w:hAnsi="Times New Roman"/>
          <w:szCs w:val="22"/>
        </w:rPr>
      </w:pPr>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548"/>
        <w:gridCol w:w="3268"/>
        <w:gridCol w:w="1700"/>
        <w:gridCol w:w="994"/>
        <w:gridCol w:w="424"/>
        <w:gridCol w:w="754"/>
        <w:gridCol w:w="3496"/>
        <w:gridCol w:w="16"/>
      </w:tblGrid>
      <w:tr w:rsidR="000F161C" w:rsidRPr="009A2F71" w14:paraId="64B7DBBF" w14:textId="77777777" w:rsidTr="00AB0A61">
        <w:trPr>
          <w:gridAfter w:val="1"/>
          <w:wAfter w:w="16" w:type="dxa"/>
          <w:trHeight w:val="463"/>
          <w:jc w:val="center"/>
        </w:trPr>
        <w:tc>
          <w:tcPr>
            <w:tcW w:w="3393" w:type="dxa"/>
            <w:gridSpan w:val="2"/>
            <w:vMerge w:val="restart"/>
            <w:shd w:val="clear" w:color="auto" w:fill="F2F2F2" w:themeFill="background1" w:themeFillShade="F2"/>
            <w:vAlign w:val="center"/>
          </w:tcPr>
          <w:p w14:paraId="3FD72B2F" w14:textId="77777777" w:rsidR="000F161C" w:rsidRPr="009A2F71" w:rsidRDefault="000F161C" w:rsidP="00562497">
            <w:pPr>
              <w:spacing w:after="0" w:line="240" w:lineRule="auto"/>
              <w:jc w:val="both"/>
              <w:rPr>
                <w:rFonts w:ascii="Times New Roman" w:hAnsi="Times New Roman"/>
                <w:color w:val="auto"/>
                <w:sz w:val="24"/>
              </w:rPr>
            </w:pPr>
            <w:r w:rsidRPr="009A2F71">
              <w:rPr>
                <w:rFonts w:ascii="Times New Roman" w:hAnsi="Times New Roman"/>
                <w:b/>
                <w:bCs/>
                <w:color w:val="auto"/>
                <w:sz w:val="24"/>
              </w:rPr>
              <w:t>3. KVALITĀTES KRITĒRIJI</w:t>
            </w:r>
          </w:p>
        </w:tc>
        <w:tc>
          <w:tcPr>
            <w:tcW w:w="3268" w:type="dxa"/>
            <w:vMerge w:val="restart"/>
            <w:shd w:val="clear" w:color="auto" w:fill="F2F2F2" w:themeFill="background1" w:themeFillShade="F2"/>
            <w:vAlign w:val="center"/>
          </w:tcPr>
          <w:p w14:paraId="3CA08EC7" w14:textId="77777777" w:rsidR="000F161C" w:rsidRPr="009A2F71" w:rsidRDefault="000F161C" w:rsidP="00AB0A61">
            <w:pPr>
              <w:spacing w:after="0" w:line="240" w:lineRule="auto"/>
              <w:jc w:val="both"/>
              <w:rPr>
                <w:rFonts w:ascii="Times New Roman" w:hAnsi="Times New Roman"/>
                <w:b/>
                <w:bCs/>
                <w:color w:val="auto"/>
                <w:sz w:val="24"/>
                <w:lang w:eastAsia="lv-LV"/>
              </w:rPr>
            </w:pPr>
            <w:proofErr w:type="spellStart"/>
            <w:r w:rsidRPr="009A2F71">
              <w:rPr>
                <w:rFonts w:ascii="Times New Roman" w:hAnsi="Times New Roman"/>
                <w:b/>
                <w:bCs/>
                <w:color w:val="auto"/>
                <w:sz w:val="24"/>
              </w:rPr>
              <w:t>Apakškritēriji</w:t>
            </w:r>
            <w:proofErr w:type="spellEnd"/>
            <w:r w:rsidRPr="009A2F71">
              <w:rPr>
                <w:rFonts w:ascii="Times New Roman" w:hAnsi="Times New Roman"/>
                <w:b/>
                <w:bCs/>
                <w:color w:val="auto"/>
                <w:sz w:val="24"/>
              </w:rPr>
              <w:t>/Punktu skaits</w:t>
            </w:r>
          </w:p>
        </w:tc>
        <w:tc>
          <w:tcPr>
            <w:tcW w:w="7368" w:type="dxa"/>
            <w:gridSpan w:val="5"/>
            <w:shd w:val="clear" w:color="auto" w:fill="F2F2F2" w:themeFill="background1" w:themeFillShade="F2"/>
          </w:tcPr>
          <w:p w14:paraId="769246ED" w14:textId="77777777" w:rsidR="000F161C" w:rsidRPr="009A2F71" w:rsidRDefault="000F161C" w:rsidP="00562497">
            <w:pPr>
              <w:spacing w:after="0" w:line="240" w:lineRule="auto"/>
              <w:jc w:val="center"/>
              <w:rPr>
                <w:rFonts w:ascii="Times New Roman" w:hAnsi="Times New Roman"/>
                <w:b/>
                <w:bCs/>
                <w:color w:val="auto"/>
                <w:sz w:val="24"/>
                <w:lang w:eastAsia="lv-LV"/>
              </w:rPr>
            </w:pPr>
            <w:r w:rsidRPr="009A2F71">
              <w:rPr>
                <w:rFonts w:ascii="Times New Roman" w:hAnsi="Times New Roman"/>
                <w:b/>
                <w:bCs/>
                <w:color w:val="auto"/>
                <w:sz w:val="24"/>
              </w:rPr>
              <w:t>Vērtēšanas sistēma</w:t>
            </w:r>
          </w:p>
        </w:tc>
      </w:tr>
      <w:tr w:rsidR="000F161C" w:rsidRPr="009A2F71" w14:paraId="14A8797F" w14:textId="77777777" w:rsidTr="00AB0A61">
        <w:trPr>
          <w:gridAfter w:val="1"/>
          <w:wAfter w:w="16" w:type="dxa"/>
          <w:trHeight w:val="697"/>
          <w:jc w:val="center"/>
        </w:trPr>
        <w:tc>
          <w:tcPr>
            <w:tcW w:w="3393" w:type="dxa"/>
            <w:gridSpan w:val="2"/>
            <w:vMerge/>
            <w:tcBorders>
              <w:bottom w:val="single" w:sz="4" w:space="0" w:color="auto"/>
            </w:tcBorders>
            <w:shd w:val="clear" w:color="auto" w:fill="F2F2F2" w:themeFill="background1" w:themeFillShade="F2"/>
            <w:vAlign w:val="center"/>
          </w:tcPr>
          <w:p w14:paraId="7C760CB8" w14:textId="77777777" w:rsidR="000F161C" w:rsidRPr="009A2F71" w:rsidRDefault="000F161C" w:rsidP="00562497">
            <w:pPr>
              <w:spacing w:after="0" w:line="240" w:lineRule="auto"/>
              <w:jc w:val="both"/>
              <w:rPr>
                <w:rFonts w:ascii="Times New Roman" w:hAnsi="Times New Roman"/>
                <w:b/>
                <w:bCs/>
                <w:color w:val="auto"/>
                <w:sz w:val="24"/>
              </w:rPr>
            </w:pPr>
          </w:p>
        </w:tc>
        <w:tc>
          <w:tcPr>
            <w:tcW w:w="3268" w:type="dxa"/>
            <w:vMerge/>
            <w:tcBorders>
              <w:bottom w:val="single" w:sz="4" w:space="0" w:color="auto"/>
            </w:tcBorders>
            <w:shd w:val="clear" w:color="auto" w:fill="F2F2F2" w:themeFill="background1" w:themeFillShade="F2"/>
            <w:vAlign w:val="center"/>
          </w:tcPr>
          <w:p w14:paraId="57D2E2FB" w14:textId="77777777" w:rsidR="000F161C" w:rsidRPr="009A2F71" w:rsidRDefault="000F161C" w:rsidP="00AB0A61">
            <w:pPr>
              <w:spacing w:after="0" w:line="240" w:lineRule="auto"/>
              <w:jc w:val="both"/>
              <w:rPr>
                <w:rFonts w:ascii="Times New Roman" w:hAnsi="Times New Roman"/>
                <w:b/>
                <w:bCs/>
                <w:color w:val="auto"/>
                <w:sz w:val="24"/>
              </w:rPr>
            </w:pPr>
          </w:p>
        </w:tc>
        <w:tc>
          <w:tcPr>
            <w:tcW w:w="1700" w:type="dxa"/>
            <w:tcBorders>
              <w:bottom w:val="single" w:sz="4" w:space="0" w:color="auto"/>
            </w:tcBorders>
            <w:shd w:val="clear" w:color="auto" w:fill="F2F2F2" w:themeFill="background1" w:themeFillShade="F2"/>
            <w:vAlign w:val="center"/>
          </w:tcPr>
          <w:p w14:paraId="505AA600" w14:textId="77777777" w:rsidR="000F161C" w:rsidRPr="009A2F71" w:rsidRDefault="000F161C" w:rsidP="00562497">
            <w:pPr>
              <w:spacing w:after="0" w:line="240" w:lineRule="auto"/>
              <w:jc w:val="center"/>
              <w:rPr>
                <w:rFonts w:ascii="Times New Roman" w:hAnsi="Times New Roman"/>
                <w:b/>
                <w:bCs/>
                <w:color w:val="auto"/>
                <w:sz w:val="24"/>
              </w:rPr>
            </w:pPr>
            <w:r w:rsidRPr="009A2F71">
              <w:rPr>
                <w:rFonts w:ascii="Times New Roman" w:hAnsi="Times New Roman"/>
                <w:b/>
                <w:bCs/>
                <w:color w:val="auto"/>
                <w:sz w:val="24"/>
              </w:rPr>
              <w:t>Maksimālais iegūstamais punktu skaits un punktu piešķiršanas kārtība</w:t>
            </w:r>
          </w:p>
        </w:tc>
        <w:tc>
          <w:tcPr>
            <w:tcW w:w="1418" w:type="dxa"/>
            <w:gridSpan w:val="2"/>
            <w:tcBorders>
              <w:bottom w:val="single" w:sz="4" w:space="0" w:color="auto"/>
            </w:tcBorders>
            <w:shd w:val="clear" w:color="auto" w:fill="F2F2F2" w:themeFill="background1" w:themeFillShade="F2"/>
            <w:vAlign w:val="center"/>
          </w:tcPr>
          <w:p w14:paraId="409F40A4" w14:textId="77777777" w:rsidR="000F161C" w:rsidRPr="009A2F71" w:rsidRDefault="000F161C" w:rsidP="00562497">
            <w:pPr>
              <w:spacing w:after="0" w:line="240" w:lineRule="auto"/>
              <w:jc w:val="center"/>
              <w:rPr>
                <w:rFonts w:ascii="Times New Roman" w:hAnsi="Times New Roman"/>
                <w:b/>
                <w:bCs/>
                <w:color w:val="auto"/>
                <w:sz w:val="24"/>
                <w:lang w:eastAsia="lv-LV"/>
              </w:rPr>
            </w:pPr>
            <w:r w:rsidRPr="009A2F71">
              <w:rPr>
                <w:rFonts w:ascii="Times New Roman" w:hAnsi="Times New Roman"/>
                <w:b/>
                <w:bCs/>
                <w:color w:val="auto"/>
                <w:sz w:val="24"/>
                <w:lang w:eastAsia="lv-LV"/>
              </w:rPr>
              <w:t>Minimālais nepieciešamais punktu skaits</w:t>
            </w:r>
          </w:p>
        </w:tc>
        <w:tc>
          <w:tcPr>
            <w:tcW w:w="4250" w:type="dxa"/>
            <w:gridSpan w:val="2"/>
            <w:tcBorders>
              <w:bottom w:val="single" w:sz="4" w:space="0" w:color="auto"/>
            </w:tcBorders>
            <w:shd w:val="clear" w:color="auto" w:fill="F2F2F2" w:themeFill="background1" w:themeFillShade="F2"/>
            <w:vAlign w:val="center"/>
          </w:tcPr>
          <w:p w14:paraId="387FA9F9" w14:textId="77777777" w:rsidR="000F161C" w:rsidRPr="009A2F71" w:rsidRDefault="000F161C" w:rsidP="00562497">
            <w:pPr>
              <w:spacing w:after="0" w:line="240" w:lineRule="auto"/>
              <w:jc w:val="both"/>
              <w:rPr>
                <w:rFonts w:ascii="Times New Roman" w:hAnsi="Times New Roman"/>
                <w:b/>
                <w:bCs/>
                <w:color w:val="auto"/>
                <w:sz w:val="24"/>
                <w:lang w:eastAsia="lv-LV"/>
              </w:rPr>
            </w:pPr>
            <w:r w:rsidRPr="009A2F71">
              <w:rPr>
                <w:rFonts w:ascii="Times New Roman" w:hAnsi="Times New Roman"/>
                <w:b/>
                <w:bCs/>
                <w:color w:val="auto"/>
                <w:sz w:val="24"/>
                <w:lang w:eastAsia="lv-LV"/>
              </w:rPr>
              <w:t>Skaidrojums atbilstības noteikšanai</w:t>
            </w:r>
          </w:p>
        </w:tc>
      </w:tr>
      <w:tr w:rsidR="00ED5E0D" w:rsidRPr="009A2F71" w14:paraId="454B1E89" w14:textId="77777777" w:rsidTr="00ED5E0D">
        <w:trPr>
          <w:gridAfter w:val="1"/>
          <w:wAfter w:w="16" w:type="dxa"/>
          <w:trHeight w:val="697"/>
          <w:jc w:val="center"/>
        </w:trPr>
        <w:tc>
          <w:tcPr>
            <w:tcW w:w="845" w:type="dxa"/>
            <w:tcBorders>
              <w:bottom w:val="single" w:sz="4" w:space="0" w:color="auto"/>
            </w:tcBorders>
            <w:shd w:val="clear" w:color="auto" w:fill="auto"/>
            <w:vAlign w:val="center"/>
          </w:tcPr>
          <w:p w14:paraId="38554536" w14:textId="38EF5493" w:rsidR="00ED5E0D" w:rsidRPr="009A2F71" w:rsidRDefault="00ED5E0D" w:rsidP="00647B29">
            <w:pPr>
              <w:rPr>
                <w:rFonts w:ascii="Times New Roman" w:hAnsi="Times New Roman"/>
                <w:szCs w:val="22"/>
              </w:rPr>
            </w:pPr>
            <w:bookmarkStart w:id="9" w:name="_Hlk46919216"/>
            <w:r w:rsidRPr="009A2F71">
              <w:rPr>
                <w:rFonts w:ascii="Times New Roman" w:hAnsi="Times New Roman"/>
                <w:szCs w:val="22"/>
              </w:rPr>
              <w:t>3.</w:t>
            </w:r>
            <w:r w:rsidR="00647B29" w:rsidRPr="009A2F71">
              <w:rPr>
                <w:rFonts w:ascii="Times New Roman" w:hAnsi="Times New Roman"/>
                <w:szCs w:val="22"/>
              </w:rPr>
              <w:t>1</w:t>
            </w:r>
            <w:r w:rsidRPr="009A2F71">
              <w:rPr>
                <w:rFonts w:ascii="Times New Roman" w:hAnsi="Times New Roman"/>
                <w:szCs w:val="22"/>
              </w:rPr>
              <w:t>.</w:t>
            </w:r>
          </w:p>
        </w:tc>
        <w:tc>
          <w:tcPr>
            <w:tcW w:w="2548" w:type="dxa"/>
            <w:tcBorders>
              <w:bottom w:val="single" w:sz="4" w:space="0" w:color="auto"/>
            </w:tcBorders>
            <w:shd w:val="clear" w:color="auto" w:fill="auto"/>
            <w:vAlign w:val="center"/>
          </w:tcPr>
          <w:p w14:paraId="36BE36BD" w14:textId="093A1C2C" w:rsidR="00E63709" w:rsidRPr="009A2F71" w:rsidRDefault="00E63709" w:rsidP="0090411A">
            <w:pPr>
              <w:ind w:left="35"/>
              <w:jc w:val="both"/>
              <w:rPr>
                <w:rFonts w:ascii="Times New Roman" w:hAnsi="Times New Roman"/>
                <w:b/>
                <w:strike/>
                <w:sz w:val="20"/>
                <w:szCs w:val="22"/>
              </w:rPr>
            </w:pPr>
            <w:bookmarkStart w:id="10" w:name="_Hlk46919091"/>
            <w:r w:rsidRPr="009A2F71">
              <w:rPr>
                <w:rFonts w:ascii="Times New Roman" w:hAnsi="Times New Roman"/>
                <w:b/>
              </w:rPr>
              <w:t>Augstskolas piesaistītie pētniecības projekti doktorantu pētniecības nodrošināšanai un darba slodzes finansēšanai</w:t>
            </w:r>
            <w:r w:rsidRPr="009A2F71">
              <w:rPr>
                <w:rFonts w:ascii="Times New Roman" w:hAnsi="Times New Roman"/>
              </w:rPr>
              <w:t xml:space="preserve"> papildus projekta ietvaros plānotajiem doktorant</w:t>
            </w:r>
            <w:r w:rsidR="006A5658" w:rsidRPr="009A2F71">
              <w:rPr>
                <w:rFonts w:ascii="Times New Roman" w:hAnsi="Times New Roman"/>
              </w:rPr>
              <w:t xml:space="preserve">ūras </w:t>
            </w:r>
            <w:r w:rsidRPr="009A2F71">
              <w:rPr>
                <w:rFonts w:ascii="Times New Roman" w:hAnsi="Times New Roman"/>
              </w:rPr>
              <w:t xml:space="preserve"> </w:t>
            </w:r>
            <w:proofErr w:type="spellStart"/>
            <w:r w:rsidRPr="009A2F71">
              <w:rPr>
                <w:rFonts w:ascii="Times New Roman" w:hAnsi="Times New Roman"/>
              </w:rPr>
              <w:t>grantiem</w:t>
            </w:r>
            <w:proofErr w:type="spellEnd"/>
            <w:r w:rsidRPr="009A2F71">
              <w:rPr>
                <w:rFonts w:ascii="Times New Roman" w:hAnsi="Times New Roman"/>
              </w:rPr>
              <w:t xml:space="preserve"> (piemēram, valsts pētījumu programmas projektos, Fundamentālo un lietišķo pētījumu projektos, Eiropas Komisijas </w:t>
            </w:r>
            <w:r w:rsidRPr="009A2F71">
              <w:rPr>
                <w:rFonts w:ascii="Times New Roman" w:hAnsi="Times New Roman"/>
              </w:rPr>
              <w:lastRenderedPageBreak/>
              <w:t>pamatprogrammas “Apvārsnis 2020” projektos, ES struktūrfondu programmas “Praktiskas ievirzes pētījumi” projektos u.c.), un</w:t>
            </w:r>
            <w:r w:rsidRPr="009A2F71">
              <w:rPr>
                <w:rFonts w:ascii="Times New Roman" w:hAnsi="Times New Roman"/>
                <w:b/>
              </w:rPr>
              <w:t xml:space="preserve"> piesaistītie promocijas darbu vadītāji</w:t>
            </w:r>
            <w:r w:rsidRPr="009A2F71">
              <w:rPr>
                <w:rFonts w:ascii="Times New Roman" w:hAnsi="Times New Roman"/>
              </w:rPr>
              <w:t>:</w:t>
            </w:r>
          </w:p>
          <w:bookmarkEnd w:id="10"/>
          <w:p w14:paraId="38B1852D" w14:textId="66617BC5" w:rsidR="00ED5E0D" w:rsidRPr="009A2F71" w:rsidRDefault="00ED5E0D" w:rsidP="0090411A">
            <w:pPr>
              <w:ind w:left="35"/>
              <w:jc w:val="both"/>
              <w:rPr>
                <w:rFonts w:ascii="Times New Roman" w:hAnsi="Times New Roman"/>
                <w:strike/>
                <w:szCs w:val="22"/>
              </w:rPr>
            </w:pPr>
          </w:p>
        </w:tc>
        <w:tc>
          <w:tcPr>
            <w:tcW w:w="3268" w:type="dxa"/>
            <w:tcBorders>
              <w:bottom w:val="single" w:sz="4" w:space="0" w:color="auto"/>
            </w:tcBorders>
            <w:shd w:val="clear" w:color="auto" w:fill="auto"/>
            <w:vAlign w:val="center"/>
          </w:tcPr>
          <w:p w14:paraId="1EC2C8F5" w14:textId="1557810E" w:rsidR="00E63709" w:rsidRPr="009A2F71" w:rsidRDefault="00E63709" w:rsidP="00ED5E0D">
            <w:pPr>
              <w:spacing w:after="0" w:line="240" w:lineRule="auto"/>
              <w:jc w:val="both"/>
              <w:rPr>
                <w:rFonts w:ascii="Times New Roman" w:hAnsi="Times New Roman"/>
                <w:b/>
              </w:rPr>
            </w:pPr>
            <w:r w:rsidRPr="009A2F71">
              <w:rPr>
                <w:rFonts w:ascii="Times New Roman" w:hAnsi="Times New Roman"/>
              </w:rPr>
              <w:lastRenderedPageBreak/>
              <w:t>3.1.1.Doktorant</w:t>
            </w:r>
            <w:r w:rsidR="006A5658" w:rsidRPr="009A2F71">
              <w:rPr>
                <w:rFonts w:ascii="Times New Roman" w:hAnsi="Times New Roman"/>
              </w:rPr>
              <w:t>ūras</w:t>
            </w:r>
            <w:r w:rsidRPr="009A2F71">
              <w:rPr>
                <w:rFonts w:ascii="Times New Roman" w:hAnsi="Times New Roman"/>
              </w:rPr>
              <w:t xml:space="preserve"> </w:t>
            </w:r>
            <w:proofErr w:type="spellStart"/>
            <w:r w:rsidRPr="009A2F71">
              <w:rPr>
                <w:rFonts w:ascii="Times New Roman" w:hAnsi="Times New Roman"/>
              </w:rPr>
              <w:t>grantu</w:t>
            </w:r>
            <w:proofErr w:type="spellEnd"/>
            <w:r w:rsidRPr="009A2F71">
              <w:rPr>
                <w:rFonts w:ascii="Times New Roman" w:hAnsi="Times New Roman"/>
              </w:rPr>
              <w:t xml:space="preserve"> saņēmēju īpatsvars, kuriem tiks nodrošināta papildus darba slodze citos pētniecības projektos (</w:t>
            </w:r>
            <w:r w:rsidR="00FB30A2" w:rsidRPr="009A2F71">
              <w:rPr>
                <w:rFonts w:ascii="Times New Roman" w:hAnsi="Times New Roman"/>
                <w:b/>
              </w:rPr>
              <w:t>0</w:t>
            </w:r>
            <w:r w:rsidRPr="009A2F71">
              <w:rPr>
                <w:rFonts w:ascii="Times New Roman" w:hAnsi="Times New Roman"/>
                <w:b/>
              </w:rPr>
              <w:t>-3 (V)</w:t>
            </w:r>
            <w:r w:rsidRPr="009A2F71">
              <w:rPr>
                <w:rFonts w:ascii="Times New Roman" w:hAnsi="Times New Roman"/>
              </w:rPr>
              <w:t>):</w:t>
            </w:r>
          </w:p>
          <w:p w14:paraId="6A84742A" w14:textId="77777777" w:rsidR="00E63709" w:rsidRPr="009A2F71" w:rsidRDefault="00E63709" w:rsidP="00ED5E0D">
            <w:pPr>
              <w:spacing w:after="0" w:line="240" w:lineRule="auto"/>
              <w:jc w:val="both"/>
              <w:rPr>
                <w:rFonts w:ascii="Times New Roman" w:hAnsi="Times New Roman"/>
              </w:rPr>
            </w:pPr>
          </w:p>
          <w:p w14:paraId="3C504C0B" w14:textId="58FEAAFC" w:rsidR="00E63709" w:rsidRPr="009A2F71" w:rsidRDefault="00E63709" w:rsidP="00951EF6">
            <w:pPr>
              <w:spacing w:after="0" w:line="240" w:lineRule="auto"/>
              <w:ind w:left="38" w:firstLine="682"/>
              <w:jc w:val="both"/>
              <w:rPr>
                <w:rFonts w:ascii="Times New Roman" w:hAnsi="Times New Roman"/>
              </w:rPr>
            </w:pPr>
            <w:r w:rsidRPr="009A2F71">
              <w:rPr>
                <w:rFonts w:ascii="Times New Roman" w:hAnsi="Times New Roman"/>
              </w:rPr>
              <w:t xml:space="preserve">3.1.1.1. Projektā paredzēts, ka </w:t>
            </w:r>
            <w:bookmarkStart w:id="11" w:name="_Hlk46919700"/>
            <w:r w:rsidRPr="009A2F71">
              <w:rPr>
                <w:rFonts w:ascii="Times New Roman" w:hAnsi="Times New Roman"/>
              </w:rPr>
              <w:t xml:space="preserve">vairāk kā 80% </w:t>
            </w:r>
            <w:bookmarkEnd w:id="11"/>
            <w:r w:rsidRPr="009A2F71">
              <w:rPr>
                <w:rFonts w:ascii="Times New Roman" w:hAnsi="Times New Roman"/>
              </w:rPr>
              <w:t>no doktorant</w:t>
            </w:r>
            <w:r w:rsidR="006A5658" w:rsidRPr="009A2F71">
              <w:rPr>
                <w:rFonts w:ascii="Times New Roman" w:hAnsi="Times New Roman"/>
              </w:rPr>
              <w:t>ūras</w:t>
            </w:r>
            <w:r w:rsidRPr="009A2F71">
              <w:rPr>
                <w:rFonts w:ascii="Times New Roman" w:hAnsi="Times New Roman"/>
              </w:rPr>
              <w:t xml:space="preserve"> </w:t>
            </w:r>
            <w:proofErr w:type="spellStart"/>
            <w:r w:rsidRPr="009A2F71">
              <w:rPr>
                <w:rFonts w:ascii="Times New Roman" w:hAnsi="Times New Roman"/>
              </w:rPr>
              <w:t>grantu</w:t>
            </w:r>
            <w:proofErr w:type="spellEnd"/>
            <w:r w:rsidRPr="009A2F71">
              <w:rPr>
                <w:rFonts w:ascii="Times New Roman" w:hAnsi="Times New Roman"/>
              </w:rPr>
              <w:t xml:space="preserve"> saņēmējiem tiks nodrošināta papildus darba slodze citos pētniecības projektos </w:t>
            </w:r>
            <w:r w:rsidRPr="009A2F71">
              <w:rPr>
                <w:rFonts w:ascii="Times New Roman" w:hAnsi="Times New Roman"/>
                <w:b/>
              </w:rPr>
              <w:t>(3 punkti)</w:t>
            </w:r>
            <w:r w:rsidRPr="009A2F71">
              <w:rPr>
                <w:rFonts w:ascii="Times New Roman" w:hAnsi="Times New Roman"/>
              </w:rPr>
              <w:t>;</w:t>
            </w:r>
          </w:p>
          <w:p w14:paraId="121F4CEF" w14:textId="77777777" w:rsidR="00E63709" w:rsidRPr="009A2F71" w:rsidRDefault="00E63709" w:rsidP="00ED5E0D">
            <w:pPr>
              <w:spacing w:after="0" w:line="240" w:lineRule="auto"/>
              <w:jc w:val="both"/>
              <w:rPr>
                <w:rFonts w:ascii="Times New Roman" w:hAnsi="Times New Roman"/>
                <w:strike/>
                <w:szCs w:val="22"/>
              </w:rPr>
            </w:pPr>
          </w:p>
          <w:p w14:paraId="33D4A0C8" w14:textId="3CF26887" w:rsidR="00E63709" w:rsidRPr="009A2F71" w:rsidRDefault="00E63709" w:rsidP="00951EF6">
            <w:pPr>
              <w:spacing w:after="0" w:line="240" w:lineRule="auto"/>
              <w:ind w:left="38" w:firstLine="682"/>
              <w:jc w:val="both"/>
              <w:rPr>
                <w:rFonts w:ascii="Times New Roman" w:hAnsi="Times New Roman"/>
                <w:szCs w:val="22"/>
              </w:rPr>
            </w:pPr>
            <w:r w:rsidRPr="009A2F71">
              <w:rPr>
                <w:rFonts w:ascii="Times New Roman" w:hAnsi="Times New Roman"/>
                <w:szCs w:val="22"/>
              </w:rPr>
              <w:t xml:space="preserve">3.1.1.2. Projektā paredzēts, ka </w:t>
            </w:r>
            <w:bookmarkStart w:id="12" w:name="_Hlk46919657"/>
            <w:r w:rsidRPr="009A2F71">
              <w:rPr>
                <w:rFonts w:ascii="Times New Roman" w:hAnsi="Times New Roman"/>
                <w:szCs w:val="22"/>
              </w:rPr>
              <w:t xml:space="preserve">60% līdz 80% </w:t>
            </w:r>
            <w:bookmarkEnd w:id="12"/>
            <w:r w:rsidRPr="009A2F71">
              <w:rPr>
                <w:rFonts w:ascii="Times New Roman" w:hAnsi="Times New Roman"/>
                <w:szCs w:val="22"/>
              </w:rPr>
              <w:t>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w:t>
            </w:r>
            <w:r w:rsidRPr="009A2F71">
              <w:rPr>
                <w:rFonts w:ascii="Times New Roman" w:hAnsi="Times New Roman"/>
                <w:szCs w:val="22"/>
              </w:rPr>
              <w:lastRenderedPageBreak/>
              <w:t>tiks nodrošināta papildus darba slodze citos pētniecības projektos (</w:t>
            </w:r>
            <w:r w:rsidRPr="009A2F71">
              <w:rPr>
                <w:rFonts w:ascii="Times New Roman" w:hAnsi="Times New Roman"/>
                <w:b/>
                <w:szCs w:val="22"/>
              </w:rPr>
              <w:t>2 punkti</w:t>
            </w:r>
            <w:r w:rsidRPr="009A2F71">
              <w:rPr>
                <w:rFonts w:ascii="Times New Roman" w:hAnsi="Times New Roman"/>
                <w:szCs w:val="22"/>
              </w:rPr>
              <w:t>);</w:t>
            </w:r>
          </w:p>
          <w:p w14:paraId="0CE2A5B5" w14:textId="77777777" w:rsidR="00E63709" w:rsidRPr="009A2F71" w:rsidRDefault="00E63709" w:rsidP="00ED5E0D">
            <w:pPr>
              <w:spacing w:after="0" w:line="240" w:lineRule="auto"/>
              <w:jc w:val="both"/>
              <w:rPr>
                <w:rFonts w:ascii="Times New Roman" w:hAnsi="Times New Roman"/>
                <w:szCs w:val="22"/>
              </w:rPr>
            </w:pPr>
          </w:p>
          <w:p w14:paraId="263A9FD6" w14:textId="3AA0DADC" w:rsidR="00E63709" w:rsidRPr="009A2F71" w:rsidRDefault="00E63709" w:rsidP="00951EF6">
            <w:pPr>
              <w:spacing w:after="0" w:line="240" w:lineRule="auto"/>
              <w:ind w:left="38" w:firstLine="682"/>
              <w:jc w:val="both"/>
              <w:rPr>
                <w:rFonts w:ascii="Times New Roman" w:hAnsi="Times New Roman"/>
                <w:szCs w:val="22"/>
              </w:rPr>
            </w:pPr>
            <w:r w:rsidRPr="009A2F71">
              <w:rPr>
                <w:rFonts w:ascii="Times New Roman" w:hAnsi="Times New Roman"/>
                <w:szCs w:val="22"/>
              </w:rPr>
              <w:t>3.1.1.3. Projektā paredzēts, ka 30% līdz 60% (neieskaitot)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tiks nodrošināta papildus darba slodze citos pētniecības projektos (</w:t>
            </w:r>
            <w:r w:rsidR="00FB30A2" w:rsidRPr="009A2F71">
              <w:rPr>
                <w:rFonts w:ascii="Times New Roman" w:hAnsi="Times New Roman"/>
                <w:b/>
                <w:szCs w:val="22"/>
              </w:rPr>
              <w:t xml:space="preserve">1 </w:t>
            </w:r>
            <w:r w:rsidRPr="009A2F71">
              <w:rPr>
                <w:rFonts w:ascii="Times New Roman" w:hAnsi="Times New Roman"/>
                <w:b/>
                <w:szCs w:val="22"/>
              </w:rPr>
              <w:t>punkts</w:t>
            </w:r>
            <w:r w:rsidRPr="009A2F71">
              <w:rPr>
                <w:rFonts w:ascii="Times New Roman" w:hAnsi="Times New Roman"/>
                <w:szCs w:val="22"/>
              </w:rPr>
              <w:t>);</w:t>
            </w:r>
          </w:p>
          <w:p w14:paraId="6A6CABCC" w14:textId="77777777" w:rsidR="00FB30A2" w:rsidRPr="009A2F71" w:rsidRDefault="00FB30A2" w:rsidP="00ED5E0D">
            <w:pPr>
              <w:spacing w:after="0" w:line="240" w:lineRule="auto"/>
              <w:jc w:val="both"/>
              <w:rPr>
                <w:rFonts w:ascii="Times New Roman" w:hAnsi="Times New Roman"/>
                <w:szCs w:val="22"/>
              </w:rPr>
            </w:pPr>
          </w:p>
          <w:p w14:paraId="41B2C70A" w14:textId="47F8FF44" w:rsidR="00E63709" w:rsidRPr="009A2F71" w:rsidRDefault="00FB30A2" w:rsidP="00951EF6">
            <w:pPr>
              <w:spacing w:after="0" w:line="240" w:lineRule="auto"/>
              <w:ind w:left="38" w:firstLine="682"/>
              <w:jc w:val="both"/>
              <w:rPr>
                <w:rFonts w:ascii="Times New Roman" w:hAnsi="Times New Roman"/>
                <w:szCs w:val="22"/>
              </w:rPr>
            </w:pPr>
            <w:r w:rsidRPr="009A2F71">
              <w:rPr>
                <w:rFonts w:ascii="Times New Roman" w:hAnsi="Times New Roman"/>
                <w:szCs w:val="22"/>
              </w:rPr>
              <w:t>3.1.1.4. Projektā paredzēts, ka mazāk par 30%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tiks nodrošināta papildus darba slodze citos pētniecības projektos (</w:t>
            </w:r>
            <w:r w:rsidRPr="009A2F71">
              <w:rPr>
                <w:rFonts w:ascii="Times New Roman" w:hAnsi="Times New Roman"/>
                <w:b/>
                <w:szCs w:val="22"/>
              </w:rPr>
              <w:t>0 punktu)</w:t>
            </w:r>
            <w:r w:rsidRPr="009A2F71">
              <w:rPr>
                <w:rFonts w:ascii="Times New Roman" w:hAnsi="Times New Roman"/>
                <w:szCs w:val="22"/>
              </w:rPr>
              <w:t>.</w:t>
            </w:r>
          </w:p>
          <w:p w14:paraId="3DF21A7B" w14:textId="77777777" w:rsidR="00E63709" w:rsidRPr="009A2F71" w:rsidRDefault="00E63709" w:rsidP="00ED5E0D">
            <w:pPr>
              <w:spacing w:after="0" w:line="240" w:lineRule="auto"/>
              <w:jc w:val="both"/>
              <w:rPr>
                <w:rFonts w:ascii="Times New Roman" w:hAnsi="Times New Roman"/>
                <w:szCs w:val="22"/>
              </w:rPr>
            </w:pPr>
          </w:p>
          <w:p w14:paraId="24B42726" w14:textId="77777777" w:rsidR="003D4330" w:rsidRPr="009A2F71" w:rsidRDefault="003D4330" w:rsidP="00ED5E0D">
            <w:pPr>
              <w:spacing w:after="0" w:line="240" w:lineRule="auto"/>
              <w:jc w:val="both"/>
              <w:rPr>
                <w:rFonts w:ascii="Times New Roman" w:hAnsi="Times New Roman"/>
                <w:szCs w:val="22"/>
              </w:rPr>
            </w:pPr>
          </w:p>
          <w:p w14:paraId="1E1B12DF" w14:textId="3665A946" w:rsidR="00FB30A2" w:rsidRPr="009A2F71" w:rsidRDefault="00FB30A2" w:rsidP="00ED5E0D">
            <w:pPr>
              <w:spacing w:after="0" w:line="240" w:lineRule="auto"/>
              <w:jc w:val="both"/>
              <w:rPr>
                <w:rFonts w:ascii="Times New Roman" w:hAnsi="Times New Roman"/>
                <w:szCs w:val="22"/>
              </w:rPr>
            </w:pPr>
            <w:r w:rsidRPr="009A2F71">
              <w:rPr>
                <w:rFonts w:ascii="Times New Roman" w:hAnsi="Times New Roman"/>
                <w:szCs w:val="22"/>
              </w:rPr>
              <w:t>3.1.2.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promocijas darbu vadītāju īpatsvars, kuri ir pētniecības projektu vadītāji (</w:t>
            </w:r>
            <w:r w:rsidRPr="009A2F71">
              <w:rPr>
                <w:rFonts w:ascii="Times New Roman" w:hAnsi="Times New Roman"/>
                <w:b/>
                <w:szCs w:val="22"/>
              </w:rPr>
              <w:t>0-1 (V)</w:t>
            </w:r>
            <w:r w:rsidRPr="009A2F71">
              <w:rPr>
                <w:rFonts w:ascii="Times New Roman" w:hAnsi="Times New Roman"/>
                <w:szCs w:val="22"/>
              </w:rPr>
              <w:t>):</w:t>
            </w:r>
          </w:p>
          <w:p w14:paraId="4312511B" w14:textId="77777777" w:rsidR="003D4330" w:rsidRPr="009A2F71" w:rsidRDefault="003D4330" w:rsidP="00951EF6">
            <w:pPr>
              <w:spacing w:after="0" w:line="240" w:lineRule="auto"/>
              <w:ind w:left="720"/>
              <w:jc w:val="both"/>
              <w:rPr>
                <w:rFonts w:ascii="Times New Roman" w:hAnsi="Times New Roman"/>
                <w:szCs w:val="22"/>
              </w:rPr>
            </w:pPr>
          </w:p>
          <w:p w14:paraId="0BEEC158" w14:textId="751BA689" w:rsidR="00E63709"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w:t>
            </w:r>
            <w:r w:rsidR="00E63709" w:rsidRPr="009A2F71">
              <w:rPr>
                <w:rFonts w:ascii="Times New Roman" w:hAnsi="Times New Roman"/>
                <w:szCs w:val="22"/>
              </w:rPr>
              <w:t>.1.2.</w:t>
            </w:r>
            <w:r w:rsidR="00FB30A2" w:rsidRPr="009A2F71">
              <w:rPr>
                <w:rFonts w:ascii="Times New Roman" w:hAnsi="Times New Roman"/>
                <w:szCs w:val="22"/>
              </w:rPr>
              <w:t>1.</w:t>
            </w:r>
            <w:r w:rsidR="00E63709" w:rsidRPr="009A2F71">
              <w:rPr>
                <w:rFonts w:ascii="Times New Roman" w:hAnsi="Times New Roman"/>
                <w:szCs w:val="22"/>
              </w:rPr>
              <w:t xml:space="preserve"> Projektā paredzēts, ka vismaz 30% doktorant</w:t>
            </w:r>
            <w:r w:rsidR="006A5658" w:rsidRPr="009A2F71">
              <w:rPr>
                <w:rFonts w:ascii="Times New Roman" w:hAnsi="Times New Roman"/>
                <w:szCs w:val="22"/>
              </w:rPr>
              <w:t>ūras</w:t>
            </w:r>
            <w:r w:rsidR="00FB30A2" w:rsidRPr="009A2F71">
              <w:rPr>
                <w:rFonts w:ascii="Times New Roman" w:hAnsi="Times New Roman"/>
                <w:szCs w:val="22"/>
              </w:rPr>
              <w:t xml:space="preserve"> </w:t>
            </w:r>
            <w:proofErr w:type="spellStart"/>
            <w:r w:rsidR="00FB30A2" w:rsidRPr="009A2F71">
              <w:rPr>
                <w:rFonts w:ascii="Times New Roman" w:hAnsi="Times New Roman"/>
                <w:szCs w:val="22"/>
              </w:rPr>
              <w:t>grantu</w:t>
            </w:r>
            <w:proofErr w:type="spellEnd"/>
            <w:r w:rsidR="00FB30A2" w:rsidRPr="009A2F71">
              <w:rPr>
                <w:rFonts w:ascii="Times New Roman" w:hAnsi="Times New Roman"/>
                <w:szCs w:val="22"/>
              </w:rPr>
              <w:t xml:space="preserve"> saņēmēju</w:t>
            </w:r>
            <w:r w:rsidR="00E63709" w:rsidRPr="009A2F71">
              <w:rPr>
                <w:rFonts w:ascii="Times New Roman" w:hAnsi="Times New Roman"/>
                <w:szCs w:val="22"/>
              </w:rPr>
              <w:t xml:space="preserve"> promocijas darbu vadītāji ir pētniecības projektu vadītāji (</w:t>
            </w:r>
            <w:r w:rsidR="00E63709" w:rsidRPr="009A2F71">
              <w:rPr>
                <w:rFonts w:ascii="Times New Roman" w:hAnsi="Times New Roman"/>
                <w:b/>
                <w:szCs w:val="22"/>
              </w:rPr>
              <w:t>1 punkts</w:t>
            </w:r>
            <w:r w:rsidR="00E63709" w:rsidRPr="009A2F71">
              <w:rPr>
                <w:rFonts w:ascii="Times New Roman" w:hAnsi="Times New Roman"/>
                <w:szCs w:val="22"/>
              </w:rPr>
              <w:t>)</w:t>
            </w:r>
            <w:r w:rsidR="00FB30A2" w:rsidRPr="009A2F71">
              <w:rPr>
                <w:rFonts w:ascii="Times New Roman" w:hAnsi="Times New Roman"/>
                <w:szCs w:val="22"/>
              </w:rPr>
              <w:t>;</w:t>
            </w:r>
          </w:p>
          <w:p w14:paraId="614EE0AF" w14:textId="77777777" w:rsidR="00FB30A2" w:rsidRPr="009A2F71" w:rsidRDefault="00FB30A2" w:rsidP="00ED5E0D">
            <w:pPr>
              <w:spacing w:after="0" w:line="240" w:lineRule="auto"/>
              <w:jc w:val="both"/>
              <w:rPr>
                <w:rFonts w:ascii="Times New Roman" w:hAnsi="Times New Roman"/>
                <w:szCs w:val="22"/>
              </w:rPr>
            </w:pPr>
          </w:p>
          <w:p w14:paraId="37876797" w14:textId="2EFABB97" w:rsidR="00ED5E0D" w:rsidRPr="009A2F71" w:rsidRDefault="00FB30A2" w:rsidP="00A35850">
            <w:pPr>
              <w:spacing w:after="0" w:line="240" w:lineRule="auto"/>
              <w:ind w:left="38" w:firstLine="682"/>
              <w:jc w:val="both"/>
              <w:rPr>
                <w:rFonts w:ascii="Times New Roman" w:hAnsi="Times New Roman"/>
                <w:szCs w:val="22"/>
              </w:rPr>
            </w:pPr>
            <w:r w:rsidRPr="009A2F71">
              <w:rPr>
                <w:rFonts w:ascii="Times New Roman" w:hAnsi="Times New Roman"/>
                <w:szCs w:val="22"/>
              </w:rPr>
              <w:t xml:space="preserve">3.1.2.2. Projektā paredzēts, ka mazāk kā 30% doktorantu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promocijas darbu vadītāji ir </w:t>
            </w:r>
            <w:r w:rsidRPr="009A2F71">
              <w:rPr>
                <w:rFonts w:ascii="Times New Roman" w:hAnsi="Times New Roman"/>
                <w:szCs w:val="22"/>
              </w:rPr>
              <w:lastRenderedPageBreak/>
              <w:t>pētniecības projektu vadītāji (</w:t>
            </w:r>
            <w:r w:rsidRPr="009A2F71">
              <w:rPr>
                <w:rFonts w:ascii="Times New Roman" w:hAnsi="Times New Roman"/>
                <w:b/>
                <w:szCs w:val="22"/>
              </w:rPr>
              <w:t>0 punktu)</w:t>
            </w:r>
            <w:r w:rsidRPr="009A2F71">
              <w:rPr>
                <w:rFonts w:ascii="Times New Roman" w:hAnsi="Times New Roman"/>
                <w:szCs w:val="22"/>
              </w:rPr>
              <w:t>.</w:t>
            </w:r>
          </w:p>
        </w:tc>
        <w:tc>
          <w:tcPr>
            <w:tcW w:w="1700" w:type="dxa"/>
            <w:tcBorders>
              <w:bottom w:val="single" w:sz="4" w:space="0" w:color="auto"/>
            </w:tcBorders>
            <w:shd w:val="clear" w:color="auto" w:fill="auto"/>
            <w:vAlign w:val="center"/>
          </w:tcPr>
          <w:p w14:paraId="609DD715" w14:textId="3E240E12" w:rsidR="00ED5E0D" w:rsidRPr="009A2F71" w:rsidRDefault="00E63709" w:rsidP="00E63709">
            <w:pPr>
              <w:spacing w:after="0" w:line="240" w:lineRule="auto"/>
              <w:jc w:val="center"/>
              <w:rPr>
                <w:rFonts w:ascii="Times New Roman" w:hAnsi="Times New Roman"/>
                <w:b/>
                <w:szCs w:val="22"/>
              </w:rPr>
            </w:pPr>
            <w:r w:rsidRPr="009A2F71">
              <w:rPr>
                <w:rFonts w:ascii="Times New Roman" w:hAnsi="Times New Roman"/>
                <w:b/>
                <w:szCs w:val="22"/>
              </w:rPr>
              <w:lastRenderedPageBreak/>
              <w:t>4</w:t>
            </w:r>
            <w:r w:rsidRPr="009A2F71">
              <w:rPr>
                <w:rFonts w:ascii="Times New Roman" w:hAnsi="Times New Roman"/>
                <w:b/>
                <w:szCs w:val="22"/>
                <w:vertAlign w:val="superscript"/>
              </w:rPr>
              <w:t>s</w:t>
            </w:r>
          </w:p>
        </w:tc>
        <w:tc>
          <w:tcPr>
            <w:tcW w:w="1418" w:type="dxa"/>
            <w:gridSpan w:val="2"/>
            <w:tcBorders>
              <w:bottom w:val="single" w:sz="4" w:space="0" w:color="auto"/>
            </w:tcBorders>
            <w:shd w:val="clear" w:color="auto" w:fill="auto"/>
            <w:vAlign w:val="center"/>
          </w:tcPr>
          <w:p w14:paraId="2251288E" w14:textId="083C9EB6" w:rsidR="00ED5E0D" w:rsidRPr="009A2F71" w:rsidRDefault="00E63709" w:rsidP="00ED5E0D">
            <w:pPr>
              <w:spacing w:after="0" w:line="240" w:lineRule="auto"/>
              <w:jc w:val="center"/>
              <w:rPr>
                <w:rFonts w:ascii="Times New Roman" w:hAnsi="Times New Roman"/>
                <w:b/>
                <w:bCs/>
                <w:color w:val="auto"/>
                <w:sz w:val="24"/>
                <w:lang w:eastAsia="lv-LV"/>
              </w:rPr>
            </w:pPr>
            <w:r w:rsidRPr="009A2F71">
              <w:rPr>
                <w:rFonts w:ascii="Times New Roman" w:hAnsi="Times New Roman"/>
                <w:b/>
                <w:bCs/>
                <w:color w:val="auto"/>
                <w:sz w:val="24"/>
                <w:lang w:eastAsia="lv-LV"/>
              </w:rPr>
              <w:t>2</w:t>
            </w:r>
          </w:p>
          <w:p w14:paraId="1E8DA6F4" w14:textId="38204E13" w:rsidR="00ED5E0D" w:rsidRPr="009A2F71" w:rsidRDefault="00ED5E0D" w:rsidP="00424F4E">
            <w:pPr>
              <w:spacing w:after="0" w:line="240" w:lineRule="auto"/>
              <w:jc w:val="center"/>
              <w:rPr>
                <w:rFonts w:ascii="Times New Roman" w:hAnsi="Times New Roman"/>
                <w:b/>
                <w:bCs/>
                <w:color w:val="auto"/>
                <w:sz w:val="24"/>
                <w:lang w:eastAsia="lv-LV"/>
              </w:rPr>
            </w:pPr>
          </w:p>
        </w:tc>
        <w:tc>
          <w:tcPr>
            <w:tcW w:w="4250" w:type="dxa"/>
            <w:gridSpan w:val="2"/>
            <w:tcBorders>
              <w:bottom w:val="single" w:sz="4" w:space="0" w:color="auto"/>
            </w:tcBorders>
            <w:shd w:val="clear" w:color="auto" w:fill="auto"/>
            <w:vAlign w:val="center"/>
          </w:tcPr>
          <w:p w14:paraId="10D10CB7" w14:textId="634E6F69" w:rsidR="00E63709" w:rsidRPr="009A2F71" w:rsidRDefault="00E63709" w:rsidP="00ED5E0D">
            <w:pPr>
              <w:spacing w:after="0" w:line="240" w:lineRule="auto"/>
              <w:jc w:val="both"/>
              <w:rPr>
                <w:rFonts w:ascii="Times New Roman" w:hAnsi="Times New Roman"/>
                <w:color w:val="auto"/>
                <w:szCs w:val="22"/>
              </w:rPr>
            </w:pPr>
            <w:r w:rsidRPr="009A2F71">
              <w:rPr>
                <w:rFonts w:ascii="Times New Roman" w:hAnsi="Times New Roman"/>
                <w:b/>
                <w:color w:val="auto"/>
                <w:szCs w:val="22"/>
              </w:rPr>
              <w:t xml:space="preserve">3.1.1. </w:t>
            </w:r>
            <w:proofErr w:type="spellStart"/>
            <w:r w:rsidRPr="009A2F71">
              <w:rPr>
                <w:rFonts w:ascii="Times New Roman" w:hAnsi="Times New Roman"/>
                <w:b/>
                <w:color w:val="auto"/>
                <w:szCs w:val="22"/>
              </w:rPr>
              <w:t>apakškritērij</w:t>
            </w:r>
            <w:r w:rsidR="00886E56" w:rsidRPr="009A2F71">
              <w:rPr>
                <w:rFonts w:ascii="Times New Roman" w:hAnsi="Times New Roman"/>
                <w:b/>
                <w:color w:val="auto"/>
                <w:szCs w:val="22"/>
              </w:rPr>
              <w:t>u</w:t>
            </w:r>
            <w:proofErr w:type="spellEnd"/>
            <w:r w:rsidRPr="009A2F71">
              <w:rPr>
                <w:rFonts w:ascii="Times New Roman" w:hAnsi="Times New Roman"/>
                <w:b/>
                <w:color w:val="auto"/>
                <w:szCs w:val="22"/>
              </w:rPr>
              <w:t xml:space="preserve"> piemēro un atbilstošo punktu skaitu piešķir, </w:t>
            </w:r>
            <w:r w:rsidRPr="009A2F71">
              <w:rPr>
                <w:rFonts w:ascii="Times New Roman" w:hAnsi="Times New Roman"/>
                <w:color w:val="auto"/>
                <w:szCs w:val="22"/>
              </w:rPr>
              <w:t>ja</w:t>
            </w:r>
            <w:r w:rsidR="00603592" w:rsidRPr="009A2F71">
              <w:rPr>
                <w:rFonts w:ascii="Times New Roman" w:hAnsi="Times New Roman"/>
                <w:color w:val="auto"/>
                <w:szCs w:val="22"/>
              </w:rPr>
              <w:t xml:space="preserve"> projekta iesniegumā ir paredzēts, ka </w:t>
            </w:r>
            <w:r w:rsidR="0015383F" w:rsidRPr="009A2F71">
              <w:rPr>
                <w:rFonts w:ascii="Times New Roman" w:hAnsi="Times New Roman"/>
                <w:color w:val="auto"/>
                <w:szCs w:val="22"/>
              </w:rPr>
              <w:t>:</w:t>
            </w:r>
          </w:p>
          <w:p w14:paraId="07887155" w14:textId="0B6AB17B" w:rsidR="0015383F" w:rsidRPr="009A2F71" w:rsidRDefault="0015383F"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3.1.1.1. </w:t>
            </w:r>
            <w:r w:rsidRPr="009A2F71">
              <w:rPr>
                <w:rFonts w:ascii="Times New Roman" w:hAnsi="Times New Roman"/>
                <w:b/>
                <w:color w:val="auto"/>
                <w:szCs w:val="22"/>
              </w:rPr>
              <w:t>vairāk kā 80%</w:t>
            </w:r>
            <w:r w:rsidRPr="009A2F71">
              <w:rPr>
                <w:rFonts w:ascii="Times New Roman" w:hAnsi="Times New Roman"/>
                <w:color w:val="auto"/>
                <w:szCs w:val="22"/>
              </w:rPr>
              <w:t xml:space="preserve"> no projektā plānotajiem doktorantūras garantu saņēmējiem</w:t>
            </w:r>
            <w:r w:rsidR="00603592" w:rsidRPr="009A2F71">
              <w:rPr>
                <w:rFonts w:ascii="Times New Roman" w:hAnsi="Times New Roman"/>
                <w:color w:val="auto"/>
                <w:szCs w:val="22"/>
              </w:rPr>
              <w:t xml:space="preserve"> tiks nodrošināta papildus slodze citos pētniecības</w:t>
            </w:r>
            <w:r w:rsidR="00731430" w:rsidRPr="009A2F71">
              <w:t xml:space="preserve"> </w:t>
            </w:r>
            <w:r w:rsidR="00731430" w:rsidRPr="009A2F71">
              <w:rPr>
                <w:rFonts w:ascii="Times New Roman" w:hAnsi="Times New Roman"/>
                <w:color w:val="auto"/>
                <w:szCs w:val="22"/>
              </w:rPr>
              <w:t>vai mākslinieciskās jaunrades</w:t>
            </w:r>
            <w:r w:rsidR="00603592" w:rsidRPr="009A2F71">
              <w:rPr>
                <w:rFonts w:ascii="Times New Roman" w:hAnsi="Times New Roman"/>
                <w:color w:val="auto"/>
                <w:szCs w:val="22"/>
              </w:rPr>
              <w:t xml:space="preserve"> projektos</w:t>
            </w:r>
            <w:r w:rsidRPr="009A2F71">
              <w:rPr>
                <w:rFonts w:ascii="Times New Roman" w:hAnsi="Times New Roman"/>
                <w:color w:val="auto"/>
                <w:szCs w:val="22"/>
              </w:rPr>
              <w:t xml:space="preserve">, </w:t>
            </w:r>
            <w:r w:rsidRPr="009A2F71">
              <w:rPr>
                <w:rFonts w:ascii="Times New Roman" w:hAnsi="Times New Roman"/>
                <w:b/>
                <w:color w:val="auto"/>
                <w:szCs w:val="22"/>
              </w:rPr>
              <w:t>tad piešķir trīs punktus</w:t>
            </w:r>
            <w:r w:rsidRPr="009A2F71">
              <w:rPr>
                <w:rFonts w:ascii="Times New Roman" w:hAnsi="Times New Roman"/>
                <w:color w:val="auto"/>
                <w:szCs w:val="22"/>
              </w:rPr>
              <w:t>;</w:t>
            </w:r>
          </w:p>
          <w:p w14:paraId="4C387A5F" w14:textId="5645209B" w:rsidR="0015383F" w:rsidRPr="009A2F71" w:rsidRDefault="0015383F"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3.1.1.2. ja </w:t>
            </w:r>
            <w:r w:rsidRPr="009A2F71">
              <w:rPr>
                <w:rFonts w:ascii="Times New Roman" w:hAnsi="Times New Roman"/>
                <w:b/>
                <w:color w:val="auto"/>
                <w:szCs w:val="22"/>
              </w:rPr>
              <w:t>60 % līdz 80%</w:t>
            </w:r>
            <w:r w:rsidRPr="009A2F71">
              <w:rPr>
                <w:rFonts w:ascii="Times New Roman" w:hAnsi="Times New Roman"/>
                <w:color w:val="auto"/>
                <w:szCs w:val="22"/>
              </w:rPr>
              <w:t xml:space="preserve"> no projektā plānotajiem doktorantūras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saņēmējiem</w:t>
            </w:r>
            <w:r w:rsidR="00603592" w:rsidRPr="009A2F71">
              <w:rPr>
                <w:rFonts w:ascii="Times New Roman" w:hAnsi="Times New Roman"/>
                <w:color w:val="auto"/>
                <w:szCs w:val="22"/>
              </w:rPr>
              <w:t xml:space="preserve"> tiks nodrošināta papildus slodze citos pētniecības </w:t>
            </w:r>
            <w:r w:rsidR="00731430" w:rsidRPr="009A2F71">
              <w:rPr>
                <w:rFonts w:ascii="Times New Roman" w:hAnsi="Times New Roman"/>
                <w:color w:val="auto"/>
                <w:szCs w:val="22"/>
              </w:rPr>
              <w:t xml:space="preserve">vai mākslinieciskās jaunrades </w:t>
            </w:r>
            <w:r w:rsidR="00603592" w:rsidRPr="009A2F71">
              <w:rPr>
                <w:rFonts w:ascii="Times New Roman" w:hAnsi="Times New Roman"/>
                <w:color w:val="auto"/>
                <w:szCs w:val="22"/>
              </w:rPr>
              <w:t>projektos</w:t>
            </w:r>
            <w:r w:rsidRPr="009A2F71">
              <w:rPr>
                <w:rFonts w:ascii="Times New Roman" w:hAnsi="Times New Roman"/>
                <w:color w:val="auto"/>
                <w:szCs w:val="22"/>
              </w:rPr>
              <w:t xml:space="preserve">, </w:t>
            </w:r>
            <w:r w:rsidRPr="009A2F71">
              <w:rPr>
                <w:rFonts w:ascii="Times New Roman" w:hAnsi="Times New Roman"/>
                <w:b/>
                <w:color w:val="auto"/>
                <w:szCs w:val="22"/>
              </w:rPr>
              <w:t>tad piešķir divus punktus</w:t>
            </w:r>
            <w:r w:rsidRPr="009A2F71">
              <w:rPr>
                <w:rFonts w:ascii="Times New Roman" w:hAnsi="Times New Roman"/>
                <w:color w:val="auto"/>
                <w:szCs w:val="22"/>
              </w:rPr>
              <w:t>;</w:t>
            </w:r>
          </w:p>
          <w:p w14:paraId="6A362C44" w14:textId="428ED8BB" w:rsidR="0015383F" w:rsidRPr="009A2F71" w:rsidRDefault="0015383F"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lastRenderedPageBreak/>
              <w:t>3.1.1.3. ja</w:t>
            </w:r>
            <w:r w:rsidRPr="009A2F71">
              <w:rPr>
                <w:rFonts w:ascii="Times New Roman" w:hAnsi="Times New Roman"/>
                <w:b/>
                <w:color w:val="auto"/>
                <w:szCs w:val="22"/>
              </w:rPr>
              <w:t xml:space="preserve"> 30% līdz 60% (neieskaitot)</w:t>
            </w:r>
            <w:r w:rsidRPr="009A2F71">
              <w:rPr>
                <w:rFonts w:ascii="Times New Roman" w:hAnsi="Times New Roman"/>
                <w:color w:val="auto"/>
                <w:szCs w:val="22"/>
              </w:rPr>
              <w:t xml:space="preserve"> no projektā plānotajiem doktorantūras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saņēmējiem</w:t>
            </w:r>
            <w:r w:rsidR="00603592" w:rsidRPr="009A2F71">
              <w:rPr>
                <w:rFonts w:ascii="Times New Roman" w:hAnsi="Times New Roman"/>
                <w:color w:val="auto"/>
                <w:szCs w:val="22"/>
              </w:rPr>
              <w:t xml:space="preserve"> tiks nodrošināta papildus slodze citos pētniecības</w:t>
            </w:r>
            <w:r w:rsidR="00731430" w:rsidRPr="009A2F71">
              <w:t xml:space="preserve"> </w:t>
            </w:r>
            <w:r w:rsidR="00731430" w:rsidRPr="009A2F71">
              <w:rPr>
                <w:rFonts w:ascii="Times New Roman" w:hAnsi="Times New Roman"/>
                <w:color w:val="auto"/>
                <w:szCs w:val="22"/>
              </w:rPr>
              <w:t>vai mākslinieciskās jaunrades</w:t>
            </w:r>
            <w:r w:rsidR="00603592" w:rsidRPr="009A2F71">
              <w:rPr>
                <w:rFonts w:ascii="Times New Roman" w:hAnsi="Times New Roman"/>
                <w:color w:val="auto"/>
                <w:szCs w:val="22"/>
              </w:rPr>
              <w:t xml:space="preserve"> projektos</w:t>
            </w:r>
            <w:r w:rsidRPr="009A2F71">
              <w:rPr>
                <w:rFonts w:ascii="Times New Roman" w:hAnsi="Times New Roman"/>
                <w:color w:val="auto"/>
                <w:szCs w:val="22"/>
              </w:rPr>
              <w:t xml:space="preserve">, </w:t>
            </w:r>
            <w:r w:rsidRPr="009A2F71">
              <w:rPr>
                <w:rFonts w:ascii="Times New Roman" w:hAnsi="Times New Roman"/>
                <w:b/>
                <w:color w:val="auto"/>
                <w:szCs w:val="22"/>
              </w:rPr>
              <w:t xml:space="preserve">tad piešķir </w:t>
            </w:r>
            <w:r w:rsidR="00951EF6" w:rsidRPr="009A2F71">
              <w:rPr>
                <w:rFonts w:ascii="Times New Roman" w:hAnsi="Times New Roman"/>
                <w:b/>
                <w:color w:val="auto"/>
                <w:szCs w:val="22"/>
              </w:rPr>
              <w:t>vienu</w:t>
            </w:r>
            <w:r w:rsidRPr="009A2F71">
              <w:rPr>
                <w:rFonts w:ascii="Times New Roman" w:hAnsi="Times New Roman"/>
                <w:b/>
                <w:color w:val="auto"/>
                <w:szCs w:val="22"/>
              </w:rPr>
              <w:t xml:space="preserve"> punktu</w:t>
            </w:r>
            <w:r w:rsidR="00FB30A2" w:rsidRPr="009A2F71">
              <w:rPr>
                <w:rFonts w:ascii="Times New Roman" w:hAnsi="Times New Roman"/>
                <w:color w:val="auto"/>
                <w:szCs w:val="22"/>
              </w:rPr>
              <w:t>;</w:t>
            </w:r>
          </w:p>
          <w:p w14:paraId="4B669BEE" w14:textId="6B47A719" w:rsidR="00FB30A2" w:rsidRPr="009A2F71" w:rsidRDefault="00FB30A2"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3.1.1.4. ja </w:t>
            </w:r>
            <w:r w:rsidRPr="009A2F71">
              <w:rPr>
                <w:rFonts w:ascii="Times New Roman" w:hAnsi="Times New Roman"/>
                <w:b/>
                <w:color w:val="auto"/>
                <w:szCs w:val="22"/>
              </w:rPr>
              <w:t>mazāk par 30%</w:t>
            </w:r>
            <w:r w:rsidRPr="009A2F71">
              <w:rPr>
                <w:rFonts w:ascii="Times New Roman" w:hAnsi="Times New Roman"/>
                <w:color w:val="auto"/>
                <w:szCs w:val="22"/>
              </w:rPr>
              <w:t xml:space="preserve"> no projektā plānotajiem doktorantūras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saņēmējiem tiks nodrošināta papildus slodze citos pētniecības</w:t>
            </w:r>
            <w:r w:rsidR="00731430" w:rsidRPr="009A2F71">
              <w:t xml:space="preserve"> </w:t>
            </w:r>
            <w:r w:rsidR="00731430" w:rsidRPr="009A2F71">
              <w:rPr>
                <w:rFonts w:ascii="Times New Roman" w:hAnsi="Times New Roman"/>
                <w:color w:val="auto"/>
                <w:szCs w:val="22"/>
              </w:rPr>
              <w:t>vai mākslinieciskās jaunrades</w:t>
            </w:r>
            <w:r w:rsidRPr="009A2F71">
              <w:rPr>
                <w:rFonts w:ascii="Times New Roman" w:hAnsi="Times New Roman"/>
                <w:color w:val="auto"/>
                <w:szCs w:val="22"/>
              </w:rPr>
              <w:t xml:space="preserve"> projektos, </w:t>
            </w:r>
            <w:r w:rsidRPr="009A2F71">
              <w:rPr>
                <w:rFonts w:ascii="Times New Roman" w:hAnsi="Times New Roman"/>
                <w:b/>
                <w:color w:val="auto"/>
                <w:szCs w:val="22"/>
              </w:rPr>
              <w:t xml:space="preserve">tad piešķir </w:t>
            </w:r>
            <w:r w:rsidR="00951EF6" w:rsidRPr="009A2F71">
              <w:rPr>
                <w:rFonts w:ascii="Times New Roman" w:hAnsi="Times New Roman"/>
                <w:b/>
                <w:color w:val="auto"/>
                <w:szCs w:val="22"/>
              </w:rPr>
              <w:t>nulle</w:t>
            </w:r>
            <w:r w:rsidRPr="009A2F71">
              <w:rPr>
                <w:rFonts w:ascii="Times New Roman" w:hAnsi="Times New Roman"/>
                <w:b/>
                <w:color w:val="auto"/>
                <w:szCs w:val="22"/>
              </w:rPr>
              <w:t xml:space="preserve"> punktu</w:t>
            </w:r>
            <w:r w:rsidRPr="009A2F71">
              <w:rPr>
                <w:rFonts w:ascii="Times New Roman" w:hAnsi="Times New Roman"/>
                <w:color w:val="auto"/>
                <w:szCs w:val="22"/>
              </w:rPr>
              <w:t>.</w:t>
            </w:r>
          </w:p>
          <w:p w14:paraId="6D5A7A62" w14:textId="77777777" w:rsidR="00FB30A2" w:rsidRPr="009A2F71" w:rsidRDefault="00FB30A2" w:rsidP="00603592">
            <w:pPr>
              <w:spacing w:after="0" w:line="240" w:lineRule="auto"/>
              <w:jc w:val="both"/>
              <w:rPr>
                <w:rFonts w:ascii="Times New Roman" w:hAnsi="Times New Roman"/>
                <w:b/>
                <w:color w:val="auto"/>
                <w:szCs w:val="22"/>
              </w:rPr>
            </w:pPr>
          </w:p>
          <w:p w14:paraId="67A7D935" w14:textId="52829A6A" w:rsidR="00E56026" w:rsidRPr="009A2F71" w:rsidRDefault="00603592" w:rsidP="00603592">
            <w:pPr>
              <w:spacing w:after="0" w:line="240" w:lineRule="auto"/>
              <w:jc w:val="both"/>
              <w:rPr>
                <w:rFonts w:ascii="Times New Roman" w:hAnsi="Times New Roman"/>
                <w:szCs w:val="22"/>
                <w:lang w:eastAsia="lv-LV"/>
              </w:rPr>
            </w:pPr>
            <w:r w:rsidRPr="009A2F71">
              <w:rPr>
                <w:rFonts w:ascii="Times New Roman" w:hAnsi="Times New Roman"/>
                <w:color w:val="auto"/>
                <w:szCs w:val="22"/>
              </w:rPr>
              <w:t xml:space="preserve">3.1.1. </w:t>
            </w:r>
            <w:proofErr w:type="spellStart"/>
            <w:r w:rsidRPr="009A2F71">
              <w:rPr>
                <w:rFonts w:ascii="Times New Roman" w:hAnsi="Times New Roman"/>
                <w:color w:val="auto"/>
                <w:szCs w:val="22"/>
              </w:rPr>
              <w:t>apakškritērijā</w:t>
            </w:r>
            <w:proofErr w:type="spellEnd"/>
            <w:r w:rsidRPr="009A2F71">
              <w:rPr>
                <w:rFonts w:ascii="Times New Roman" w:hAnsi="Times New Roman"/>
                <w:color w:val="auto"/>
                <w:szCs w:val="22"/>
              </w:rPr>
              <w:t xml:space="preserve"> p</w:t>
            </w:r>
            <w:r w:rsidRPr="009A2F71">
              <w:rPr>
                <w:rFonts w:ascii="Times New Roman" w:hAnsi="Times New Roman"/>
                <w:szCs w:val="22"/>
                <w:lang w:eastAsia="lv-LV"/>
              </w:rPr>
              <w:t xml:space="preserve">iemēro vienu atbilstošo </w:t>
            </w:r>
            <w:r w:rsidR="00886E56" w:rsidRPr="009A2F71">
              <w:rPr>
                <w:rFonts w:ascii="Times New Roman" w:hAnsi="Times New Roman"/>
                <w:szCs w:val="22"/>
                <w:lang w:eastAsia="lv-LV"/>
              </w:rPr>
              <w:t>3.1.1.1., 3.1.1.2.</w:t>
            </w:r>
            <w:r w:rsidR="00FB30A2" w:rsidRPr="009A2F71">
              <w:rPr>
                <w:rFonts w:ascii="Times New Roman" w:hAnsi="Times New Roman"/>
                <w:szCs w:val="22"/>
                <w:lang w:eastAsia="lv-LV"/>
              </w:rPr>
              <w:t>,</w:t>
            </w:r>
            <w:r w:rsidR="00886E56" w:rsidRPr="009A2F71">
              <w:rPr>
                <w:rFonts w:ascii="Times New Roman" w:hAnsi="Times New Roman"/>
                <w:szCs w:val="22"/>
                <w:lang w:eastAsia="lv-LV"/>
              </w:rPr>
              <w:t xml:space="preserve"> 3.1.1.3.</w:t>
            </w:r>
            <w:r w:rsidR="00FB30A2" w:rsidRPr="009A2F71">
              <w:rPr>
                <w:rFonts w:ascii="Times New Roman" w:hAnsi="Times New Roman"/>
                <w:szCs w:val="22"/>
                <w:lang w:eastAsia="lv-LV"/>
              </w:rPr>
              <w:t xml:space="preserve"> vai 3.1.1.4.</w:t>
            </w:r>
            <w:r w:rsidR="00886E56" w:rsidRPr="009A2F71">
              <w:rPr>
                <w:rFonts w:ascii="Times New Roman" w:hAnsi="Times New Roman"/>
                <w:szCs w:val="22"/>
                <w:lang w:eastAsia="lv-LV"/>
              </w:rPr>
              <w:t xml:space="preserve"> </w:t>
            </w:r>
            <w:proofErr w:type="spellStart"/>
            <w:r w:rsidR="00886E56" w:rsidRPr="009A2F71">
              <w:rPr>
                <w:rFonts w:ascii="Times New Roman" w:hAnsi="Times New Roman"/>
                <w:szCs w:val="22"/>
                <w:lang w:eastAsia="lv-LV"/>
              </w:rPr>
              <w:t>apakškritēriju</w:t>
            </w:r>
            <w:proofErr w:type="spellEnd"/>
            <w:r w:rsidR="00E56026" w:rsidRPr="009A2F71">
              <w:rPr>
                <w:rFonts w:ascii="Times New Roman" w:hAnsi="Times New Roman"/>
                <w:szCs w:val="22"/>
                <w:lang w:eastAsia="lv-LV"/>
              </w:rPr>
              <w:t>.</w:t>
            </w:r>
            <w:r w:rsidR="00886E56" w:rsidRPr="009A2F71">
              <w:rPr>
                <w:rFonts w:ascii="Times New Roman" w:hAnsi="Times New Roman"/>
                <w:szCs w:val="22"/>
                <w:lang w:eastAsia="lv-LV"/>
              </w:rPr>
              <w:t xml:space="preserve"> </w:t>
            </w:r>
          </w:p>
          <w:p w14:paraId="03059604" w14:textId="77777777" w:rsidR="00603592" w:rsidRPr="009A2F71" w:rsidRDefault="00603592" w:rsidP="00603592">
            <w:pPr>
              <w:spacing w:after="0" w:line="240" w:lineRule="auto"/>
              <w:jc w:val="both"/>
              <w:rPr>
                <w:rFonts w:ascii="Times New Roman" w:hAnsi="Times New Roman"/>
                <w:b/>
                <w:color w:val="auto"/>
                <w:szCs w:val="22"/>
              </w:rPr>
            </w:pPr>
          </w:p>
          <w:p w14:paraId="2D307144" w14:textId="77777777" w:rsidR="00FB30A2" w:rsidRPr="009A2F71" w:rsidRDefault="00603592" w:rsidP="00603592">
            <w:pPr>
              <w:spacing w:after="0" w:line="240" w:lineRule="auto"/>
              <w:jc w:val="both"/>
              <w:rPr>
                <w:rFonts w:ascii="Times New Roman" w:hAnsi="Times New Roman"/>
                <w:color w:val="auto"/>
                <w:szCs w:val="22"/>
              </w:rPr>
            </w:pPr>
            <w:r w:rsidRPr="009A2F71">
              <w:rPr>
                <w:rFonts w:ascii="Times New Roman" w:hAnsi="Times New Roman"/>
                <w:b/>
                <w:color w:val="auto"/>
                <w:szCs w:val="22"/>
              </w:rPr>
              <w:t xml:space="preserve">3.1.2. </w:t>
            </w:r>
            <w:proofErr w:type="spellStart"/>
            <w:r w:rsidRPr="009A2F71">
              <w:rPr>
                <w:rFonts w:ascii="Times New Roman" w:hAnsi="Times New Roman"/>
                <w:b/>
                <w:color w:val="auto"/>
                <w:szCs w:val="22"/>
              </w:rPr>
              <w:t>apakškritēriju</w:t>
            </w:r>
            <w:proofErr w:type="spellEnd"/>
            <w:r w:rsidRPr="009A2F71">
              <w:rPr>
                <w:rFonts w:ascii="Times New Roman" w:hAnsi="Times New Roman"/>
                <w:b/>
                <w:color w:val="auto"/>
                <w:szCs w:val="22"/>
              </w:rPr>
              <w:t xml:space="preserve"> piemēro un </w:t>
            </w:r>
            <w:r w:rsidR="00FB30A2" w:rsidRPr="009A2F71">
              <w:rPr>
                <w:rFonts w:ascii="Times New Roman" w:hAnsi="Times New Roman"/>
                <w:b/>
                <w:color w:val="auto"/>
                <w:szCs w:val="22"/>
              </w:rPr>
              <w:t xml:space="preserve">atbilstošo punktu skaitu piešķir, </w:t>
            </w:r>
            <w:r w:rsidR="00FB30A2" w:rsidRPr="009A2F71">
              <w:rPr>
                <w:rFonts w:ascii="Times New Roman" w:hAnsi="Times New Roman"/>
                <w:color w:val="auto"/>
                <w:szCs w:val="22"/>
              </w:rPr>
              <w:t xml:space="preserve">ja </w:t>
            </w:r>
            <w:r w:rsidRPr="009A2F71">
              <w:rPr>
                <w:rFonts w:ascii="Times New Roman" w:hAnsi="Times New Roman"/>
                <w:color w:val="auto"/>
                <w:szCs w:val="22"/>
              </w:rPr>
              <w:t>projekta iesniegumā ir paredzēts</w:t>
            </w:r>
            <w:r w:rsidR="00FB30A2" w:rsidRPr="009A2F71">
              <w:rPr>
                <w:rFonts w:ascii="Times New Roman" w:hAnsi="Times New Roman"/>
                <w:color w:val="auto"/>
                <w:szCs w:val="22"/>
              </w:rPr>
              <w:t>, ka:</w:t>
            </w:r>
          </w:p>
          <w:p w14:paraId="38E0CDC0" w14:textId="2875FDD3" w:rsidR="00FB30A2" w:rsidRPr="009A2F71" w:rsidRDefault="00FB30A2"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3.1.2.1. </w:t>
            </w:r>
            <w:r w:rsidRPr="009A2F71">
              <w:rPr>
                <w:rFonts w:ascii="Times New Roman" w:hAnsi="Times New Roman"/>
                <w:b/>
                <w:color w:val="auto"/>
                <w:szCs w:val="22"/>
              </w:rPr>
              <w:t>vismaz 30%</w:t>
            </w:r>
            <w:r w:rsidRPr="009A2F71">
              <w:rPr>
                <w:rFonts w:ascii="Times New Roman" w:hAnsi="Times New Roman"/>
                <w:color w:val="auto"/>
                <w:szCs w:val="22"/>
              </w:rPr>
              <w:t xml:space="preserve"> doktorant</w:t>
            </w:r>
            <w:r w:rsidR="006A5658" w:rsidRPr="009A2F71">
              <w:rPr>
                <w:rFonts w:ascii="Times New Roman" w:hAnsi="Times New Roman"/>
                <w:color w:val="auto"/>
                <w:szCs w:val="22"/>
              </w:rPr>
              <w:t xml:space="preserve">ūras </w:t>
            </w:r>
            <w:r w:rsidRPr="009A2F71">
              <w:rPr>
                <w:rFonts w:ascii="Times New Roman" w:hAnsi="Times New Roman"/>
                <w:color w:val="auto"/>
                <w:szCs w:val="22"/>
              </w:rPr>
              <w:t xml:space="preserve">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saņēmēji promocijas darbu vadītāji ir pētniecības </w:t>
            </w:r>
            <w:r w:rsidR="00731430" w:rsidRPr="009A2F71">
              <w:rPr>
                <w:rFonts w:ascii="Times New Roman" w:hAnsi="Times New Roman"/>
                <w:color w:val="auto"/>
                <w:szCs w:val="22"/>
              </w:rPr>
              <w:t xml:space="preserve">un mākslinieciskās jaunrades </w:t>
            </w:r>
            <w:r w:rsidRPr="009A2F71">
              <w:rPr>
                <w:rFonts w:ascii="Times New Roman" w:hAnsi="Times New Roman"/>
                <w:color w:val="auto"/>
                <w:szCs w:val="22"/>
              </w:rPr>
              <w:t xml:space="preserve">projektu vadītāji, </w:t>
            </w:r>
            <w:r w:rsidRPr="009A2F71">
              <w:rPr>
                <w:rFonts w:ascii="Times New Roman" w:hAnsi="Times New Roman"/>
                <w:b/>
                <w:color w:val="auto"/>
                <w:szCs w:val="22"/>
              </w:rPr>
              <w:t xml:space="preserve">tad piešķir </w:t>
            </w:r>
            <w:r w:rsidR="00951EF6" w:rsidRPr="009A2F71">
              <w:rPr>
                <w:rFonts w:ascii="Times New Roman" w:hAnsi="Times New Roman"/>
                <w:b/>
                <w:color w:val="auto"/>
                <w:szCs w:val="22"/>
              </w:rPr>
              <w:t>vienu</w:t>
            </w:r>
            <w:r w:rsidRPr="009A2F71">
              <w:rPr>
                <w:rFonts w:ascii="Times New Roman" w:hAnsi="Times New Roman"/>
                <w:b/>
                <w:color w:val="auto"/>
                <w:szCs w:val="22"/>
              </w:rPr>
              <w:t xml:space="preserve"> punktu</w:t>
            </w:r>
            <w:r w:rsidRPr="009A2F71">
              <w:rPr>
                <w:rFonts w:ascii="Times New Roman" w:hAnsi="Times New Roman"/>
                <w:color w:val="auto"/>
                <w:szCs w:val="22"/>
              </w:rPr>
              <w:t>;</w:t>
            </w:r>
          </w:p>
          <w:p w14:paraId="6CD9317A" w14:textId="70611916" w:rsidR="00FB30A2" w:rsidRPr="009A2F71" w:rsidRDefault="00FB30A2"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3.1.2.2. </w:t>
            </w:r>
            <w:r w:rsidRPr="009A2F71">
              <w:rPr>
                <w:rFonts w:ascii="Times New Roman" w:hAnsi="Times New Roman"/>
                <w:b/>
                <w:color w:val="auto"/>
                <w:szCs w:val="22"/>
              </w:rPr>
              <w:t>mazāk kā 30%</w:t>
            </w:r>
            <w:r w:rsidRPr="009A2F71">
              <w:rPr>
                <w:rFonts w:ascii="Times New Roman" w:hAnsi="Times New Roman"/>
                <w:color w:val="auto"/>
                <w:szCs w:val="22"/>
              </w:rPr>
              <w:t xml:space="preserve"> doktorant</w:t>
            </w:r>
            <w:r w:rsidR="006A5658" w:rsidRPr="009A2F71">
              <w:rPr>
                <w:rFonts w:ascii="Times New Roman" w:hAnsi="Times New Roman"/>
                <w:color w:val="auto"/>
                <w:szCs w:val="22"/>
              </w:rPr>
              <w:t>ūras</w:t>
            </w:r>
            <w:r w:rsidRPr="009A2F71">
              <w:rPr>
                <w:rFonts w:ascii="Times New Roman" w:hAnsi="Times New Roman"/>
                <w:color w:val="auto"/>
                <w:szCs w:val="22"/>
              </w:rPr>
              <w:t xml:space="preserve">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saņēmēju promocijas darbu vadītāji ir pētniecības </w:t>
            </w:r>
            <w:r w:rsidR="00731430" w:rsidRPr="009A2F71">
              <w:rPr>
                <w:rFonts w:ascii="Times New Roman" w:hAnsi="Times New Roman"/>
                <w:color w:val="auto"/>
                <w:szCs w:val="22"/>
              </w:rPr>
              <w:t xml:space="preserve">un mākslinieciskās jaunrades </w:t>
            </w:r>
            <w:r w:rsidRPr="009A2F71">
              <w:rPr>
                <w:rFonts w:ascii="Times New Roman" w:hAnsi="Times New Roman"/>
                <w:color w:val="auto"/>
                <w:szCs w:val="22"/>
              </w:rPr>
              <w:t>projektu vadītāji</w:t>
            </w:r>
            <w:r w:rsidRPr="009A2F71">
              <w:rPr>
                <w:rFonts w:ascii="Times New Roman" w:hAnsi="Times New Roman"/>
                <w:b/>
                <w:color w:val="auto"/>
                <w:szCs w:val="22"/>
              </w:rPr>
              <w:t xml:space="preserve">, tad piešķir </w:t>
            </w:r>
            <w:r w:rsidR="00951EF6" w:rsidRPr="009A2F71">
              <w:rPr>
                <w:rFonts w:ascii="Times New Roman" w:hAnsi="Times New Roman"/>
                <w:b/>
                <w:color w:val="auto"/>
                <w:szCs w:val="22"/>
              </w:rPr>
              <w:t>nulle</w:t>
            </w:r>
            <w:r w:rsidRPr="009A2F71">
              <w:rPr>
                <w:rFonts w:ascii="Times New Roman" w:hAnsi="Times New Roman"/>
                <w:b/>
                <w:color w:val="auto"/>
                <w:szCs w:val="22"/>
              </w:rPr>
              <w:t xml:space="preserve"> punktu</w:t>
            </w:r>
            <w:r w:rsidRPr="009A2F71">
              <w:rPr>
                <w:rFonts w:ascii="Times New Roman" w:hAnsi="Times New Roman"/>
                <w:color w:val="auto"/>
                <w:szCs w:val="22"/>
              </w:rPr>
              <w:t>.</w:t>
            </w:r>
          </w:p>
          <w:p w14:paraId="0C53D450" w14:textId="634BFDD8" w:rsidR="00E56026" w:rsidRPr="009A2F71" w:rsidRDefault="00E56026"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 </w:t>
            </w:r>
          </w:p>
          <w:p w14:paraId="440DCC3A" w14:textId="31F390BE" w:rsidR="00FB30A2" w:rsidRPr="009A2F71" w:rsidRDefault="00FB30A2" w:rsidP="00FB30A2">
            <w:pPr>
              <w:spacing w:after="0" w:line="240" w:lineRule="auto"/>
              <w:jc w:val="both"/>
              <w:rPr>
                <w:rFonts w:ascii="Times New Roman" w:hAnsi="Times New Roman"/>
                <w:szCs w:val="22"/>
                <w:lang w:eastAsia="lv-LV"/>
              </w:rPr>
            </w:pPr>
            <w:r w:rsidRPr="009A2F71">
              <w:rPr>
                <w:rFonts w:ascii="Times New Roman" w:hAnsi="Times New Roman"/>
                <w:color w:val="auto"/>
                <w:szCs w:val="22"/>
              </w:rPr>
              <w:t xml:space="preserve">3.1.2. </w:t>
            </w:r>
            <w:proofErr w:type="spellStart"/>
            <w:r w:rsidRPr="009A2F71">
              <w:rPr>
                <w:rFonts w:ascii="Times New Roman" w:hAnsi="Times New Roman"/>
                <w:color w:val="auto"/>
                <w:szCs w:val="22"/>
              </w:rPr>
              <w:t>apakškritērijā</w:t>
            </w:r>
            <w:proofErr w:type="spellEnd"/>
            <w:r w:rsidRPr="009A2F71">
              <w:rPr>
                <w:rFonts w:ascii="Times New Roman" w:hAnsi="Times New Roman"/>
                <w:color w:val="auto"/>
                <w:szCs w:val="22"/>
              </w:rPr>
              <w:t xml:space="preserve"> p</w:t>
            </w:r>
            <w:r w:rsidRPr="009A2F71">
              <w:rPr>
                <w:rFonts w:ascii="Times New Roman" w:hAnsi="Times New Roman"/>
                <w:szCs w:val="22"/>
                <w:lang w:eastAsia="lv-LV"/>
              </w:rPr>
              <w:t xml:space="preserve">iemēro vienu atbilstošo 3.1.2.1. vai  3.1.2.2. </w:t>
            </w:r>
            <w:proofErr w:type="spellStart"/>
            <w:r w:rsidRPr="009A2F71">
              <w:rPr>
                <w:rFonts w:ascii="Times New Roman" w:hAnsi="Times New Roman"/>
                <w:szCs w:val="22"/>
                <w:lang w:eastAsia="lv-LV"/>
              </w:rPr>
              <w:t>apakškritēriju</w:t>
            </w:r>
            <w:proofErr w:type="spellEnd"/>
            <w:r w:rsidRPr="009A2F71">
              <w:rPr>
                <w:rFonts w:ascii="Times New Roman" w:hAnsi="Times New Roman"/>
                <w:szCs w:val="22"/>
                <w:lang w:eastAsia="lv-LV"/>
              </w:rPr>
              <w:t xml:space="preserve">. </w:t>
            </w:r>
          </w:p>
          <w:p w14:paraId="1BB268C5" w14:textId="77777777" w:rsidR="00886E56" w:rsidRPr="009A2F71" w:rsidRDefault="00886E56" w:rsidP="00603592">
            <w:pPr>
              <w:spacing w:after="0" w:line="240" w:lineRule="auto"/>
              <w:jc w:val="both"/>
              <w:rPr>
                <w:rFonts w:ascii="Times New Roman" w:hAnsi="Times New Roman"/>
                <w:color w:val="auto"/>
                <w:szCs w:val="22"/>
              </w:rPr>
            </w:pPr>
          </w:p>
          <w:p w14:paraId="2ED53B27" w14:textId="7EBD6D5E" w:rsidR="00ED5E0D" w:rsidRPr="009A2F71" w:rsidRDefault="00886E56" w:rsidP="00A35850">
            <w:pPr>
              <w:jc w:val="both"/>
              <w:rPr>
                <w:rFonts w:ascii="Times New Roman" w:hAnsi="Times New Roman"/>
                <w:b/>
                <w:color w:val="auto"/>
                <w:szCs w:val="22"/>
              </w:rPr>
            </w:pPr>
            <w:r w:rsidRPr="009A2F71">
              <w:rPr>
                <w:rFonts w:ascii="Times New Roman" w:hAnsi="Times New Roman"/>
                <w:b/>
                <w:color w:val="auto"/>
                <w:szCs w:val="22"/>
              </w:rPr>
              <w:lastRenderedPageBreak/>
              <w:t>3.1.krietērija kopējā vērība veidojas</w:t>
            </w:r>
            <w:r w:rsidR="00D36276" w:rsidRPr="009A2F71">
              <w:rPr>
                <w:rFonts w:ascii="Times New Roman" w:hAnsi="Times New Roman"/>
                <w:b/>
                <w:color w:val="auto"/>
                <w:szCs w:val="22"/>
              </w:rPr>
              <w:t>,</w:t>
            </w:r>
            <w:r w:rsidRPr="009A2F71">
              <w:rPr>
                <w:rFonts w:ascii="Times New Roman" w:hAnsi="Times New Roman"/>
                <w:b/>
                <w:color w:val="auto"/>
                <w:szCs w:val="22"/>
              </w:rPr>
              <w:t xml:space="preserve"> summējot iegūto punktu skaitu 3.1.1. un 3.1.2. </w:t>
            </w:r>
            <w:proofErr w:type="spellStart"/>
            <w:r w:rsidRPr="009A2F71">
              <w:rPr>
                <w:rFonts w:ascii="Times New Roman" w:hAnsi="Times New Roman"/>
                <w:b/>
                <w:color w:val="auto"/>
                <w:szCs w:val="22"/>
              </w:rPr>
              <w:t>apakškritērijā</w:t>
            </w:r>
            <w:proofErr w:type="spellEnd"/>
            <w:r w:rsidRPr="009A2F71">
              <w:rPr>
                <w:rFonts w:ascii="Times New Roman" w:hAnsi="Times New Roman"/>
                <w:b/>
                <w:color w:val="auto"/>
                <w:szCs w:val="22"/>
              </w:rPr>
              <w:t>.</w:t>
            </w:r>
          </w:p>
        </w:tc>
      </w:tr>
      <w:bookmarkEnd w:id="9"/>
      <w:tr w:rsidR="00ED5E0D" w:rsidRPr="009A2F71" w14:paraId="289A4B0E" w14:textId="77777777" w:rsidTr="00ED5E0D">
        <w:trPr>
          <w:gridAfter w:val="1"/>
          <w:wAfter w:w="16" w:type="dxa"/>
          <w:trHeight w:val="697"/>
          <w:jc w:val="center"/>
        </w:trPr>
        <w:tc>
          <w:tcPr>
            <w:tcW w:w="14029" w:type="dxa"/>
            <w:gridSpan w:val="8"/>
            <w:tcBorders>
              <w:bottom w:val="single" w:sz="4" w:space="0" w:color="auto"/>
            </w:tcBorders>
            <w:shd w:val="clear" w:color="auto" w:fill="auto"/>
            <w:vAlign w:val="center"/>
          </w:tcPr>
          <w:p w14:paraId="6DDF3FAA" w14:textId="58D3284C" w:rsidR="00ED5E0D" w:rsidRPr="009A2F71" w:rsidRDefault="00ED5E0D" w:rsidP="00E63709">
            <w:pPr>
              <w:spacing w:after="0" w:line="240" w:lineRule="auto"/>
              <w:jc w:val="both"/>
              <w:rPr>
                <w:rFonts w:ascii="Times New Roman" w:hAnsi="Times New Roman"/>
                <w:b/>
                <w:bCs/>
                <w:color w:val="auto"/>
                <w:sz w:val="24"/>
                <w:lang w:eastAsia="lv-LV"/>
              </w:rPr>
            </w:pPr>
            <w:r w:rsidRPr="009A2F71">
              <w:rPr>
                <w:rFonts w:ascii="Times New Roman" w:hAnsi="Times New Roman"/>
                <w:color w:val="auto"/>
                <w:sz w:val="24"/>
              </w:rPr>
              <w:lastRenderedPageBreak/>
              <w:t xml:space="preserve">Ja vērtējums ir zemāks par </w:t>
            </w:r>
            <w:r w:rsidR="00E63709" w:rsidRPr="009A2F71">
              <w:rPr>
                <w:rFonts w:ascii="Times New Roman" w:hAnsi="Times New Roman"/>
                <w:color w:val="auto"/>
                <w:sz w:val="24"/>
              </w:rPr>
              <w:t xml:space="preserve">2 </w:t>
            </w:r>
            <w:r w:rsidRPr="009A2F71">
              <w:rPr>
                <w:rFonts w:ascii="Times New Roman" w:hAnsi="Times New Roman"/>
                <w:color w:val="auto"/>
                <w:sz w:val="24"/>
              </w:rPr>
              <w:t>punkt</w:t>
            </w:r>
            <w:r w:rsidR="00E63709" w:rsidRPr="009A2F71">
              <w:rPr>
                <w:rFonts w:ascii="Times New Roman" w:hAnsi="Times New Roman"/>
                <w:color w:val="auto"/>
                <w:sz w:val="24"/>
              </w:rPr>
              <w:t>iem</w:t>
            </w:r>
            <w:r w:rsidRPr="009A2F71">
              <w:rPr>
                <w:rFonts w:ascii="Times New Roman" w:hAnsi="Times New Roman"/>
                <w:color w:val="auto"/>
                <w:sz w:val="24"/>
              </w:rPr>
              <w:t xml:space="preserve">, projekta iesniegumu novērtē ar </w:t>
            </w:r>
            <w:r w:rsidRPr="009A2F71">
              <w:rPr>
                <w:rFonts w:ascii="Times New Roman" w:hAnsi="Times New Roman"/>
                <w:b/>
                <w:color w:val="auto"/>
                <w:sz w:val="24"/>
              </w:rPr>
              <w:t>„Jā, ar nosacījumu”</w:t>
            </w:r>
            <w:r w:rsidRPr="009A2F71">
              <w:rPr>
                <w:rFonts w:ascii="Times New Roman" w:hAnsi="Times New Roman"/>
                <w:color w:val="auto"/>
                <w:sz w:val="24"/>
              </w:rPr>
              <w:t xml:space="preserve">, vienlaikus nosakot nosacījumu </w:t>
            </w:r>
            <w:r w:rsidRPr="009A2F71">
              <w:rPr>
                <w:rFonts w:ascii="Times New Roman" w:hAnsi="Times New Roman"/>
                <w:color w:val="auto"/>
                <w:szCs w:val="22"/>
              </w:rPr>
              <w:t>veikt atbilstošus precizējumus projekta iesniegumā, nodrošinot, ka vērtējums 3.</w:t>
            </w:r>
            <w:r w:rsidR="00647B29" w:rsidRPr="009A2F71">
              <w:rPr>
                <w:rFonts w:ascii="Times New Roman" w:hAnsi="Times New Roman"/>
                <w:color w:val="auto"/>
                <w:szCs w:val="22"/>
              </w:rPr>
              <w:t>1</w:t>
            </w:r>
            <w:r w:rsidRPr="009A2F71">
              <w:rPr>
                <w:rFonts w:ascii="Times New Roman" w:hAnsi="Times New Roman"/>
                <w:color w:val="auto"/>
                <w:szCs w:val="22"/>
              </w:rPr>
              <w:t xml:space="preserve">. kvalitātes kritērijā ir vismaz </w:t>
            </w:r>
            <w:r w:rsidR="00E63709" w:rsidRPr="009A2F71">
              <w:rPr>
                <w:rFonts w:ascii="Times New Roman" w:hAnsi="Times New Roman"/>
                <w:color w:val="auto"/>
                <w:szCs w:val="22"/>
              </w:rPr>
              <w:t xml:space="preserve">2 </w:t>
            </w:r>
            <w:r w:rsidRPr="009A2F71">
              <w:rPr>
                <w:rFonts w:ascii="Times New Roman" w:hAnsi="Times New Roman"/>
                <w:color w:val="auto"/>
                <w:szCs w:val="22"/>
              </w:rPr>
              <w:t>punk</w:t>
            </w:r>
            <w:r w:rsidR="00E63709" w:rsidRPr="009A2F71">
              <w:rPr>
                <w:rFonts w:ascii="Times New Roman" w:hAnsi="Times New Roman"/>
                <w:color w:val="auto"/>
                <w:szCs w:val="22"/>
              </w:rPr>
              <w:t>ti</w:t>
            </w:r>
            <w:r w:rsidRPr="009A2F71">
              <w:rPr>
                <w:rFonts w:ascii="Times New Roman" w:hAnsi="Times New Roman"/>
                <w:color w:val="auto"/>
                <w:szCs w:val="22"/>
              </w:rPr>
              <w:t>.</w:t>
            </w:r>
          </w:p>
        </w:tc>
      </w:tr>
      <w:tr w:rsidR="002B673D" w:rsidRPr="009A2F71" w14:paraId="052B8783" w14:textId="77777777" w:rsidTr="00AB0A61">
        <w:trPr>
          <w:gridAfter w:val="1"/>
          <w:wAfter w:w="16" w:type="dxa"/>
          <w:trHeight w:val="697"/>
          <w:jc w:val="center"/>
        </w:trPr>
        <w:tc>
          <w:tcPr>
            <w:tcW w:w="845" w:type="dxa"/>
            <w:tcBorders>
              <w:bottom w:val="single" w:sz="4" w:space="0" w:color="auto"/>
            </w:tcBorders>
            <w:shd w:val="clear" w:color="auto" w:fill="auto"/>
            <w:vAlign w:val="center"/>
          </w:tcPr>
          <w:p w14:paraId="20CEAF6A" w14:textId="2BC7AE1C" w:rsidR="002B673D" w:rsidRPr="009A2F71" w:rsidRDefault="002B673D" w:rsidP="00647B29">
            <w:pPr>
              <w:rPr>
                <w:rFonts w:ascii="Times New Roman" w:hAnsi="Times New Roman"/>
                <w:szCs w:val="22"/>
              </w:rPr>
            </w:pPr>
            <w:bookmarkStart w:id="13" w:name="_Hlk46920368"/>
            <w:r w:rsidRPr="009A2F71">
              <w:rPr>
                <w:rFonts w:ascii="Times New Roman" w:hAnsi="Times New Roman"/>
                <w:szCs w:val="22"/>
              </w:rPr>
              <w:t>3.</w:t>
            </w:r>
            <w:r w:rsidR="00647B29" w:rsidRPr="009A2F71">
              <w:rPr>
                <w:rFonts w:ascii="Times New Roman" w:hAnsi="Times New Roman"/>
                <w:szCs w:val="22"/>
              </w:rPr>
              <w:t>2</w:t>
            </w:r>
            <w:r w:rsidRPr="009A2F71">
              <w:rPr>
                <w:rFonts w:ascii="Times New Roman" w:hAnsi="Times New Roman"/>
                <w:szCs w:val="22"/>
              </w:rPr>
              <w:t>.</w:t>
            </w:r>
          </w:p>
        </w:tc>
        <w:tc>
          <w:tcPr>
            <w:tcW w:w="2548" w:type="dxa"/>
            <w:tcBorders>
              <w:bottom w:val="single" w:sz="4" w:space="0" w:color="auto"/>
            </w:tcBorders>
            <w:shd w:val="clear" w:color="auto" w:fill="auto"/>
            <w:vAlign w:val="center"/>
          </w:tcPr>
          <w:p w14:paraId="33736599" w14:textId="7739F624" w:rsidR="00603592" w:rsidRPr="009A2F71" w:rsidRDefault="00603592" w:rsidP="002B673D">
            <w:pPr>
              <w:ind w:left="35"/>
              <w:jc w:val="both"/>
              <w:rPr>
                <w:rFonts w:ascii="Times New Roman" w:hAnsi="Times New Roman"/>
                <w:b/>
                <w:szCs w:val="22"/>
              </w:rPr>
            </w:pPr>
            <w:bookmarkStart w:id="14" w:name="_Hlk46919975"/>
            <w:r w:rsidRPr="009A2F71">
              <w:rPr>
                <w:rFonts w:ascii="Times New Roman" w:hAnsi="Times New Roman"/>
                <w:b/>
                <w:szCs w:val="22"/>
              </w:rPr>
              <w:t>Starptautiskā dimensija pētniecības projektiem, kuros paredzēts iesaistīt doktorant</w:t>
            </w:r>
            <w:r w:rsidR="006A5658" w:rsidRPr="009A2F71">
              <w:rPr>
                <w:rFonts w:ascii="Times New Roman" w:hAnsi="Times New Roman"/>
                <w:b/>
                <w:szCs w:val="22"/>
              </w:rPr>
              <w:t>ūras</w:t>
            </w:r>
            <w:r w:rsidRPr="009A2F71">
              <w:rPr>
                <w:rFonts w:ascii="Times New Roman" w:hAnsi="Times New Roman"/>
                <w:b/>
                <w:szCs w:val="22"/>
              </w:rPr>
              <w:t xml:space="preserve"> </w:t>
            </w:r>
            <w:proofErr w:type="spellStart"/>
            <w:r w:rsidRPr="009A2F71">
              <w:rPr>
                <w:rFonts w:ascii="Times New Roman" w:hAnsi="Times New Roman"/>
                <w:b/>
                <w:szCs w:val="22"/>
              </w:rPr>
              <w:t>grantu</w:t>
            </w:r>
            <w:proofErr w:type="spellEnd"/>
            <w:r w:rsidRPr="009A2F71">
              <w:rPr>
                <w:rFonts w:ascii="Times New Roman" w:hAnsi="Times New Roman"/>
                <w:b/>
                <w:szCs w:val="22"/>
              </w:rPr>
              <w:t xml:space="preserve"> saņēmējus:</w:t>
            </w:r>
          </w:p>
          <w:bookmarkEnd w:id="14"/>
          <w:p w14:paraId="342C3007" w14:textId="7A635149" w:rsidR="002B673D" w:rsidRPr="009A2F71" w:rsidRDefault="002B673D" w:rsidP="005B2570">
            <w:pPr>
              <w:ind w:left="35"/>
              <w:jc w:val="both"/>
              <w:rPr>
                <w:rFonts w:ascii="Times New Roman" w:hAnsi="Times New Roman"/>
                <w:szCs w:val="22"/>
              </w:rPr>
            </w:pPr>
          </w:p>
        </w:tc>
        <w:tc>
          <w:tcPr>
            <w:tcW w:w="3268" w:type="dxa"/>
            <w:tcBorders>
              <w:bottom w:val="single" w:sz="4" w:space="0" w:color="auto"/>
            </w:tcBorders>
            <w:shd w:val="clear" w:color="auto" w:fill="auto"/>
            <w:vAlign w:val="center"/>
          </w:tcPr>
          <w:p w14:paraId="4FAC14B2" w14:textId="05A4CD06" w:rsidR="003D4330" w:rsidRPr="009A2F71" w:rsidRDefault="003D4330" w:rsidP="00AB0A61">
            <w:pPr>
              <w:spacing w:after="0" w:line="240" w:lineRule="auto"/>
              <w:jc w:val="both"/>
              <w:rPr>
                <w:rFonts w:ascii="Times New Roman" w:hAnsi="Times New Roman"/>
                <w:szCs w:val="22"/>
              </w:rPr>
            </w:pPr>
            <w:r w:rsidRPr="009A2F71">
              <w:rPr>
                <w:rFonts w:ascii="Times New Roman" w:hAnsi="Times New Roman"/>
                <w:szCs w:val="22"/>
              </w:rPr>
              <w:t>3.2.1. Projektā paredzētā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iesaiste Eiropas Komisijas pamatprogrammas “Apvārsnis 2020” projektos (</w:t>
            </w:r>
            <w:r w:rsidRPr="009A2F71">
              <w:rPr>
                <w:rFonts w:ascii="Times New Roman" w:hAnsi="Times New Roman"/>
                <w:b/>
                <w:szCs w:val="22"/>
              </w:rPr>
              <w:t>0-3 (V)</w:t>
            </w:r>
            <w:r w:rsidRPr="009A2F71">
              <w:rPr>
                <w:rFonts w:ascii="Times New Roman" w:hAnsi="Times New Roman"/>
                <w:szCs w:val="22"/>
              </w:rPr>
              <w:t>):</w:t>
            </w:r>
          </w:p>
          <w:p w14:paraId="5E996B40" w14:textId="77777777" w:rsidR="003D4330" w:rsidRPr="009A2F71" w:rsidRDefault="003D4330" w:rsidP="00951EF6">
            <w:pPr>
              <w:spacing w:after="0" w:line="240" w:lineRule="auto"/>
              <w:ind w:left="38" w:firstLine="682"/>
              <w:jc w:val="both"/>
              <w:rPr>
                <w:rFonts w:ascii="Times New Roman" w:hAnsi="Times New Roman"/>
                <w:szCs w:val="22"/>
              </w:rPr>
            </w:pPr>
          </w:p>
          <w:p w14:paraId="7CE2A2F4" w14:textId="1E5A2218" w:rsidR="003D4330"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3.2.1.1. Vairāk kā 10%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šādos projektos (</w:t>
            </w:r>
            <w:r w:rsidRPr="009A2F71">
              <w:rPr>
                <w:rFonts w:ascii="Times New Roman" w:hAnsi="Times New Roman"/>
                <w:b/>
                <w:szCs w:val="22"/>
              </w:rPr>
              <w:t>3 punkti</w:t>
            </w:r>
            <w:r w:rsidRPr="009A2F71">
              <w:rPr>
                <w:rFonts w:ascii="Times New Roman" w:hAnsi="Times New Roman"/>
                <w:szCs w:val="22"/>
              </w:rPr>
              <w:t>);</w:t>
            </w:r>
          </w:p>
          <w:p w14:paraId="0FB76DCE" w14:textId="77777777" w:rsidR="003D4330" w:rsidRPr="009A2F71" w:rsidRDefault="003D4330" w:rsidP="00951EF6">
            <w:pPr>
              <w:spacing w:after="0" w:line="240" w:lineRule="auto"/>
              <w:ind w:left="38" w:firstLine="682"/>
              <w:jc w:val="both"/>
              <w:rPr>
                <w:rFonts w:ascii="Times New Roman" w:hAnsi="Times New Roman"/>
                <w:szCs w:val="22"/>
              </w:rPr>
            </w:pPr>
          </w:p>
          <w:p w14:paraId="1D925E42" w14:textId="02DAAE11" w:rsidR="003D4330"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3.2.1.2. 5% līdz 10%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šādos projektos (</w:t>
            </w:r>
            <w:r w:rsidRPr="009A2F71">
              <w:rPr>
                <w:rFonts w:ascii="Times New Roman" w:hAnsi="Times New Roman"/>
                <w:b/>
                <w:szCs w:val="22"/>
              </w:rPr>
              <w:t>2 punkti</w:t>
            </w:r>
            <w:r w:rsidRPr="009A2F71">
              <w:rPr>
                <w:rFonts w:ascii="Times New Roman" w:hAnsi="Times New Roman"/>
                <w:szCs w:val="22"/>
              </w:rPr>
              <w:t>);</w:t>
            </w:r>
          </w:p>
          <w:p w14:paraId="56EE6EFD" w14:textId="77777777" w:rsidR="003D4330" w:rsidRPr="009A2F71" w:rsidRDefault="003D4330" w:rsidP="003D4330">
            <w:pPr>
              <w:spacing w:after="0" w:line="240" w:lineRule="auto"/>
              <w:ind w:left="38" w:firstLine="682"/>
              <w:jc w:val="both"/>
              <w:rPr>
                <w:rFonts w:ascii="Times New Roman" w:hAnsi="Times New Roman"/>
                <w:szCs w:val="22"/>
              </w:rPr>
            </w:pPr>
          </w:p>
          <w:p w14:paraId="21E12FAB" w14:textId="1A547042" w:rsidR="003D4330" w:rsidRPr="009A2F71" w:rsidRDefault="003D4330" w:rsidP="003D4330">
            <w:pPr>
              <w:spacing w:after="0" w:line="240" w:lineRule="auto"/>
              <w:ind w:left="38" w:firstLine="682"/>
              <w:jc w:val="both"/>
              <w:rPr>
                <w:rFonts w:ascii="Times New Roman" w:hAnsi="Times New Roman"/>
                <w:szCs w:val="22"/>
              </w:rPr>
            </w:pPr>
            <w:r w:rsidRPr="009A2F71">
              <w:rPr>
                <w:rFonts w:ascii="Times New Roman" w:hAnsi="Times New Roman"/>
                <w:szCs w:val="22"/>
              </w:rPr>
              <w:t>3.2.1.3. mazāk kā 5%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šādos projektos (</w:t>
            </w:r>
            <w:r w:rsidRPr="009A2F71">
              <w:rPr>
                <w:rFonts w:ascii="Times New Roman" w:hAnsi="Times New Roman"/>
                <w:b/>
                <w:szCs w:val="22"/>
              </w:rPr>
              <w:t>1 punkts</w:t>
            </w:r>
            <w:r w:rsidRPr="009A2F71">
              <w:rPr>
                <w:rFonts w:ascii="Times New Roman" w:hAnsi="Times New Roman"/>
                <w:szCs w:val="22"/>
              </w:rPr>
              <w:t>);</w:t>
            </w:r>
          </w:p>
          <w:p w14:paraId="0AFC367B" w14:textId="77777777" w:rsidR="003D4330" w:rsidRPr="009A2F71" w:rsidRDefault="003D4330" w:rsidP="00951EF6">
            <w:pPr>
              <w:spacing w:after="0" w:line="240" w:lineRule="auto"/>
              <w:ind w:left="38" w:firstLine="682"/>
              <w:jc w:val="both"/>
              <w:rPr>
                <w:rFonts w:ascii="Times New Roman" w:hAnsi="Times New Roman"/>
                <w:szCs w:val="22"/>
              </w:rPr>
            </w:pPr>
          </w:p>
          <w:p w14:paraId="6DF7E9CE" w14:textId="346362A8" w:rsidR="003D4330"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3.2.1.4. nav paredzēta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iesaiste šādos projektos (</w:t>
            </w:r>
            <w:r w:rsidRPr="009A2F71">
              <w:rPr>
                <w:rFonts w:ascii="Times New Roman" w:hAnsi="Times New Roman"/>
                <w:b/>
                <w:szCs w:val="22"/>
              </w:rPr>
              <w:t>0 punktu</w:t>
            </w:r>
            <w:r w:rsidRPr="009A2F71">
              <w:rPr>
                <w:rFonts w:ascii="Times New Roman" w:hAnsi="Times New Roman"/>
                <w:szCs w:val="22"/>
              </w:rPr>
              <w:t>);</w:t>
            </w:r>
          </w:p>
          <w:p w14:paraId="24208C7E" w14:textId="77777777" w:rsidR="003D4330" w:rsidRPr="009A2F71" w:rsidRDefault="003D4330" w:rsidP="00951EF6">
            <w:pPr>
              <w:spacing w:after="0" w:line="240" w:lineRule="auto"/>
              <w:ind w:left="38" w:firstLine="682"/>
              <w:jc w:val="both"/>
              <w:rPr>
                <w:rFonts w:ascii="Times New Roman" w:hAnsi="Times New Roman"/>
                <w:szCs w:val="22"/>
              </w:rPr>
            </w:pPr>
          </w:p>
          <w:p w14:paraId="27E64FC4" w14:textId="77777777" w:rsidR="003D4330" w:rsidRPr="009A2F71" w:rsidRDefault="003D4330" w:rsidP="00951EF6">
            <w:pPr>
              <w:spacing w:after="0" w:line="240" w:lineRule="auto"/>
              <w:ind w:left="38" w:firstLine="682"/>
              <w:jc w:val="both"/>
              <w:rPr>
                <w:rFonts w:ascii="Times New Roman" w:hAnsi="Times New Roman"/>
                <w:szCs w:val="22"/>
              </w:rPr>
            </w:pPr>
          </w:p>
          <w:p w14:paraId="498EE706" w14:textId="63CC86DE" w:rsidR="003D4330" w:rsidRPr="009A2F71" w:rsidRDefault="003D4330" w:rsidP="00951EF6">
            <w:pPr>
              <w:spacing w:after="0" w:line="240" w:lineRule="auto"/>
              <w:ind w:left="38"/>
              <w:jc w:val="both"/>
              <w:rPr>
                <w:rFonts w:ascii="Times New Roman" w:hAnsi="Times New Roman"/>
                <w:szCs w:val="22"/>
              </w:rPr>
            </w:pPr>
            <w:r w:rsidRPr="009A2F71">
              <w:rPr>
                <w:rFonts w:ascii="Times New Roman" w:hAnsi="Times New Roman"/>
                <w:szCs w:val="22"/>
              </w:rPr>
              <w:t>3.2.2. Projektā paredzētā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iesaiste citos starptautiskos </w:t>
            </w:r>
            <w:r w:rsidRPr="009A2F71">
              <w:rPr>
                <w:rFonts w:ascii="Times New Roman" w:hAnsi="Times New Roman"/>
                <w:szCs w:val="22"/>
              </w:rPr>
              <w:lastRenderedPageBreak/>
              <w:t>sadarbības pētniecības projektos, kas nav Eiropas Komisijas pamatprogrammas “Apvārsnis 2020” projekti (piemēram, Eiropas Ekonomikas zonas un Norvēģijas finanšu instrumenta pētniecības projekti, Eiropas Kosmosa aģentūras pētniecības projekti, starptautisko starpvaldību pētniecības programmu (piemēram, Latvijas-Lietuvas-Taivānas zinātniskās sadarbības programma, Latvijas-Ukrainas pētniecības programma) projekti u.c.) (</w:t>
            </w:r>
            <w:r w:rsidRPr="009A2F71">
              <w:rPr>
                <w:rFonts w:ascii="Times New Roman" w:hAnsi="Times New Roman"/>
                <w:b/>
                <w:szCs w:val="22"/>
              </w:rPr>
              <w:t>0-3 (V)</w:t>
            </w:r>
            <w:r w:rsidRPr="009A2F71">
              <w:rPr>
                <w:rFonts w:ascii="Times New Roman" w:hAnsi="Times New Roman"/>
                <w:szCs w:val="22"/>
              </w:rPr>
              <w:t>):</w:t>
            </w:r>
          </w:p>
          <w:p w14:paraId="1137525F" w14:textId="77777777" w:rsidR="003D4330" w:rsidRPr="009A2F71" w:rsidRDefault="003D4330" w:rsidP="00951EF6">
            <w:pPr>
              <w:spacing w:after="0" w:line="240" w:lineRule="auto"/>
              <w:ind w:left="38"/>
              <w:jc w:val="both"/>
              <w:rPr>
                <w:rFonts w:ascii="Times New Roman" w:hAnsi="Times New Roman"/>
                <w:szCs w:val="22"/>
              </w:rPr>
            </w:pPr>
          </w:p>
          <w:p w14:paraId="52A7CB8A" w14:textId="385EE98F" w:rsidR="003D4330"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3.2.2.1. Vismaz 7%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šādos projektos (</w:t>
            </w:r>
            <w:r w:rsidRPr="009A2F71">
              <w:rPr>
                <w:rFonts w:ascii="Times New Roman" w:hAnsi="Times New Roman"/>
                <w:b/>
                <w:szCs w:val="22"/>
              </w:rPr>
              <w:t>3 punkti</w:t>
            </w:r>
            <w:r w:rsidRPr="009A2F71">
              <w:rPr>
                <w:rFonts w:ascii="Times New Roman" w:hAnsi="Times New Roman"/>
                <w:szCs w:val="22"/>
              </w:rPr>
              <w:t>);</w:t>
            </w:r>
          </w:p>
          <w:p w14:paraId="0D79120E" w14:textId="77777777" w:rsidR="003D4330" w:rsidRPr="009A2F71" w:rsidRDefault="003D4330" w:rsidP="00951EF6">
            <w:pPr>
              <w:spacing w:after="0" w:line="240" w:lineRule="auto"/>
              <w:ind w:left="38" w:firstLine="682"/>
              <w:jc w:val="both"/>
              <w:rPr>
                <w:rFonts w:ascii="Times New Roman" w:hAnsi="Times New Roman"/>
                <w:szCs w:val="22"/>
              </w:rPr>
            </w:pPr>
          </w:p>
          <w:p w14:paraId="0A384AA6" w14:textId="2C32F6E8" w:rsidR="003D4330"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3.2.2.2. 3% līdz 7% (neieskaitot)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šādos projektos (</w:t>
            </w:r>
            <w:r w:rsidRPr="009A2F71">
              <w:rPr>
                <w:rFonts w:ascii="Times New Roman" w:hAnsi="Times New Roman"/>
                <w:b/>
                <w:szCs w:val="22"/>
              </w:rPr>
              <w:t>2 punkti</w:t>
            </w:r>
            <w:r w:rsidRPr="009A2F71">
              <w:rPr>
                <w:rFonts w:ascii="Times New Roman" w:hAnsi="Times New Roman"/>
                <w:szCs w:val="22"/>
              </w:rPr>
              <w:t>);</w:t>
            </w:r>
          </w:p>
          <w:p w14:paraId="78B64F97" w14:textId="77777777" w:rsidR="003D4330" w:rsidRPr="009A2F71" w:rsidRDefault="003D4330" w:rsidP="00951EF6">
            <w:pPr>
              <w:spacing w:after="0" w:line="240" w:lineRule="auto"/>
              <w:ind w:left="38" w:firstLine="682"/>
              <w:jc w:val="both"/>
              <w:rPr>
                <w:rFonts w:ascii="Times New Roman" w:hAnsi="Times New Roman"/>
                <w:szCs w:val="22"/>
              </w:rPr>
            </w:pPr>
          </w:p>
          <w:p w14:paraId="2C9469CB" w14:textId="3A36E199" w:rsidR="003D4330"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3.2.2.3. 1% līdz 3% (neieskaitot)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šādos projektos (</w:t>
            </w:r>
            <w:r w:rsidRPr="009A2F71">
              <w:rPr>
                <w:rFonts w:ascii="Times New Roman" w:hAnsi="Times New Roman"/>
                <w:b/>
                <w:szCs w:val="22"/>
              </w:rPr>
              <w:t>1 punkts</w:t>
            </w:r>
            <w:r w:rsidRPr="009A2F71">
              <w:rPr>
                <w:rFonts w:ascii="Times New Roman" w:hAnsi="Times New Roman"/>
                <w:szCs w:val="22"/>
              </w:rPr>
              <w:t>);</w:t>
            </w:r>
          </w:p>
          <w:p w14:paraId="05185004" w14:textId="77777777" w:rsidR="003D4330" w:rsidRPr="009A2F71" w:rsidRDefault="003D4330" w:rsidP="00951EF6">
            <w:pPr>
              <w:spacing w:after="0" w:line="240" w:lineRule="auto"/>
              <w:ind w:left="38" w:firstLine="682"/>
              <w:jc w:val="both"/>
              <w:rPr>
                <w:rFonts w:ascii="Times New Roman" w:hAnsi="Times New Roman"/>
                <w:szCs w:val="22"/>
              </w:rPr>
            </w:pPr>
          </w:p>
          <w:p w14:paraId="54562AE6" w14:textId="667970B7" w:rsidR="003D4330" w:rsidRPr="009A2F71" w:rsidRDefault="003D4330"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3.2.2.4. zem 1%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šādos projektos (</w:t>
            </w:r>
            <w:r w:rsidRPr="009A2F71">
              <w:rPr>
                <w:rFonts w:ascii="Times New Roman" w:hAnsi="Times New Roman"/>
                <w:b/>
                <w:szCs w:val="22"/>
              </w:rPr>
              <w:t>0 punktu</w:t>
            </w:r>
            <w:r w:rsidRPr="009A2F71">
              <w:rPr>
                <w:rFonts w:ascii="Times New Roman" w:hAnsi="Times New Roman"/>
                <w:szCs w:val="22"/>
              </w:rPr>
              <w:t>).</w:t>
            </w:r>
          </w:p>
          <w:p w14:paraId="10C25C2F" w14:textId="77777777" w:rsidR="003D4330" w:rsidRPr="009A2F71" w:rsidRDefault="003D4330" w:rsidP="00951EF6">
            <w:pPr>
              <w:spacing w:after="0" w:line="240" w:lineRule="auto"/>
              <w:ind w:left="38" w:firstLine="682"/>
              <w:jc w:val="both"/>
              <w:rPr>
                <w:rFonts w:ascii="Times New Roman" w:hAnsi="Times New Roman"/>
                <w:szCs w:val="22"/>
              </w:rPr>
            </w:pPr>
          </w:p>
          <w:p w14:paraId="75293015" w14:textId="77777777" w:rsidR="003D4330" w:rsidRPr="009A2F71" w:rsidRDefault="003D4330" w:rsidP="00951EF6">
            <w:pPr>
              <w:spacing w:after="0" w:line="240" w:lineRule="auto"/>
              <w:ind w:left="38" w:firstLine="682"/>
              <w:jc w:val="both"/>
              <w:rPr>
                <w:rFonts w:ascii="Times New Roman" w:hAnsi="Times New Roman"/>
                <w:szCs w:val="22"/>
              </w:rPr>
            </w:pPr>
          </w:p>
          <w:p w14:paraId="48268EDD" w14:textId="68BE4A59" w:rsidR="003D4330" w:rsidRPr="009A2F71" w:rsidRDefault="003D4330" w:rsidP="00951EF6">
            <w:pPr>
              <w:spacing w:after="0" w:line="240" w:lineRule="auto"/>
              <w:ind w:left="38"/>
              <w:jc w:val="both"/>
              <w:rPr>
                <w:rFonts w:ascii="Times New Roman" w:hAnsi="Times New Roman"/>
                <w:szCs w:val="22"/>
              </w:rPr>
            </w:pPr>
            <w:r w:rsidRPr="009A2F71">
              <w:rPr>
                <w:rFonts w:ascii="Times New Roman" w:hAnsi="Times New Roman"/>
                <w:szCs w:val="22"/>
              </w:rPr>
              <w:lastRenderedPageBreak/>
              <w:t xml:space="preserve">3.2.3. Projektā paredzēts doktorantūras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īpatsvars, kuriem plānots nodrošināt promocijas darba vadītājus no ārvalstīm vai tādus, kas vada starptautiskus pētniecības projektus (</w:t>
            </w:r>
            <w:r w:rsidR="002D5943" w:rsidRPr="009A2F71">
              <w:rPr>
                <w:rFonts w:ascii="Times New Roman" w:hAnsi="Times New Roman"/>
                <w:b/>
                <w:szCs w:val="22"/>
              </w:rPr>
              <w:t>0-1 (V)</w:t>
            </w:r>
            <w:r w:rsidR="002D5943" w:rsidRPr="009A2F71">
              <w:rPr>
                <w:rFonts w:ascii="Times New Roman" w:hAnsi="Times New Roman"/>
                <w:szCs w:val="22"/>
              </w:rPr>
              <w:t>)</w:t>
            </w:r>
            <w:r w:rsidRPr="009A2F71">
              <w:rPr>
                <w:rFonts w:ascii="Times New Roman" w:hAnsi="Times New Roman"/>
                <w:szCs w:val="22"/>
              </w:rPr>
              <w:t>:</w:t>
            </w:r>
          </w:p>
          <w:p w14:paraId="67372BA5" w14:textId="77777777" w:rsidR="002D5943" w:rsidRPr="009A2F71" w:rsidRDefault="002D5943" w:rsidP="00951EF6">
            <w:pPr>
              <w:spacing w:after="0" w:line="240" w:lineRule="auto"/>
              <w:ind w:left="38"/>
              <w:jc w:val="both"/>
              <w:rPr>
                <w:rFonts w:ascii="Times New Roman" w:hAnsi="Times New Roman"/>
                <w:szCs w:val="22"/>
              </w:rPr>
            </w:pPr>
          </w:p>
          <w:p w14:paraId="228971EB" w14:textId="5BE5F6EB" w:rsidR="002D5943" w:rsidRPr="009A2F71" w:rsidRDefault="002D5943" w:rsidP="00951EF6">
            <w:pPr>
              <w:spacing w:after="0" w:line="240" w:lineRule="auto"/>
              <w:ind w:left="38" w:firstLine="682"/>
              <w:jc w:val="both"/>
              <w:rPr>
                <w:rFonts w:ascii="Times New Roman" w:hAnsi="Times New Roman"/>
                <w:szCs w:val="22"/>
              </w:rPr>
            </w:pPr>
            <w:r w:rsidRPr="009A2F71">
              <w:rPr>
                <w:rFonts w:ascii="Times New Roman" w:hAnsi="Times New Roman"/>
                <w:szCs w:val="22"/>
              </w:rPr>
              <w:t>3.2.3.1. Vismaz 10%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tiks nodrošināti promocijas darbu vadītāji no ārvalstīm vai tādi, kas vada starptautiskus pētniecības projektus (</w:t>
            </w:r>
            <w:r w:rsidRPr="009A2F71">
              <w:rPr>
                <w:rFonts w:ascii="Times New Roman" w:hAnsi="Times New Roman"/>
                <w:b/>
                <w:szCs w:val="22"/>
              </w:rPr>
              <w:t>1 punkts)</w:t>
            </w:r>
            <w:r w:rsidRPr="009A2F71">
              <w:rPr>
                <w:rFonts w:ascii="Times New Roman" w:hAnsi="Times New Roman"/>
                <w:szCs w:val="22"/>
              </w:rPr>
              <w:t>;</w:t>
            </w:r>
          </w:p>
          <w:p w14:paraId="1E3B5111" w14:textId="203E786E" w:rsidR="002B673D" w:rsidRPr="009A2F71" w:rsidRDefault="002D5943" w:rsidP="00A35850">
            <w:pPr>
              <w:spacing w:after="0" w:line="240" w:lineRule="auto"/>
              <w:ind w:left="38" w:firstLine="682"/>
              <w:jc w:val="both"/>
              <w:rPr>
                <w:rFonts w:ascii="Times New Roman" w:hAnsi="Times New Roman"/>
                <w:szCs w:val="22"/>
              </w:rPr>
            </w:pPr>
            <w:r w:rsidRPr="009A2F71">
              <w:rPr>
                <w:rFonts w:ascii="Times New Roman" w:hAnsi="Times New Roman"/>
                <w:szCs w:val="22"/>
              </w:rPr>
              <w:t>3.2.3.1. Mazāk par 10%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tiks nodrošināti promocijas darbu vadītāji no ārvalstīm vai tādi, kas vada starptautiskus pētniecības projektus (</w:t>
            </w:r>
            <w:r w:rsidRPr="009A2F71">
              <w:rPr>
                <w:rFonts w:ascii="Times New Roman" w:hAnsi="Times New Roman"/>
                <w:b/>
                <w:szCs w:val="22"/>
              </w:rPr>
              <w:t>0 punktu)</w:t>
            </w:r>
            <w:r w:rsidRPr="009A2F71">
              <w:rPr>
                <w:rFonts w:ascii="Times New Roman" w:hAnsi="Times New Roman"/>
                <w:szCs w:val="22"/>
              </w:rPr>
              <w:t>.</w:t>
            </w:r>
          </w:p>
        </w:tc>
        <w:tc>
          <w:tcPr>
            <w:tcW w:w="1700" w:type="dxa"/>
            <w:tcBorders>
              <w:bottom w:val="single" w:sz="4" w:space="0" w:color="auto"/>
            </w:tcBorders>
            <w:shd w:val="clear" w:color="auto" w:fill="auto"/>
            <w:vAlign w:val="center"/>
          </w:tcPr>
          <w:p w14:paraId="64A1A874" w14:textId="5B5A1806" w:rsidR="002B673D" w:rsidRPr="009A2F71" w:rsidRDefault="002D5943" w:rsidP="002D5943">
            <w:pPr>
              <w:spacing w:after="0" w:line="240" w:lineRule="auto"/>
              <w:jc w:val="center"/>
              <w:rPr>
                <w:rFonts w:ascii="Times New Roman" w:hAnsi="Times New Roman"/>
                <w:b/>
                <w:szCs w:val="22"/>
              </w:rPr>
            </w:pPr>
            <w:r w:rsidRPr="009A2F71">
              <w:rPr>
                <w:rFonts w:ascii="Times New Roman" w:hAnsi="Times New Roman"/>
                <w:b/>
                <w:szCs w:val="22"/>
              </w:rPr>
              <w:lastRenderedPageBreak/>
              <w:t>7</w:t>
            </w:r>
            <w:r w:rsidR="00603592" w:rsidRPr="009A2F71">
              <w:rPr>
                <w:rFonts w:ascii="Times New Roman" w:hAnsi="Times New Roman"/>
                <w:b/>
                <w:szCs w:val="22"/>
                <w:vertAlign w:val="superscript"/>
              </w:rPr>
              <w:t>s</w:t>
            </w:r>
          </w:p>
        </w:tc>
        <w:tc>
          <w:tcPr>
            <w:tcW w:w="1418" w:type="dxa"/>
            <w:gridSpan w:val="2"/>
            <w:tcBorders>
              <w:bottom w:val="single" w:sz="4" w:space="0" w:color="auto"/>
            </w:tcBorders>
            <w:shd w:val="clear" w:color="auto" w:fill="auto"/>
            <w:vAlign w:val="center"/>
          </w:tcPr>
          <w:p w14:paraId="45184C7C" w14:textId="2A588BCD" w:rsidR="002B673D" w:rsidRPr="009A2F71" w:rsidRDefault="00603592" w:rsidP="002B673D">
            <w:pPr>
              <w:spacing w:after="0" w:line="240" w:lineRule="auto"/>
              <w:jc w:val="center"/>
              <w:rPr>
                <w:rFonts w:ascii="Times New Roman" w:hAnsi="Times New Roman"/>
                <w:b/>
                <w:bCs/>
                <w:color w:val="auto"/>
                <w:sz w:val="24"/>
                <w:lang w:eastAsia="lv-LV"/>
              </w:rPr>
            </w:pPr>
            <w:r w:rsidRPr="009A2F71">
              <w:rPr>
                <w:rFonts w:ascii="Times New Roman" w:hAnsi="Times New Roman"/>
                <w:b/>
                <w:bCs/>
                <w:color w:val="auto"/>
                <w:sz w:val="24"/>
                <w:lang w:eastAsia="lv-LV"/>
              </w:rPr>
              <w:t>3</w:t>
            </w:r>
          </w:p>
          <w:p w14:paraId="28C85B95" w14:textId="3CABE2D4" w:rsidR="002B673D" w:rsidRPr="009A2F71" w:rsidRDefault="002B673D" w:rsidP="005B2570">
            <w:pPr>
              <w:spacing w:after="0" w:line="240" w:lineRule="auto"/>
              <w:jc w:val="center"/>
              <w:rPr>
                <w:rFonts w:ascii="Times New Roman" w:hAnsi="Times New Roman"/>
                <w:b/>
                <w:bCs/>
                <w:color w:val="auto"/>
                <w:sz w:val="24"/>
                <w:lang w:eastAsia="lv-LV"/>
              </w:rPr>
            </w:pPr>
          </w:p>
        </w:tc>
        <w:tc>
          <w:tcPr>
            <w:tcW w:w="4250" w:type="dxa"/>
            <w:gridSpan w:val="2"/>
            <w:tcBorders>
              <w:bottom w:val="single" w:sz="4" w:space="0" w:color="auto"/>
            </w:tcBorders>
            <w:shd w:val="clear" w:color="auto" w:fill="auto"/>
            <w:vAlign w:val="center"/>
          </w:tcPr>
          <w:p w14:paraId="533E384D" w14:textId="2897E1F2" w:rsidR="002D5943" w:rsidRPr="009A2F71" w:rsidRDefault="002D5943" w:rsidP="002D5943">
            <w:pPr>
              <w:spacing w:after="0" w:line="240" w:lineRule="auto"/>
              <w:jc w:val="both"/>
              <w:rPr>
                <w:rFonts w:ascii="Times New Roman" w:hAnsi="Times New Roman"/>
                <w:color w:val="auto"/>
                <w:szCs w:val="22"/>
              </w:rPr>
            </w:pPr>
            <w:r w:rsidRPr="009A2F71">
              <w:rPr>
                <w:rFonts w:ascii="Times New Roman" w:hAnsi="Times New Roman"/>
                <w:b/>
                <w:color w:val="auto"/>
                <w:szCs w:val="22"/>
              </w:rPr>
              <w:t xml:space="preserve">3.2.1. </w:t>
            </w:r>
            <w:proofErr w:type="spellStart"/>
            <w:r w:rsidRPr="009A2F71">
              <w:rPr>
                <w:rFonts w:ascii="Times New Roman" w:hAnsi="Times New Roman"/>
                <w:b/>
                <w:color w:val="auto"/>
                <w:szCs w:val="22"/>
              </w:rPr>
              <w:t>apakškritēriju</w:t>
            </w:r>
            <w:proofErr w:type="spellEnd"/>
            <w:r w:rsidRPr="009A2F71">
              <w:rPr>
                <w:rFonts w:ascii="Times New Roman" w:hAnsi="Times New Roman"/>
                <w:b/>
                <w:color w:val="auto"/>
                <w:szCs w:val="22"/>
              </w:rPr>
              <w:t xml:space="preserve"> piemēro un atbilstošo punktu skaitu piešķir, </w:t>
            </w:r>
            <w:r w:rsidRPr="009A2F71">
              <w:rPr>
                <w:rFonts w:ascii="Times New Roman" w:hAnsi="Times New Roman"/>
                <w:color w:val="auto"/>
                <w:szCs w:val="22"/>
              </w:rPr>
              <w:t>ja projekta iesniegumā ir paredzēts, ka :</w:t>
            </w:r>
          </w:p>
          <w:p w14:paraId="21BAC051" w14:textId="179ECC62" w:rsidR="002D5943" w:rsidRPr="009A2F71" w:rsidRDefault="002D5943" w:rsidP="002D5943">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3.2.1.1.</w:t>
            </w:r>
            <w:r w:rsidR="00951EF6" w:rsidRPr="009A2F71">
              <w:rPr>
                <w:rFonts w:ascii="Times New Roman" w:hAnsi="Times New Roman"/>
                <w:color w:val="auto"/>
                <w:szCs w:val="22"/>
              </w:rPr>
              <w:t xml:space="preserve"> ja</w:t>
            </w:r>
            <w:r w:rsidRPr="009A2F71">
              <w:rPr>
                <w:rFonts w:ascii="Times New Roman" w:hAnsi="Times New Roman"/>
                <w:color w:val="auto"/>
                <w:szCs w:val="22"/>
              </w:rPr>
              <w:t xml:space="preserve"> </w:t>
            </w:r>
            <w:r w:rsidRPr="009A2F71">
              <w:rPr>
                <w:rFonts w:ascii="Times New Roman" w:hAnsi="Times New Roman"/>
                <w:b/>
                <w:color w:val="auto"/>
                <w:szCs w:val="22"/>
              </w:rPr>
              <w:t>vairāk kā 10%</w:t>
            </w:r>
            <w:r w:rsidRPr="009A2F71">
              <w:rPr>
                <w:rFonts w:ascii="Times New Roman" w:hAnsi="Times New Roman"/>
                <w:color w:val="auto"/>
                <w:szCs w:val="22"/>
              </w:rPr>
              <w:t xml:space="preserve"> no doktorant</w:t>
            </w:r>
            <w:r w:rsidR="006A5658" w:rsidRPr="009A2F71">
              <w:rPr>
                <w:rFonts w:ascii="Times New Roman" w:hAnsi="Times New Roman"/>
                <w:color w:val="auto"/>
                <w:szCs w:val="22"/>
              </w:rPr>
              <w:t>ūras</w:t>
            </w:r>
            <w:r w:rsidRPr="009A2F71">
              <w:rPr>
                <w:rFonts w:ascii="Times New Roman" w:hAnsi="Times New Roman"/>
                <w:color w:val="auto"/>
                <w:szCs w:val="22"/>
              </w:rPr>
              <w:t xml:space="preserve">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saņēmējiem tiks iesaistīti šādos projektos, </w:t>
            </w:r>
            <w:r w:rsidRPr="009A2F71">
              <w:rPr>
                <w:rFonts w:ascii="Times New Roman" w:hAnsi="Times New Roman"/>
                <w:b/>
                <w:color w:val="auto"/>
                <w:szCs w:val="22"/>
              </w:rPr>
              <w:t>tad piešķir trīs punktus</w:t>
            </w:r>
            <w:r w:rsidRPr="009A2F71">
              <w:rPr>
                <w:rFonts w:ascii="Times New Roman" w:hAnsi="Times New Roman"/>
                <w:color w:val="auto"/>
                <w:szCs w:val="22"/>
              </w:rPr>
              <w:t>;</w:t>
            </w:r>
          </w:p>
          <w:p w14:paraId="1470B001" w14:textId="42139CD3" w:rsidR="002D5943" w:rsidRPr="009A2F71" w:rsidRDefault="002D5943" w:rsidP="002D5943">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3.</w:t>
            </w:r>
            <w:r w:rsidR="00951EF6" w:rsidRPr="009A2F71">
              <w:rPr>
                <w:rFonts w:ascii="Times New Roman" w:hAnsi="Times New Roman"/>
                <w:color w:val="auto"/>
                <w:szCs w:val="22"/>
              </w:rPr>
              <w:t>2</w:t>
            </w:r>
            <w:r w:rsidRPr="009A2F71">
              <w:rPr>
                <w:rFonts w:ascii="Times New Roman" w:hAnsi="Times New Roman"/>
                <w:color w:val="auto"/>
                <w:szCs w:val="22"/>
              </w:rPr>
              <w:t xml:space="preserve">.1.2. </w:t>
            </w:r>
            <w:r w:rsidR="00951EF6" w:rsidRPr="009A2F71">
              <w:rPr>
                <w:rFonts w:ascii="Times New Roman" w:hAnsi="Times New Roman"/>
                <w:color w:val="auto"/>
                <w:szCs w:val="22"/>
              </w:rPr>
              <w:t xml:space="preserve">ja </w:t>
            </w:r>
            <w:r w:rsidR="00951EF6" w:rsidRPr="009A2F71">
              <w:rPr>
                <w:rFonts w:ascii="Times New Roman" w:hAnsi="Times New Roman"/>
                <w:b/>
                <w:color w:val="auto"/>
                <w:szCs w:val="22"/>
              </w:rPr>
              <w:t>5</w:t>
            </w:r>
            <w:r w:rsidRPr="009A2F71">
              <w:rPr>
                <w:rFonts w:ascii="Times New Roman" w:hAnsi="Times New Roman"/>
                <w:b/>
                <w:color w:val="auto"/>
                <w:szCs w:val="22"/>
              </w:rPr>
              <w:t xml:space="preserve"> % līdz </w:t>
            </w:r>
            <w:r w:rsidR="00951EF6" w:rsidRPr="009A2F71">
              <w:rPr>
                <w:rFonts w:ascii="Times New Roman" w:hAnsi="Times New Roman"/>
                <w:b/>
                <w:color w:val="auto"/>
                <w:szCs w:val="22"/>
              </w:rPr>
              <w:t>10</w:t>
            </w:r>
            <w:r w:rsidRPr="009A2F71">
              <w:rPr>
                <w:rFonts w:ascii="Times New Roman" w:hAnsi="Times New Roman"/>
                <w:b/>
                <w:color w:val="auto"/>
                <w:szCs w:val="22"/>
              </w:rPr>
              <w:t>%</w:t>
            </w:r>
            <w:r w:rsidRPr="009A2F71">
              <w:rPr>
                <w:rFonts w:ascii="Times New Roman" w:hAnsi="Times New Roman"/>
                <w:color w:val="auto"/>
                <w:szCs w:val="22"/>
              </w:rPr>
              <w:t xml:space="preserve"> </w:t>
            </w:r>
            <w:r w:rsidR="00951EF6" w:rsidRPr="009A2F71">
              <w:rPr>
                <w:rFonts w:ascii="Times New Roman" w:hAnsi="Times New Roman"/>
                <w:color w:val="auto"/>
                <w:szCs w:val="22"/>
              </w:rPr>
              <w:t>no doktorant</w:t>
            </w:r>
            <w:r w:rsidR="006A5658" w:rsidRPr="009A2F71">
              <w:rPr>
                <w:rFonts w:ascii="Times New Roman" w:hAnsi="Times New Roman"/>
                <w:color w:val="auto"/>
                <w:szCs w:val="22"/>
              </w:rPr>
              <w:t>ūras</w:t>
            </w:r>
            <w:r w:rsidR="00951EF6" w:rsidRPr="009A2F71">
              <w:rPr>
                <w:rFonts w:ascii="Times New Roman" w:hAnsi="Times New Roman"/>
                <w:color w:val="auto"/>
                <w:szCs w:val="22"/>
              </w:rPr>
              <w:t xml:space="preserve"> </w:t>
            </w:r>
            <w:proofErr w:type="spellStart"/>
            <w:r w:rsidR="00951EF6" w:rsidRPr="009A2F71">
              <w:rPr>
                <w:rFonts w:ascii="Times New Roman" w:hAnsi="Times New Roman"/>
                <w:color w:val="auto"/>
                <w:szCs w:val="22"/>
              </w:rPr>
              <w:t>grantu</w:t>
            </w:r>
            <w:proofErr w:type="spellEnd"/>
            <w:r w:rsidR="00951EF6" w:rsidRPr="009A2F71">
              <w:rPr>
                <w:rFonts w:ascii="Times New Roman" w:hAnsi="Times New Roman"/>
                <w:color w:val="auto"/>
                <w:szCs w:val="22"/>
              </w:rPr>
              <w:t xml:space="preserve"> saņēmējiem tiks iesaistīti šādos projektos</w:t>
            </w:r>
            <w:r w:rsidRPr="009A2F71">
              <w:rPr>
                <w:rFonts w:ascii="Times New Roman" w:hAnsi="Times New Roman"/>
                <w:color w:val="auto"/>
                <w:szCs w:val="22"/>
              </w:rPr>
              <w:t xml:space="preserve">, </w:t>
            </w:r>
            <w:r w:rsidRPr="009A2F71">
              <w:rPr>
                <w:rFonts w:ascii="Times New Roman" w:hAnsi="Times New Roman"/>
                <w:b/>
                <w:color w:val="auto"/>
                <w:szCs w:val="22"/>
              </w:rPr>
              <w:t>tad piešķir divus punktus</w:t>
            </w:r>
            <w:r w:rsidRPr="009A2F71">
              <w:rPr>
                <w:rFonts w:ascii="Times New Roman" w:hAnsi="Times New Roman"/>
                <w:color w:val="auto"/>
                <w:szCs w:val="22"/>
              </w:rPr>
              <w:t>;</w:t>
            </w:r>
          </w:p>
          <w:p w14:paraId="421CE244" w14:textId="05742099" w:rsidR="002D5943" w:rsidRPr="009A2F71" w:rsidRDefault="002D5943" w:rsidP="002D5943">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3.</w:t>
            </w:r>
            <w:r w:rsidR="00951EF6" w:rsidRPr="009A2F71">
              <w:rPr>
                <w:rFonts w:ascii="Times New Roman" w:hAnsi="Times New Roman"/>
                <w:color w:val="auto"/>
                <w:szCs w:val="22"/>
              </w:rPr>
              <w:t>2</w:t>
            </w:r>
            <w:r w:rsidRPr="009A2F71">
              <w:rPr>
                <w:rFonts w:ascii="Times New Roman" w:hAnsi="Times New Roman"/>
                <w:color w:val="auto"/>
                <w:szCs w:val="22"/>
              </w:rPr>
              <w:t xml:space="preserve">.1.3. </w:t>
            </w:r>
            <w:r w:rsidR="00951EF6" w:rsidRPr="009A2F71">
              <w:rPr>
                <w:rFonts w:ascii="Times New Roman" w:hAnsi="Times New Roman"/>
                <w:color w:val="auto"/>
                <w:szCs w:val="22"/>
              </w:rPr>
              <w:t xml:space="preserve">ja </w:t>
            </w:r>
            <w:r w:rsidR="00951EF6" w:rsidRPr="009A2F71">
              <w:rPr>
                <w:rFonts w:ascii="Times New Roman" w:hAnsi="Times New Roman"/>
                <w:b/>
                <w:color w:val="auto"/>
                <w:szCs w:val="22"/>
              </w:rPr>
              <w:t>mazāk kā 5%</w:t>
            </w:r>
            <w:r w:rsidR="00951EF6" w:rsidRPr="009A2F71">
              <w:rPr>
                <w:rFonts w:ascii="Times New Roman" w:hAnsi="Times New Roman"/>
                <w:color w:val="auto"/>
                <w:szCs w:val="22"/>
              </w:rPr>
              <w:t xml:space="preserve"> no doktorant</w:t>
            </w:r>
            <w:r w:rsidR="006A5658" w:rsidRPr="009A2F71">
              <w:rPr>
                <w:rFonts w:ascii="Times New Roman" w:hAnsi="Times New Roman"/>
                <w:color w:val="auto"/>
                <w:szCs w:val="22"/>
              </w:rPr>
              <w:t>ūras</w:t>
            </w:r>
            <w:r w:rsidR="00951EF6" w:rsidRPr="009A2F71">
              <w:rPr>
                <w:rFonts w:ascii="Times New Roman" w:hAnsi="Times New Roman"/>
                <w:color w:val="auto"/>
                <w:szCs w:val="22"/>
              </w:rPr>
              <w:t xml:space="preserve"> </w:t>
            </w:r>
            <w:proofErr w:type="spellStart"/>
            <w:r w:rsidR="00951EF6" w:rsidRPr="009A2F71">
              <w:rPr>
                <w:rFonts w:ascii="Times New Roman" w:hAnsi="Times New Roman"/>
                <w:color w:val="auto"/>
                <w:szCs w:val="22"/>
              </w:rPr>
              <w:t>grantu</w:t>
            </w:r>
            <w:proofErr w:type="spellEnd"/>
            <w:r w:rsidR="00951EF6" w:rsidRPr="009A2F71">
              <w:rPr>
                <w:rFonts w:ascii="Times New Roman" w:hAnsi="Times New Roman"/>
                <w:color w:val="auto"/>
                <w:szCs w:val="22"/>
              </w:rPr>
              <w:t xml:space="preserve"> saņēmējiem tiks iesaistīti šādos projektos</w:t>
            </w:r>
            <w:r w:rsidRPr="009A2F71">
              <w:rPr>
                <w:rFonts w:ascii="Times New Roman" w:hAnsi="Times New Roman"/>
                <w:color w:val="auto"/>
                <w:szCs w:val="22"/>
              </w:rPr>
              <w:t xml:space="preserve">, </w:t>
            </w:r>
            <w:r w:rsidRPr="009A2F71">
              <w:rPr>
                <w:rFonts w:ascii="Times New Roman" w:hAnsi="Times New Roman"/>
                <w:b/>
                <w:color w:val="auto"/>
                <w:szCs w:val="22"/>
              </w:rPr>
              <w:t xml:space="preserve">tad piešķir </w:t>
            </w:r>
            <w:r w:rsidR="00951EF6" w:rsidRPr="009A2F71">
              <w:rPr>
                <w:rFonts w:ascii="Times New Roman" w:hAnsi="Times New Roman"/>
                <w:b/>
                <w:color w:val="auto"/>
                <w:szCs w:val="22"/>
              </w:rPr>
              <w:t>vienu</w:t>
            </w:r>
            <w:r w:rsidRPr="009A2F71">
              <w:rPr>
                <w:rFonts w:ascii="Times New Roman" w:hAnsi="Times New Roman"/>
                <w:b/>
                <w:color w:val="auto"/>
                <w:szCs w:val="22"/>
              </w:rPr>
              <w:t xml:space="preserve"> punktu</w:t>
            </w:r>
            <w:r w:rsidRPr="009A2F71">
              <w:rPr>
                <w:rFonts w:ascii="Times New Roman" w:hAnsi="Times New Roman"/>
                <w:color w:val="auto"/>
                <w:szCs w:val="22"/>
              </w:rPr>
              <w:t>;</w:t>
            </w:r>
          </w:p>
          <w:p w14:paraId="6921249D" w14:textId="53134E2B" w:rsidR="002D5943" w:rsidRPr="009A2F71" w:rsidRDefault="002D5943" w:rsidP="002D5943">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3.</w:t>
            </w:r>
            <w:r w:rsidR="00951EF6" w:rsidRPr="009A2F71">
              <w:rPr>
                <w:rFonts w:ascii="Times New Roman" w:hAnsi="Times New Roman"/>
                <w:color w:val="auto"/>
                <w:szCs w:val="22"/>
              </w:rPr>
              <w:t>2</w:t>
            </w:r>
            <w:r w:rsidRPr="009A2F71">
              <w:rPr>
                <w:rFonts w:ascii="Times New Roman" w:hAnsi="Times New Roman"/>
                <w:color w:val="auto"/>
                <w:szCs w:val="22"/>
              </w:rPr>
              <w:t xml:space="preserve">.1.4. ja </w:t>
            </w:r>
            <w:r w:rsidR="00951EF6" w:rsidRPr="009A2F71">
              <w:rPr>
                <w:rFonts w:ascii="Times New Roman" w:hAnsi="Times New Roman"/>
                <w:b/>
                <w:color w:val="auto"/>
                <w:szCs w:val="22"/>
              </w:rPr>
              <w:t xml:space="preserve">nav paredzēta </w:t>
            </w:r>
            <w:r w:rsidR="00951EF6" w:rsidRPr="009A2F71">
              <w:rPr>
                <w:rFonts w:ascii="Times New Roman" w:hAnsi="Times New Roman"/>
                <w:color w:val="auto"/>
                <w:szCs w:val="22"/>
              </w:rPr>
              <w:t>doktorant</w:t>
            </w:r>
            <w:r w:rsidR="006A5658" w:rsidRPr="009A2F71">
              <w:rPr>
                <w:rFonts w:ascii="Times New Roman" w:hAnsi="Times New Roman"/>
                <w:color w:val="auto"/>
                <w:szCs w:val="22"/>
              </w:rPr>
              <w:t>ūras</w:t>
            </w:r>
            <w:r w:rsidR="00951EF6" w:rsidRPr="009A2F71">
              <w:rPr>
                <w:rFonts w:ascii="Times New Roman" w:hAnsi="Times New Roman"/>
                <w:color w:val="auto"/>
                <w:szCs w:val="22"/>
              </w:rPr>
              <w:t xml:space="preserve"> </w:t>
            </w:r>
            <w:proofErr w:type="spellStart"/>
            <w:r w:rsidR="00951EF6" w:rsidRPr="009A2F71">
              <w:rPr>
                <w:rFonts w:ascii="Times New Roman" w:hAnsi="Times New Roman"/>
                <w:color w:val="auto"/>
                <w:szCs w:val="22"/>
              </w:rPr>
              <w:t>grantu</w:t>
            </w:r>
            <w:proofErr w:type="spellEnd"/>
            <w:r w:rsidR="00951EF6" w:rsidRPr="009A2F71">
              <w:rPr>
                <w:rFonts w:ascii="Times New Roman" w:hAnsi="Times New Roman"/>
                <w:color w:val="auto"/>
                <w:szCs w:val="22"/>
              </w:rPr>
              <w:t xml:space="preserve"> saņēmēju iesaiste šādos projektos</w:t>
            </w:r>
            <w:r w:rsidRPr="009A2F71">
              <w:rPr>
                <w:rFonts w:ascii="Times New Roman" w:hAnsi="Times New Roman"/>
                <w:color w:val="auto"/>
                <w:szCs w:val="22"/>
              </w:rPr>
              <w:t xml:space="preserve">, </w:t>
            </w:r>
            <w:r w:rsidRPr="009A2F71">
              <w:rPr>
                <w:rFonts w:ascii="Times New Roman" w:hAnsi="Times New Roman"/>
                <w:b/>
                <w:color w:val="auto"/>
                <w:szCs w:val="22"/>
              </w:rPr>
              <w:t xml:space="preserve">tad piešķir </w:t>
            </w:r>
            <w:r w:rsidR="00951EF6" w:rsidRPr="009A2F71">
              <w:rPr>
                <w:rFonts w:ascii="Times New Roman" w:hAnsi="Times New Roman"/>
                <w:b/>
                <w:color w:val="auto"/>
                <w:szCs w:val="22"/>
              </w:rPr>
              <w:t>nulle</w:t>
            </w:r>
            <w:r w:rsidRPr="009A2F71">
              <w:rPr>
                <w:rFonts w:ascii="Times New Roman" w:hAnsi="Times New Roman"/>
                <w:b/>
                <w:color w:val="auto"/>
                <w:szCs w:val="22"/>
              </w:rPr>
              <w:t xml:space="preserve"> punktu</w:t>
            </w:r>
            <w:r w:rsidRPr="009A2F71">
              <w:rPr>
                <w:rFonts w:ascii="Times New Roman" w:hAnsi="Times New Roman"/>
                <w:color w:val="auto"/>
                <w:szCs w:val="22"/>
              </w:rPr>
              <w:t>.</w:t>
            </w:r>
          </w:p>
          <w:p w14:paraId="37869A0A" w14:textId="77777777" w:rsidR="002D5943" w:rsidRPr="009A2F71" w:rsidRDefault="002D5943" w:rsidP="002D5943">
            <w:pPr>
              <w:spacing w:after="0" w:line="240" w:lineRule="auto"/>
              <w:jc w:val="both"/>
              <w:rPr>
                <w:rFonts w:ascii="Times New Roman" w:hAnsi="Times New Roman"/>
                <w:b/>
                <w:color w:val="auto"/>
                <w:szCs w:val="22"/>
              </w:rPr>
            </w:pPr>
          </w:p>
          <w:p w14:paraId="41D046E7" w14:textId="616BDBAF" w:rsidR="002D5943" w:rsidRPr="009A2F71" w:rsidRDefault="00951EF6" w:rsidP="002D5943">
            <w:pPr>
              <w:spacing w:after="0" w:line="240" w:lineRule="auto"/>
              <w:jc w:val="both"/>
              <w:rPr>
                <w:rFonts w:ascii="Times New Roman" w:hAnsi="Times New Roman"/>
                <w:szCs w:val="22"/>
                <w:lang w:eastAsia="lv-LV"/>
              </w:rPr>
            </w:pPr>
            <w:r w:rsidRPr="009A2F71">
              <w:rPr>
                <w:rFonts w:ascii="Times New Roman" w:hAnsi="Times New Roman"/>
                <w:color w:val="auto"/>
                <w:szCs w:val="22"/>
              </w:rPr>
              <w:t>3.2</w:t>
            </w:r>
            <w:r w:rsidR="002D5943" w:rsidRPr="009A2F71">
              <w:rPr>
                <w:rFonts w:ascii="Times New Roman" w:hAnsi="Times New Roman"/>
                <w:color w:val="auto"/>
                <w:szCs w:val="22"/>
              </w:rPr>
              <w:t xml:space="preserve">.1. </w:t>
            </w:r>
            <w:proofErr w:type="spellStart"/>
            <w:r w:rsidR="002D5943" w:rsidRPr="009A2F71">
              <w:rPr>
                <w:rFonts w:ascii="Times New Roman" w:hAnsi="Times New Roman"/>
                <w:color w:val="auto"/>
                <w:szCs w:val="22"/>
              </w:rPr>
              <w:t>apakškritērijā</w:t>
            </w:r>
            <w:proofErr w:type="spellEnd"/>
            <w:r w:rsidR="002D5943" w:rsidRPr="009A2F71">
              <w:rPr>
                <w:rFonts w:ascii="Times New Roman" w:hAnsi="Times New Roman"/>
                <w:color w:val="auto"/>
                <w:szCs w:val="22"/>
              </w:rPr>
              <w:t xml:space="preserve"> p</w:t>
            </w:r>
            <w:r w:rsidR="002D5943" w:rsidRPr="009A2F71">
              <w:rPr>
                <w:rFonts w:ascii="Times New Roman" w:hAnsi="Times New Roman"/>
                <w:szCs w:val="22"/>
                <w:lang w:eastAsia="lv-LV"/>
              </w:rPr>
              <w:t>iemēro vienu atbilstošo 3.</w:t>
            </w:r>
            <w:r w:rsidRPr="009A2F71">
              <w:rPr>
                <w:rFonts w:ascii="Times New Roman" w:hAnsi="Times New Roman"/>
                <w:szCs w:val="22"/>
                <w:lang w:eastAsia="lv-LV"/>
              </w:rPr>
              <w:t>2</w:t>
            </w:r>
            <w:r w:rsidR="002D5943" w:rsidRPr="009A2F71">
              <w:rPr>
                <w:rFonts w:ascii="Times New Roman" w:hAnsi="Times New Roman"/>
                <w:szCs w:val="22"/>
                <w:lang w:eastAsia="lv-LV"/>
              </w:rPr>
              <w:t>.1.1., 3.</w:t>
            </w:r>
            <w:r w:rsidRPr="009A2F71">
              <w:rPr>
                <w:rFonts w:ascii="Times New Roman" w:hAnsi="Times New Roman"/>
                <w:szCs w:val="22"/>
                <w:lang w:eastAsia="lv-LV"/>
              </w:rPr>
              <w:t>2</w:t>
            </w:r>
            <w:r w:rsidR="002D5943" w:rsidRPr="009A2F71">
              <w:rPr>
                <w:rFonts w:ascii="Times New Roman" w:hAnsi="Times New Roman"/>
                <w:szCs w:val="22"/>
                <w:lang w:eastAsia="lv-LV"/>
              </w:rPr>
              <w:t>.1.2., 3.</w:t>
            </w:r>
            <w:r w:rsidRPr="009A2F71">
              <w:rPr>
                <w:rFonts w:ascii="Times New Roman" w:hAnsi="Times New Roman"/>
                <w:szCs w:val="22"/>
                <w:lang w:eastAsia="lv-LV"/>
              </w:rPr>
              <w:t>2</w:t>
            </w:r>
            <w:r w:rsidR="002D5943" w:rsidRPr="009A2F71">
              <w:rPr>
                <w:rFonts w:ascii="Times New Roman" w:hAnsi="Times New Roman"/>
                <w:szCs w:val="22"/>
                <w:lang w:eastAsia="lv-LV"/>
              </w:rPr>
              <w:t>.1.3. vai 3.</w:t>
            </w:r>
            <w:r w:rsidRPr="009A2F71">
              <w:rPr>
                <w:rFonts w:ascii="Times New Roman" w:hAnsi="Times New Roman"/>
                <w:szCs w:val="22"/>
                <w:lang w:eastAsia="lv-LV"/>
              </w:rPr>
              <w:t>2</w:t>
            </w:r>
            <w:r w:rsidR="002D5943" w:rsidRPr="009A2F71">
              <w:rPr>
                <w:rFonts w:ascii="Times New Roman" w:hAnsi="Times New Roman"/>
                <w:szCs w:val="22"/>
                <w:lang w:eastAsia="lv-LV"/>
              </w:rPr>
              <w:t xml:space="preserve">.1.4. </w:t>
            </w:r>
            <w:proofErr w:type="spellStart"/>
            <w:r w:rsidR="002D5943" w:rsidRPr="009A2F71">
              <w:rPr>
                <w:rFonts w:ascii="Times New Roman" w:hAnsi="Times New Roman"/>
                <w:szCs w:val="22"/>
                <w:lang w:eastAsia="lv-LV"/>
              </w:rPr>
              <w:t>apakškritēriju</w:t>
            </w:r>
            <w:proofErr w:type="spellEnd"/>
            <w:r w:rsidR="002D5943" w:rsidRPr="009A2F71">
              <w:rPr>
                <w:rFonts w:ascii="Times New Roman" w:hAnsi="Times New Roman"/>
                <w:szCs w:val="22"/>
                <w:lang w:eastAsia="lv-LV"/>
              </w:rPr>
              <w:t xml:space="preserve">. </w:t>
            </w:r>
          </w:p>
          <w:p w14:paraId="7A28F944" w14:textId="77777777" w:rsidR="002D5943" w:rsidRPr="009A2F71" w:rsidRDefault="002D5943" w:rsidP="00562497">
            <w:pPr>
              <w:spacing w:after="0" w:line="240" w:lineRule="auto"/>
              <w:jc w:val="both"/>
              <w:rPr>
                <w:rFonts w:ascii="Times New Roman" w:hAnsi="Times New Roman"/>
                <w:b/>
                <w:strike/>
                <w:color w:val="auto"/>
                <w:szCs w:val="22"/>
              </w:rPr>
            </w:pPr>
          </w:p>
          <w:p w14:paraId="1666C3A2" w14:textId="3E8DEC82" w:rsidR="00951EF6" w:rsidRPr="009A2F71" w:rsidRDefault="00951EF6" w:rsidP="00951EF6">
            <w:pPr>
              <w:spacing w:after="0" w:line="240" w:lineRule="auto"/>
              <w:jc w:val="both"/>
              <w:rPr>
                <w:rFonts w:ascii="Times New Roman" w:hAnsi="Times New Roman"/>
                <w:color w:val="auto"/>
                <w:szCs w:val="22"/>
              </w:rPr>
            </w:pPr>
            <w:r w:rsidRPr="009A2F71">
              <w:rPr>
                <w:rFonts w:ascii="Times New Roman" w:hAnsi="Times New Roman"/>
                <w:b/>
                <w:color w:val="auto"/>
                <w:szCs w:val="22"/>
              </w:rPr>
              <w:t xml:space="preserve">3.2.2. </w:t>
            </w:r>
            <w:proofErr w:type="spellStart"/>
            <w:r w:rsidRPr="009A2F71">
              <w:rPr>
                <w:rFonts w:ascii="Times New Roman" w:hAnsi="Times New Roman"/>
                <w:b/>
                <w:color w:val="auto"/>
                <w:szCs w:val="22"/>
              </w:rPr>
              <w:t>apakškritēriju</w:t>
            </w:r>
            <w:proofErr w:type="spellEnd"/>
            <w:r w:rsidRPr="009A2F71">
              <w:rPr>
                <w:rFonts w:ascii="Times New Roman" w:hAnsi="Times New Roman"/>
                <w:b/>
                <w:color w:val="auto"/>
                <w:szCs w:val="22"/>
              </w:rPr>
              <w:t xml:space="preserve"> piemēro un atbilstošo punktu skaitu piešķir, </w:t>
            </w:r>
            <w:r w:rsidRPr="009A2F71">
              <w:rPr>
                <w:rFonts w:ascii="Times New Roman" w:hAnsi="Times New Roman"/>
                <w:color w:val="auto"/>
                <w:szCs w:val="22"/>
              </w:rPr>
              <w:t>ja projekta iesniegumā ir paredzēts, ka :</w:t>
            </w:r>
          </w:p>
          <w:p w14:paraId="7F6BCC27" w14:textId="5369129E" w:rsidR="00951EF6" w:rsidRPr="009A2F71" w:rsidRDefault="00951EF6"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3.2.2.1. ja </w:t>
            </w:r>
            <w:r w:rsidRPr="009A2F71">
              <w:rPr>
                <w:rFonts w:ascii="Times New Roman" w:hAnsi="Times New Roman"/>
                <w:b/>
                <w:color w:val="auto"/>
                <w:szCs w:val="22"/>
              </w:rPr>
              <w:t>v</w:t>
            </w:r>
            <w:r w:rsidRPr="009A2F71">
              <w:rPr>
                <w:rFonts w:ascii="Times New Roman" w:hAnsi="Times New Roman"/>
                <w:b/>
                <w:szCs w:val="22"/>
              </w:rPr>
              <w:t>ismaz 7%</w:t>
            </w:r>
            <w:r w:rsidRPr="009A2F71">
              <w:rPr>
                <w:rFonts w:ascii="Times New Roman" w:hAnsi="Times New Roman"/>
                <w:szCs w:val="22"/>
              </w:rPr>
              <w:t xml:space="preserve">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w:t>
            </w:r>
            <w:r w:rsidR="00731430" w:rsidRPr="009A2F71">
              <w:rPr>
                <w:rFonts w:ascii="Times New Roman" w:hAnsi="Times New Roman"/>
                <w:szCs w:val="22"/>
              </w:rPr>
              <w:t xml:space="preserve">citos starptautiskos </w:t>
            </w:r>
            <w:r w:rsidR="00731430" w:rsidRPr="009A2F71">
              <w:rPr>
                <w:rFonts w:ascii="Times New Roman" w:hAnsi="Times New Roman"/>
                <w:szCs w:val="22"/>
              </w:rPr>
              <w:lastRenderedPageBreak/>
              <w:t>sadarbības pētniecības un mākslinieciskās jaunrades projektos</w:t>
            </w:r>
            <w:r w:rsidRPr="009A2F71">
              <w:rPr>
                <w:rFonts w:ascii="Times New Roman" w:hAnsi="Times New Roman"/>
                <w:color w:val="auto"/>
                <w:szCs w:val="22"/>
              </w:rPr>
              <w:t xml:space="preserve">, </w:t>
            </w:r>
            <w:r w:rsidRPr="009A2F71">
              <w:rPr>
                <w:rFonts w:ascii="Times New Roman" w:hAnsi="Times New Roman"/>
                <w:b/>
                <w:color w:val="auto"/>
                <w:szCs w:val="22"/>
              </w:rPr>
              <w:t>tad piešķir trīs punktus</w:t>
            </w:r>
            <w:r w:rsidRPr="009A2F71">
              <w:rPr>
                <w:rFonts w:ascii="Times New Roman" w:hAnsi="Times New Roman"/>
                <w:color w:val="auto"/>
                <w:szCs w:val="22"/>
              </w:rPr>
              <w:t>;</w:t>
            </w:r>
          </w:p>
          <w:p w14:paraId="6583FE1C" w14:textId="1CA602BC" w:rsidR="00951EF6" w:rsidRPr="009A2F71" w:rsidRDefault="00951EF6"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3.2.2.2. ja </w:t>
            </w:r>
            <w:r w:rsidRPr="009A2F71">
              <w:rPr>
                <w:rFonts w:ascii="Times New Roman" w:hAnsi="Times New Roman"/>
                <w:b/>
                <w:color w:val="auto"/>
                <w:szCs w:val="22"/>
              </w:rPr>
              <w:t xml:space="preserve">3% līdz 7% (neieskaitot) </w:t>
            </w:r>
            <w:r w:rsidRPr="009A2F71">
              <w:rPr>
                <w:rFonts w:ascii="Times New Roman" w:hAnsi="Times New Roman"/>
                <w:color w:val="auto"/>
                <w:szCs w:val="22"/>
              </w:rPr>
              <w:t>no doktorant</w:t>
            </w:r>
            <w:r w:rsidR="006A5658" w:rsidRPr="009A2F71">
              <w:rPr>
                <w:rFonts w:ascii="Times New Roman" w:hAnsi="Times New Roman"/>
                <w:color w:val="auto"/>
                <w:szCs w:val="22"/>
              </w:rPr>
              <w:t>ūras</w:t>
            </w:r>
            <w:r w:rsidRPr="009A2F71">
              <w:rPr>
                <w:rFonts w:ascii="Times New Roman" w:hAnsi="Times New Roman"/>
                <w:color w:val="auto"/>
                <w:szCs w:val="22"/>
              </w:rPr>
              <w:t xml:space="preserve">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saņēmējiem tiks iesaistīti </w:t>
            </w:r>
            <w:r w:rsidR="00731430" w:rsidRPr="009A2F71">
              <w:rPr>
                <w:rFonts w:ascii="Times New Roman" w:hAnsi="Times New Roman"/>
                <w:color w:val="auto"/>
                <w:szCs w:val="22"/>
              </w:rPr>
              <w:t>citos starptautiskos sadarbības pētniecības un mākslinieciskās jaunrades projektos</w:t>
            </w:r>
            <w:r w:rsidRPr="009A2F71">
              <w:rPr>
                <w:rFonts w:ascii="Times New Roman" w:hAnsi="Times New Roman"/>
                <w:color w:val="auto"/>
                <w:szCs w:val="22"/>
              </w:rPr>
              <w:t xml:space="preserve">, </w:t>
            </w:r>
            <w:r w:rsidRPr="009A2F71">
              <w:rPr>
                <w:rFonts w:ascii="Times New Roman" w:hAnsi="Times New Roman"/>
                <w:b/>
                <w:color w:val="auto"/>
                <w:szCs w:val="22"/>
              </w:rPr>
              <w:t>tad piešķir divus punktus</w:t>
            </w:r>
            <w:r w:rsidRPr="009A2F71">
              <w:rPr>
                <w:rFonts w:ascii="Times New Roman" w:hAnsi="Times New Roman"/>
                <w:color w:val="auto"/>
                <w:szCs w:val="22"/>
              </w:rPr>
              <w:t>;</w:t>
            </w:r>
          </w:p>
          <w:p w14:paraId="13B86173" w14:textId="18175116" w:rsidR="00951EF6" w:rsidRPr="009A2F71" w:rsidRDefault="00951EF6"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3.2.2.3. ja </w:t>
            </w:r>
            <w:r w:rsidRPr="009A2F71">
              <w:rPr>
                <w:rFonts w:ascii="Times New Roman" w:hAnsi="Times New Roman"/>
                <w:b/>
                <w:color w:val="auto"/>
                <w:szCs w:val="22"/>
              </w:rPr>
              <w:t>1% līdz 3% (neieskaitot)</w:t>
            </w:r>
            <w:r w:rsidRPr="009A2F71">
              <w:rPr>
                <w:rFonts w:ascii="Times New Roman" w:hAnsi="Times New Roman"/>
                <w:color w:val="auto"/>
                <w:szCs w:val="22"/>
              </w:rPr>
              <w:t xml:space="preserve"> no doktorant</w:t>
            </w:r>
            <w:r w:rsidR="006A5658" w:rsidRPr="009A2F71">
              <w:rPr>
                <w:rFonts w:ascii="Times New Roman" w:hAnsi="Times New Roman"/>
                <w:color w:val="auto"/>
                <w:szCs w:val="22"/>
              </w:rPr>
              <w:t>ūras</w:t>
            </w:r>
            <w:r w:rsidRPr="009A2F71">
              <w:rPr>
                <w:rFonts w:ascii="Times New Roman" w:hAnsi="Times New Roman"/>
                <w:color w:val="auto"/>
                <w:szCs w:val="22"/>
              </w:rPr>
              <w:t xml:space="preserve"> </w:t>
            </w:r>
            <w:proofErr w:type="spellStart"/>
            <w:r w:rsidRPr="009A2F71">
              <w:rPr>
                <w:rFonts w:ascii="Times New Roman" w:hAnsi="Times New Roman"/>
                <w:color w:val="auto"/>
                <w:szCs w:val="22"/>
              </w:rPr>
              <w:t>grantu</w:t>
            </w:r>
            <w:proofErr w:type="spellEnd"/>
            <w:r w:rsidRPr="009A2F71">
              <w:rPr>
                <w:rFonts w:ascii="Times New Roman" w:hAnsi="Times New Roman"/>
                <w:color w:val="auto"/>
                <w:szCs w:val="22"/>
              </w:rPr>
              <w:t xml:space="preserve"> saņēmējiem tiks iesaistīti </w:t>
            </w:r>
            <w:r w:rsidR="00731430" w:rsidRPr="009A2F71">
              <w:rPr>
                <w:rFonts w:ascii="Times New Roman" w:hAnsi="Times New Roman"/>
                <w:color w:val="auto"/>
                <w:szCs w:val="22"/>
              </w:rPr>
              <w:t>citos starptautiskos sadarbības pētniecības un mākslinieciskās jaunrades projektos</w:t>
            </w:r>
            <w:r w:rsidRPr="009A2F71">
              <w:rPr>
                <w:rFonts w:ascii="Times New Roman" w:hAnsi="Times New Roman"/>
                <w:color w:val="auto"/>
                <w:szCs w:val="22"/>
              </w:rPr>
              <w:t xml:space="preserve">, </w:t>
            </w:r>
            <w:r w:rsidRPr="009A2F71">
              <w:rPr>
                <w:rFonts w:ascii="Times New Roman" w:hAnsi="Times New Roman"/>
                <w:b/>
                <w:color w:val="auto"/>
                <w:szCs w:val="22"/>
              </w:rPr>
              <w:t>tad piešķir vienu punktu</w:t>
            </w:r>
            <w:r w:rsidRPr="009A2F71">
              <w:rPr>
                <w:rFonts w:ascii="Times New Roman" w:hAnsi="Times New Roman"/>
                <w:color w:val="auto"/>
                <w:szCs w:val="22"/>
              </w:rPr>
              <w:t>;</w:t>
            </w:r>
          </w:p>
          <w:p w14:paraId="237F341F" w14:textId="652672C3" w:rsidR="00951EF6" w:rsidRPr="009A2F71" w:rsidRDefault="00951EF6"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3.2.2.4. ja </w:t>
            </w:r>
            <w:r w:rsidRPr="009A2F71">
              <w:rPr>
                <w:rFonts w:ascii="Times New Roman" w:hAnsi="Times New Roman"/>
                <w:b/>
                <w:szCs w:val="22"/>
              </w:rPr>
              <w:t>zem 1%</w:t>
            </w:r>
            <w:r w:rsidRPr="009A2F71">
              <w:rPr>
                <w:rFonts w:ascii="Times New Roman" w:hAnsi="Times New Roman"/>
                <w:szCs w:val="22"/>
              </w:rPr>
              <w:t xml:space="preserve"> no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saņēmējiem tiks iesaistīti </w:t>
            </w:r>
            <w:r w:rsidR="00731430" w:rsidRPr="009A2F71">
              <w:rPr>
                <w:rFonts w:ascii="Times New Roman" w:hAnsi="Times New Roman"/>
                <w:szCs w:val="22"/>
              </w:rPr>
              <w:t>citos starptautiskos sadarbības pētniecības un mākslinieciskās jaunrades projektos</w:t>
            </w:r>
            <w:r w:rsidRPr="009A2F71">
              <w:rPr>
                <w:rFonts w:ascii="Times New Roman" w:hAnsi="Times New Roman"/>
                <w:color w:val="auto"/>
                <w:szCs w:val="22"/>
              </w:rPr>
              <w:t xml:space="preserve">, </w:t>
            </w:r>
            <w:r w:rsidRPr="009A2F71">
              <w:rPr>
                <w:rFonts w:ascii="Times New Roman" w:hAnsi="Times New Roman"/>
                <w:b/>
                <w:color w:val="auto"/>
                <w:szCs w:val="22"/>
              </w:rPr>
              <w:t>tad piešķir nulle punktu</w:t>
            </w:r>
            <w:r w:rsidRPr="009A2F71">
              <w:rPr>
                <w:rFonts w:ascii="Times New Roman" w:hAnsi="Times New Roman"/>
                <w:color w:val="auto"/>
                <w:szCs w:val="22"/>
              </w:rPr>
              <w:t>.</w:t>
            </w:r>
          </w:p>
          <w:p w14:paraId="61FF5DB4" w14:textId="77777777" w:rsidR="00951EF6" w:rsidRPr="009A2F71" w:rsidRDefault="00951EF6" w:rsidP="00951EF6">
            <w:pPr>
              <w:spacing w:after="0" w:line="240" w:lineRule="auto"/>
              <w:jc w:val="both"/>
              <w:rPr>
                <w:rFonts w:ascii="Times New Roman" w:hAnsi="Times New Roman"/>
                <w:b/>
                <w:color w:val="auto"/>
                <w:szCs w:val="22"/>
              </w:rPr>
            </w:pPr>
          </w:p>
          <w:p w14:paraId="1CBAB76E" w14:textId="6CE7ED67" w:rsidR="00951EF6" w:rsidRPr="009A2F71" w:rsidRDefault="00951EF6" w:rsidP="00951EF6">
            <w:pPr>
              <w:spacing w:after="0" w:line="240" w:lineRule="auto"/>
              <w:jc w:val="both"/>
              <w:rPr>
                <w:rFonts w:ascii="Times New Roman" w:hAnsi="Times New Roman"/>
                <w:szCs w:val="22"/>
                <w:lang w:eastAsia="lv-LV"/>
              </w:rPr>
            </w:pPr>
            <w:r w:rsidRPr="009A2F71">
              <w:rPr>
                <w:rFonts w:ascii="Times New Roman" w:hAnsi="Times New Roman"/>
                <w:color w:val="auto"/>
                <w:szCs w:val="22"/>
              </w:rPr>
              <w:t xml:space="preserve">3.2.2. </w:t>
            </w:r>
            <w:proofErr w:type="spellStart"/>
            <w:r w:rsidRPr="009A2F71">
              <w:rPr>
                <w:rFonts w:ascii="Times New Roman" w:hAnsi="Times New Roman"/>
                <w:color w:val="auto"/>
                <w:szCs w:val="22"/>
              </w:rPr>
              <w:t>apakškritērijā</w:t>
            </w:r>
            <w:proofErr w:type="spellEnd"/>
            <w:r w:rsidRPr="009A2F71">
              <w:rPr>
                <w:rFonts w:ascii="Times New Roman" w:hAnsi="Times New Roman"/>
                <w:color w:val="auto"/>
                <w:szCs w:val="22"/>
              </w:rPr>
              <w:t xml:space="preserve"> p</w:t>
            </w:r>
            <w:r w:rsidRPr="009A2F71">
              <w:rPr>
                <w:rFonts w:ascii="Times New Roman" w:hAnsi="Times New Roman"/>
                <w:szCs w:val="22"/>
                <w:lang w:eastAsia="lv-LV"/>
              </w:rPr>
              <w:t xml:space="preserve">iemēro vienu atbilstošo 3.2.2.1., 3.2.2.2., 3.2.2.3. vai 3.2.2.4. </w:t>
            </w:r>
            <w:proofErr w:type="spellStart"/>
            <w:r w:rsidRPr="009A2F71">
              <w:rPr>
                <w:rFonts w:ascii="Times New Roman" w:hAnsi="Times New Roman"/>
                <w:szCs w:val="22"/>
                <w:lang w:eastAsia="lv-LV"/>
              </w:rPr>
              <w:t>apakškritēriju</w:t>
            </w:r>
            <w:proofErr w:type="spellEnd"/>
            <w:r w:rsidRPr="009A2F71">
              <w:rPr>
                <w:rFonts w:ascii="Times New Roman" w:hAnsi="Times New Roman"/>
                <w:szCs w:val="22"/>
                <w:lang w:eastAsia="lv-LV"/>
              </w:rPr>
              <w:t xml:space="preserve">. </w:t>
            </w:r>
          </w:p>
          <w:p w14:paraId="188B6DA6" w14:textId="77777777" w:rsidR="00951EF6" w:rsidRPr="009A2F71" w:rsidRDefault="00951EF6" w:rsidP="00951EF6">
            <w:pPr>
              <w:spacing w:after="0" w:line="240" w:lineRule="auto"/>
              <w:jc w:val="both"/>
              <w:rPr>
                <w:rFonts w:ascii="Times New Roman" w:hAnsi="Times New Roman"/>
                <w:szCs w:val="22"/>
                <w:lang w:eastAsia="lv-LV"/>
              </w:rPr>
            </w:pPr>
          </w:p>
          <w:p w14:paraId="4EE642EA" w14:textId="33799508" w:rsidR="00951EF6" w:rsidRPr="009A2F71" w:rsidRDefault="00951EF6" w:rsidP="00951EF6">
            <w:pPr>
              <w:spacing w:after="0" w:line="240" w:lineRule="auto"/>
              <w:jc w:val="both"/>
              <w:rPr>
                <w:rFonts w:ascii="Times New Roman" w:hAnsi="Times New Roman"/>
                <w:color w:val="auto"/>
                <w:szCs w:val="22"/>
              </w:rPr>
            </w:pPr>
            <w:r w:rsidRPr="009A2F71">
              <w:rPr>
                <w:rFonts w:ascii="Times New Roman" w:hAnsi="Times New Roman"/>
                <w:b/>
                <w:color w:val="auto"/>
                <w:szCs w:val="22"/>
              </w:rPr>
              <w:t xml:space="preserve">3.2.3. </w:t>
            </w:r>
            <w:proofErr w:type="spellStart"/>
            <w:r w:rsidRPr="009A2F71">
              <w:rPr>
                <w:rFonts w:ascii="Times New Roman" w:hAnsi="Times New Roman"/>
                <w:b/>
                <w:color w:val="auto"/>
                <w:szCs w:val="22"/>
              </w:rPr>
              <w:t>apakškritēriju</w:t>
            </w:r>
            <w:proofErr w:type="spellEnd"/>
            <w:r w:rsidRPr="009A2F71">
              <w:rPr>
                <w:rFonts w:ascii="Times New Roman" w:hAnsi="Times New Roman"/>
                <w:b/>
                <w:color w:val="auto"/>
                <w:szCs w:val="22"/>
              </w:rPr>
              <w:t xml:space="preserve"> piemēro un atbilstošo punktu skaitu piešķir, </w:t>
            </w:r>
            <w:r w:rsidRPr="009A2F71">
              <w:rPr>
                <w:rFonts w:ascii="Times New Roman" w:hAnsi="Times New Roman"/>
                <w:color w:val="auto"/>
                <w:szCs w:val="22"/>
              </w:rPr>
              <w:t>ja projekta iesniegumā ir paredzēts, ka :</w:t>
            </w:r>
          </w:p>
          <w:p w14:paraId="72A1EB83" w14:textId="1173CE71" w:rsidR="00951EF6" w:rsidRPr="009A2F71" w:rsidRDefault="00951EF6"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3.2.3.1. ja </w:t>
            </w:r>
            <w:r w:rsidRPr="009A2F71">
              <w:rPr>
                <w:rFonts w:ascii="Times New Roman" w:hAnsi="Times New Roman"/>
                <w:b/>
                <w:szCs w:val="22"/>
              </w:rPr>
              <w:t>vismaz 10%</w:t>
            </w:r>
            <w:r w:rsidRPr="009A2F71">
              <w:rPr>
                <w:rFonts w:ascii="Times New Roman" w:hAnsi="Times New Roman"/>
                <w:szCs w:val="22"/>
              </w:rPr>
              <w:t xml:space="preserve">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tiks nodrošināti promocijas darbu vadītāji no ārvalstīm vai tādi, kas vada starptautiskus pētniecības</w:t>
            </w:r>
            <w:r w:rsidR="00731430" w:rsidRPr="009A2F71">
              <w:t xml:space="preserve"> </w:t>
            </w:r>
            <w:r w:rsidR="00731430" w:rsidRPr="009A2F71">
              <w:rPr>
                <w:rFonts w:ascii="Times New Roman" w:hAnsi="Times New Roman"/>
                <w:szCs w:val="22"/>
              </w:rPr>
              <w:t>un mākslinieciskās jaunrades</w:t>
            </w:r>
            <w:r w:rsidRPr="009A2F71">
              <w:rPr>
                <w:rFonts w:ascii="Times New Roman" w:hAnsi="Times New Roman"/>
                <w:szCs w:val="22"/>
              </w:rPr>
              <w:t xml:space="preserve"> projektus</w:t>
            </w:r>
            <w:r w:rsidRPr="009A2F71">
              <w:rPr>
                <w:rFonts w:ascii="Times New Roman" w:hAnsi="Times New Roman"/>
                <w:color w:val="auto"/>
                <w:szCs w:val="22"/>
              </w:rPr>
              <w:t xml:space="preserve">, </w:t>
            </w:r>
            <w:r w:rsidRPr="009A2F71">
              <w:rPr>
                <w:rFonts w:ascii="Times New Roman" w:hAnsi="Times New Roman"/>
                <w:b/>
                <w:color w:val="auto"/>
                <w:szCs w:val="22"/>
              </w:rPr>
              <w:t>tad piešķir vienu punktu</w:t>
            </w:r>
            <w:r w:rsidRPr="009A2F71">
              <w:rPr>
                <w:rFonts w:ascii="Times New Roman" w:hAnsi="Times New Roman"/>
                <w:color w:val="auto"/>
                <w:szCs w:val="22"/>
              </w:rPr>
              <w:t>;</w:t>
            </w:r>
          </w:p>
          <w:p w14:paraId="48D4FEFE" w14:textId="05BBCBD8" w:rsidR="00951EF6" w:rsidRPr="009A2F71" w:rsidRDefault="00951EF6" w:rsidP="00951EF6">
            <w:pPr>
              <w:spacing w:after="0" w:line="240" w:lineRule="auto"/>
              <w:ind w:left="720"/>
              <w:jc w:val="both"/>
              <w:rPr>
                <w:rFonts w:ascii="Times New Roman" w:hAnsi="Times New Roman"/>
                <w:color w:val="auto"/>
                <w:szCs w:val="22"/>
              </w:rPr>
            </w:pPr>
            <w:r w:rsidRPr="009A2F71">
              <w:rPr>
                <w:rFonts w:ascii="Times New Roman" w:hAnsi="Times New Roman"/>
                <w:color w:val="auto"/>
                <w:szCs w:val="22"/>
              </w:rPr>
              <w:t xml:space="preserve">3.2.3.2. ja </w:t>
            </w:r>
            <w:r w:rsidRPr="009A2F71">
              <w:rPr>
                <w:rFonts w:ascii="Times New Roman" w:hAnsi="Times New Roman"/>
                <w:b/>
                <w:szCs w:val="22"/>
              </w:rPr>
              <w:t>mazāk par 10%</w:t>
            </w:r>
            <w:r w:rsidRPr="009A2F71">
              <w:rPr>
                <w:rFonts w:ascii="Times New Roman" w:hAnsi="Times New Roman"/>
                <w:szCs w:val="22"/>
              </w:rPr>
              <w:t xml:space="preserve"> doktorant</w:t>
            </w:r>
            <w:r w:rsidR="006A5658" w:rsidRPr="009A2F71">
              <w:rPr>
                <w:rFonts w:ascii="Times New Roman" w:hAnsi="Times New Roman"/>
                <w:szCs w:val="22"/>
              </w:rPr>
              <w:t>ūras</w:t>
            </w:r>
            <w:r w:rsidRPr="009A2F71">
              <w:rPr>
                <w:rFonts w:ascii="Times New Roman" w:hAnsi="Times New Roman"/>
                <w:szCs w:val="22"/>
              </w:rPr>
              <w:t xml:space="preserve"> </w:t>
            </w:r>
            <w:proofErr w:type="spellStart"/>
            <w:r w:rsidRPr="009A2F71">
              <w:rPr>
                <w:rFonts w:ascii="Times New Roman" w:hAnsi="Times New Roman"/>
                <w:szCs w:val="22"/>
              </w:rPr>
              <w:t>grantu</w:t>
            </w:r>
            <w:proofErr w:type="spellEnd"/>
            <w:r w:rsidRPr="009A2F71">
              <w:rPr>
                <w:rFonts w:ascii="Times New Roman" w:hAnsi="Times New Roman"/>
                <w:szCs w:val="22"/>
              </w:rPr>
              <w:t xml:space="preserve"> saņēmēju tiks </w:t>
            </w:r>
            <w:r w:rsidRPr="009A2F71">
              <w:rPr>
                <w:rFonts w:ascii="Times New Roman" w:hAnsi="Times New Roman"/>
                <w:szCs w:val="22"/>
              </w:rPr>
              <w:lastRenderedPageBreak/>
              <w:t xml:space="preserve">nodrošināti promocijas darbu vadītāji no ārvalstīm vai tādi, kas vada starptautiskus pētniecības </w:t>
            </w:r>
            <w:r w:rsidR="00731430" w:rsidRPr="009A2F71">
              <w:rPr>
                <w:rFonts w:ascii="Times New Roman" w:hAnsi="Times New Roman"/>
                <w:szCs w:val="22"/>
              </w:rPr>
              <w:t xml:space="preserve">un mākslinieciskās jaunrades </w:t>
            </w:r>
            <w:r w:rsidRPr="009A2F71">
              <w:rPr>
                <w:rFonts w:ascii="Times New Roman" w:hAnsi="Times New Roman"/>
                <w:szCs w:val="22"/>
              </w:rPr>
              <w:t>projektus</w:t>
            </w:r>
            <w:r w:rsidRPr="009A2F71">
              <w:rPr>
                <w:rFonts w:ascii="Times New Roman" w:hAnsi="Times New Roman"/>
                <w:color w:val="auto"/>
                <w:szCs w:val="22"/>
              </w:rPr>
              <w:t xml:space="preserve">, </w:t>
            </w:r>
            <w:r w:rsidRPr="009A2F71">
              <w:rPr>
                <w:rFonts w:ascii="Times New Roman" w:hAnsi="Times New Roman"/>
                <w:b/>
                <w:color w:val="auto"/>
                <w:szCs w:val="22"/>
              </w:rPr>
              <w:t>tad piešķir nulle punktus</w:t>
            </w:r>
            <w:r w:rsidRPr="009A2F71">
              <w:rPr>
                <w:rFonts w:ascii="Times New Roman" w:hAnsi="Times New Roman"/>
                <w:color w:val="auto"/>
                <w:szCs w:val="22"/>
              </w:rPr>
              <w:t>;</w:t>
            </w:r>
          </w:p>
          <w:p w14:paraId="7564BC96" w14:textId="77777777" w:rsidR="00951EF6" w:rsidRPr="009A2F71" w:rsidRDefault="00951EF6" w:rsidP="00951EF6">
            <w:pPr>
              <w:spacing w:after="0" w:line="240" w:lineRule="auto"/>
              <w:jc w:val="both"/>
              <w:rPr>
                <w:rFonts w:ascii="Times New Roman" w:hAnsi="Times New Roman"/>
                <w:b/>
                <w:color w:val="auto"/>
                <w:szCs w:val="22"/>
              </w:rPr>
            </w:pPr>
          </w:p>
          <w:p w14:paraId="34A3C0DA" w14:textId="3EA17E32" w:rsidR="00951EF6" w:rsidRPr="009A2F71" w:rsidRDefault="00951EF6" w:rsidP="00951EF6">
            <w:pPr>
              <w:spacing w:after="0" w:line="240" w:lineRule="auto"/>
              <w:jc w:val="both"/>
              <w:rPr>
                <w:rFonts w:ascii="Times New Roman" w:hAnsi="Times New Roman"/>
                <w:szCs w:val="22"/>
                <w:lang w:eastAsia="lv-LV"/>
              </w:rPr>
            </w:pPr>
            <w:r w:rsidRPr="009A2F71">
              <w:rPr>
                <w:rFonts w:ascii="Times New Roman" w:hAnsi="Times New Roman"/>
                <w:color w:val="auto"/>
                <w:szCs w:val="22"/>
              </w:rPr>
              <w:t xml:space="preserve">3.2.3. </w:t>
            </w:r>
            <w:proofErr w:type="spellStart"/>
            <w:r w:rsidRPr="009A2F71">
              <w:rPr>
                <w:rFonts w:ascii="Times New Roman" w:hAnsi="Times New Roman"/>
                <w:color w:val="auto"/>
                <w:szCs w:val="22"/>
              </w:rPr>
              <w:t>apakškritērijā</w:t>
            </w:r>
            <w:proofErr w:type="spellEnd"/>
            <w:r w:rsidRPr="009A2F71">
              <w:rPr>
                <w:rFonts w:ascii="Times New Roman" w:hAnsi="Times New Roman"/>
                <w:color w:val="auto"/>
                <w:szCs w:val="22"/>
              </w:rPr>
              <w:t xml:space="preserve"> p</w:t>
            </w:r>
            <w:r w:rsidRPr="009A2F71">
              <w:rPr>
                <w:rFonts w:ascii="Times New Roman" w:hAnsi="Times New Roman"/>
                <w:szCs w:val="22"/>
                <w:lang w:eastAsia="lv-LV"/>
              </w:rPr>
              <w:t xml:space="preserve">iemēro vienu atbilstošo 3.2.3.1. vai 3.2.3.2. </w:t>
            </w:r>
            <w:proofErr w:type="spellStart"/>
            <w:r w:rsidRPr="009A2F71">
              <w:rPr>
                <w:rFonts w:ascii="Times New Roman" w:hAnsi="Times New Roman"/>
                <w:szCs w:val="22"/>
                <w:lang w:eastAsia="lv-LV"/>
              </w:rPr>
              <w:t>apakškritēriju</w:t>
            </w:r>
            <w:proofErr w:type="spellEnd"/>
            <w:r w:rsidRPr="009A2F71">
              <w:rPr>
                <w:rFonts w:ascii="Times New Roman" w:hAnsi="Times New Roman"/>
                <w:szCs w:val="22"/>
                <w:lang w:eastAsia="lv-LV"/>
              </w:rPr>
              <w:t xml:space="preserve">. </w:t>
            </w:r>
          </w:p>
          <w:p w14:paraId="2A6E11CC" w14:textId="77777777" w:rsidR="00951EF6" w:rsidRPr="009A2F71" w:rsidRDefault="00951EF6" w:rsidP="00951EF6">
            <w:pPr>
              <w:spacing w:after="0" w:line="240" w:lineRule="auto"/>
              <w:jc w:val="both"/>
              <w:rPr>
                <w:rFonts w:ascii="Times New Roman" w:hAnsi="Times New Roman"/>
                <w:szCs w:val="22"/>
                <w:lang w:eastAsia="lv-LV"/>
              </w:rPr>
            </w:pPr>
          </w:p>
          <w:p w14:paraId="296E3D1F" w14:textId="4419A516" w:rsidR="002B673D" w:rsidRPr="009A2F71" w:rsidRDefault="00951EF6" w:rsidP="00A35850">
            <w:pPr>
              <w:jc w:val="both"/>
              <w:rPr>
                <w:rFonts w:ascii="Times New Roman" w:hAnsi="Times New Roman"/>
                <w:b/>
                <w:color w:val="auto"/>
                <w:szCs w:val="22"/>
              </w:rPr>
            </w:pPr>
            <w:r w:rsidRPr="009A2F71">
              <w:rPr>
                <w:rFonts w:ascii="Times New Roman" w:hAnsi="Times New Roman"/>
                <w:b/>
                <w:color w:val="auto"/>
                <w:szCs w:val="22"/>
              </w:rPr>
              <w:t>3.2.krietērija kopējā vērība veidojas</w:t>
            </w:r>
            <w:r w:rsidR="00D36276" w:rsidRPr="009A2F71">
              <w:rPr>
                <w:rFonts w:ascii="Times New Roman" w:hAnsi="Times New Roman"/>
                <w:b/>
                <w:color w:val="auto"/>
                <w:szCs w:val="22"/>
              </w:rPr>
              <w:t>,</w:t>
            </w:r>
            <w:r w:rsidRPr="009A2F71">
              <w:rPr>
                <w:rFonts w:ascii="Times New Roman" w:hAnsi="Times New Roman"/>
                <w:b/>
                <w:color w:val="auto"/>
                <w:szCs w:val="22"/>
              </w:rPr>
              <w:t xml:space="preserve"> summējot iegūto punktu skaitu 3.2.1., 3.2.2. un 3.2.3. </w:t>
            </w:r>
            <w:proofErr w:type="spellStart"/>
            <w:r w:rsidRPr="009A2F71">
              <w:rPr>
                <w:rFonts w:ascii="Times New Roman" w:hAnsi="Times New Roman"/>
                <w:b/>
                <w:color w:val="auto"/>
                <w:szCs w:val="22"/>
              </w:rPr>
              <w:t>apakškritērijā</w:t>
            </w:r>
            <w:proofErr w:type="spellEnd"/>
            <w:r w:rsidRPr="009A2F71">
              <w:rPr>
                <w:rFonts w:ascii="Times New Roman" w:hAnsi="Times New Roman"/>
                <w:b/>
                <w:color w:val="auto"/>
                <w:szCs w:val="22"/>
              </w:rPr>
              <w:t>.</w:t>
            </w:r>
          </w:p>
        </w:tc>
      </w:tr>
      <w:bookmarkEnd w:id="13"/>
      <w:tr w:rsidR="00AB0A61" w:rsidRPr="009A2F71" w14:paraId="0437BE17" w14:textId="77777777" w:rsidTr="00562497">
        <w:trPr>
          <w:gridAfter w:val="1"/>
          <w:wAfter w:w="16" w:type="dxa"/>
          <w:trHeight w:val="697"/>
          <w:jc w:val="center"/>
        </w:trPr>
        <w:tc>
          <w:tcPr>
            <w:tcW w:w="14029" w:type="dxa"/>
            <w:gridSpan w:val="8"/>
            <w:tcBorders>
              <w:bottom w:val="single" w:sz="4" w:space="0" w:color="auto"/>
            </w:tcBorders>
            <w:shd w:val="clear" w:color="auto" w:fill="auto"/>
            <w:vAlign w:val="center"/>
          </w:tcPr>
          <w:p w14:paraId="59CC0DBC" w14:textId="57E5E484" w:rsidR="00AB0A61" w:rsidRPr="009A2F71" w:rsidRDefault="00AB0A61" w:rsidP="00951EF6">
            <w:pPr>
              <w:spacing w:after="0" w:line="240" w:lineRule="auto"/>
              <w:jc w:val="both"/>
              <w:rPr>
                <w:rFonts w:ascii="Times New Roman" w:hAnsi="Times New Roman"/>
                <w:b/>
                <w:bCs/>
                <w:color w:val="auto"/>
                <w:sz w:val="24"/>
                <w:lang w:eastAsia="lv-LV"/>
              </w:rPr>
            </w:pPr>
            <w:r w:rsidRPr="009A2F71">
              <w:rPr>
                <w:rFonts w:ascii="Times New Roman" w:hAnsi="Times New Roman"/>
                <w:color w:val="auto"/>
                <w:sz w:val="24"/>
              </w:rPr>
              <w:lastRenderedPageBreak/>
              <w:t xml:space="preserve">Ja vērtējums ir zemāks par </w:t>
            </w:r>
            <w:r w:rsidR="00951EF6" w:rsidRPr="009A2F71">
              <w:rPr>
                <w:rFonts w:ascii="Times New Roman" w:hAnsi="Times New Roman"/>
                <w:color w:val="auto"/>
                <w:sz w:val="24"/>
              </w:rPr>
              <w:t xml:space="preserve">3 </w:t>
            </w:r>
            <w:r w:rsidRPr="009A2F71">
              <w:rPr>
                <w:rFonts w:ascii="Times New Roman" w:hAnsi="Times New Roman"/>
                <w:color w:val="auto"/>
                <w:sz w:val="24"/>
              </w:rPr>
              <w:t>punkt</w:t>
            </w:r>
            <w:r w:rsidR="00951EF6" w:rsidRPr="009A2F71">
              <w:rPr>
                <w:rFonts w:ascii="Times New Roman" w:hAnsi="Times New Roman"/>
                <w:color w:val="auto"/>
                <w:sz w:val="24"/>
              </w:rPr>
              <w:t>iem</w:t>
            </w:r>
            <w:r w:rsidRPr="009A2F71">
              <w:rPr>
                <w:rFonts w:ascii="Times New Roman" w:hAnsi="Times New Roman"/>
                <w:color w:val="auto"/>
                <w:sz w:val="24"/>
              </w:rPr>
              <w:t xml:space="preserve">, projekta iesniegumu novērtē ar </w:t>
            </w:r>
            <w:r w:rsidRPr="009A2F71">
              <w:rPr>
                <w:rFonts w:ascii="Times New Roman" w:hAnsi="Times New Roman"/>
                <w:b/>
                <w:color w:val="auto"/>
                <w:sz w:val="24"/>
              </w:rPr>
              <w:t>„Jā, ar nosacījumu”</w:t>
            </w:r>
            <w:r w:rsidRPr="009A2F71">
              <w:rPr>
                <w:rFonts w:ascii="Times New Roman" w:hAnsi="Times New Roman"/>
                <w:color w:val="auto"/>
                <w:sz w:val="24"/>
              </w:rPr>
              <w:t xml:space="preserve">, vienlaikus nosakot nosacījumu </w:t>
            </w:r>
            <w:r w:rsidRPr="009A2F71">
              <w:rPr>
                <w:rFonts w:ascii="Times New Roman" w:hAnsi="Times New Roman"/>
                <w:color w:val="auto"/>
                <w:szCs w:val="22"/>
              </w:rPr>
              <w:t>veikt atbilstošus precizējumus projekta iesniegumā, nodrošinot, ka vērtējums 3.</w:t>
            </w:r>
            <w:r w:rsidR="00647B29" w:rsidRPr="009A2F71">
              <w:rPr>
                <w:rFonts w:ascii="Times New Roman" w:hAnsi="Times New Roman"/>
                <w:color w:val="auto"/>
                <w:szCs w:val="22"/>
              </w:rPr>
              <w:t>2</w:t>
            </w:r>
            <w:r w:rsidRPr="009A2F71">
              <w:rPr>
                <w:rFonts w:ascii="Times New Roman" w:hAnsi="Times New Roman"/>
                <w:color w:val="auto"/>
                <w:szCs w:val="22"/>
              </w:rPr>
              <w:t xml:space="preserve">. kvalitātes kritērijā ir vismaz </w:t>
            </w:r>
            <w:r w:rsidR="00951EF6" w:rsidRPr="009A2F71">
              <w:rPr>
                <w:rFonts w:ascii="Times New Roman" w:hAnsi="Times New Roman"/>
                <w:color w:val="auto"/>
                <w:szCs w:val="22"/>
              </w:rPr>
              <w:t xml:space="preserve">3 </w:t>
            </w:r>
            <w:r w:rsidRPr="009A2F71">
              <w:rPr>
                <w:rFonts w:ascii="Times New Roman" w:hAnsi="Times New Roman"/>
                <w:color w:val="auto"/>
                <w:szCs w:val="22"/>
              </w:rPr>
              <w:t>punkt</w:t>
            </w:r>
            <w:r w:rsidR="00951EF6" w:rsidRPr="009A2F71">
              <w:rPr>
                <w:rFonts w:ascii="Times New Roman" w:hAnsi="Times New Roman"/>
                <w:color w:val="auto"/>
                <w:szCs w:val="22"/>
              </w:rPr>
              <w:t>i</w:t>
            </w:r>
            <w:r w:rsidRPr="009A2F71">
              <w:rPr>
                <w:rFonts w:ascii="Times New Roman" w:hAnsi="Times New Roman"/>
                <w:color w:val="auto"/>
                <w:szCs w:val="22"/>
              </w:rPr>
              <w:t>.</w:t>
            </w:r>
          </w:p>
        </w:tc>
      </w:tr>
      <w:tr w:rsidR="00424F4E" w:rsidRPr="009A2F71" w14:paraId="601E154C" w14:textId="77777777" w:rsidTr="00424F4E">
        <w:trPr>
          <w:gridAfter w:val="1"/>
          <w:wAfter w:w="16" w:type="dxa"/>
          <w:trHeight w:val="697"/>
          <w:jc w:val="center"/>
        </w:trPr>
        <w:tc>
          <w:tcPr>
            <w:tcW w:w="14029" w:type="dxa"/>
            <w:gridSpan w:val="8"/>
            <w:tcBorders>
              <w:top w:val="nil"/>
              <w:left w:val="nil"/>
              <w:bottom w:val="nil"/>
              <w:right w:val="nil"/>
            </w:tcBorders>
            <w:shd w:val="clear" w:color="auto" w:fill="auto"/>
            <w:vAlign w:val="center"/>
          </w:tcPr>
          <w:p w14:paraId="4637A768" w14:textId="77777777" w:rsidR="007529E4" w:rsidRPr="009A2F71" w:rsidRDefault="007529E4" w:rsidP="00424F4E">
            <w:pPr>
              <w:spacing w:after="0" w:line="240" w:lineRule="auto"/>
              <w:jc w:val="both"/>
              <w:rPr>
                <w:rFonts w:ascii="Times New Roman" w:hAnsi="Times New Roman"/>
                <w:color w:val="auto"/>
                <w:sz w:val="24"/>
              </w:rPr>
            </w:pPr>
          </w:p>
        </w:tc>
      </w:tr>
      <w:tr w:rsidR="00587758" w:rsidRPr="009A2F71" w14:paraId="2A2E64B7" w14:textId="77777777" w:rsidTr="00AB0A61">
        <w:trPr>
          <w:trHeight w:val="198"/>
          <w:jc w:val="center"/>
        </w:trPr>
        <w:tc>
          <w:tcPr>
            <w:tcW w:w="666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D45D34" w14:textId="47B3ACAE" w:rsidR="00587758" w:rsidRPr="009A2F71" w:rsidRDefault="00587758" w:rsidP="00AB0A61">
            <w:pPr>
              <w:spacing w:after="0" w:line="240" w:lineRule="auto"/>
              <w:jc w:val="both"/>
              <w:rPr>
                <w:rFonts w:ascii="Times New Roman" w:hAnsi="Times New Roman"/>
                <w:szCs w:val="22"/>
              </w:rPr>
            </w:pPr>
            <w:r w:rsidRPr="009A2F71">
              <w:rPr>
                <w:rFonts w:ascii="Times New Roman" w:hAnsi="Times New Roman"/>
                <w:b/>
                <w:bCs/>
                <w:szCs w:val="22"/>
              </w:rPr>
              <w:t>4. KVALITĀTES KRITĒRIJI PAR HORIZONTĀLĀM PRIORITĀTĒM</w:t>
            </w:r>
          </w:p>
        </w:tc>
        <w:tc>
          <w:tcPr>
            <w:tcW w:w="73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DA34B" w14:textId="77777777" w:rsidR="00587758" w:rsidRPr="009A2F71" w:rsidRDefault="00587758" w:rsidP="00812347">
            <w:pPr>
              <w:spacing w:after="0" w:line="240" w:lineRule="auto"/>
              <w:jc w:val="center"/>
              <w:rPr>
                <w:rFonts w:ascii="Times New Roman" w:hAnsi="Times New Roman"/>
                <w:b/>
                <w:bCs/>
                <w:szCs w:val="22"/>
                <w:lang w:eastAsia="lv-LV"/>
              </w:rPr>
            </w:pPr>
            <w:r w:rsidRPr="009A2F71">
              <w:rPr>
                <w:rFonts w:ascii="Times New Roman" w:hAnsi="Times New Roman"/>
                <w:b/>
                <w:bCs/>
                <w:szCs w:val="22"/>
              </w:rPr>
              <w:t>Vērtēšanas sistēma</w:t>
            </w:r>
          </w:p>
        </w:tc>
      </w:tr>
      <w:tr w:rsidR="00587758" w:rsidRPr="009A2F71" w14:paraId="6C5FE3D6" w14:textId="77777777" w:rsidTr="00AB0A61">
        <w:trPr>
          <w:trHeight w:val="1464"/>
          <w:jc w:val="center"/>
        </w:trPr>
        <w:tc>
          <w:tcPr>
            <w:tcW w:w="6661" w:type="dxa"/>
            <w:gridSpan w:val="3"/>
            <w:vMerge/>
            <w:tcBorders>
              <w:left w:val="single" w:sz="4" w:space="0" w:color="auto"/>
              <w:bottom w:val="single" w:sz="4" w:space="0" w:color="auto"/>
              <w:right w:val="single" w:sz="4" w:space="0" w:color="auto"/>
            </w:tcBorders>
            <w:shd w:val="clear" w:color="auto" w:fill="D9D9D9" w:themeFill="background1" w:themeFillShade="D9"/>
          </w:tcPr>
          <w:p w14:paraId="50DA8CAF" w14:textId="07F5AC4D" w:rsidR="00587758" w:rsidRPr="009A2F71" w:rsidRDefault="00587758" w:rsidP="00AB0A61">
            <w:pPr>
              <w:spacing w:after="0" w:line="240" w:lineRule="auto"/>
              <w:jc w:val="both"/>
              <w:rPr>
                <w:rFonts w:ascii="Times New Roman" w:hAnsi="Times New Roman"/>
                <w:b/>
                <w:bCs/>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F47DE" w14:textId="77777777" w:rsidR="00587758" w:rsidRPr="009A2F71" w:rsidRDefault="00587758" w:rsidP="00812347">
            <w:pPr>
              <w:spacing w:after="0" w:line="240" w:lineRule="auto"/>
              <w:jc w:val="center"/>
              <w:rPr>
                <w:rFonts w:ascii="Times New Roman" w:hAnsi="Times New Roman"/>
                <w:b/>
                <w:bCs/>
                <w:szCs w:val="22"/>
              </w:rPr>
            </w:pPr>
            <w:r w:rsidRPr="009A2F71">
              <w:rPr>
                <w:rFonts w:ascii="Times New Roman" w:hAnsi="Times New Roman"/>
                <w:b/>
                <w:color w:val="auto"/>
                <w:szCs w:val="22"/>
              </w:rPr>
              <w:t xml:space="preserve">Vērtēšanas sistēma – punktu skala </w:t>
            </w:r>
          </w:p>
          <w:p w14:paraId="0C84F929" w14:textId="52A52BBF" w:rsidR="00587758" w:rsidRPr="009A2F71" w:rsidRDefault="00587758" w:rsidP="00812347">
            <w:pPr>
              <w:spacing w:after="0" w:line="240" w:lineRule="auto"/>
              <w:jc w:val="center"/>
              <w:rPr>
                <w:rFonts w:ascii="Times New Roman" w:hAnsi="Times New Roman"/>
                <w:b/>
                <w:bCs/>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77777777" w:rsidR="00587758" w:rsidRPr="009A2F71" w:rsidRDefault="00587758" w:rsidP="00812347">
            <w:pPr>
              <w:spacing w:after="0" w:line="240" w:lineRule="auto"/>
              <w:jc w:val="center"/>
              <w:rPr>
                <w:rFonts w:ascii="Times New Roman" w:hAnsi="Times New Roman"/>
                <w:b/>
                <w:bCs/>
                <w:szCs w:val="22"/>
                <w:lang w:eastAsia="lv-LV"/>
              </w:rPr>
            </w:pPr>
            <w:r w:rsidRPr="009A2F71">
              <w:rPr>
                <w:rFonts w:ascii="Times New Roman" w:hAnsi="Times New Roman"/>
                <w:b/>
                <w:bCs/>
                <w:szCs w:val="22"/>
                <w:lang w:eastAsia="lv-LV"/>
              </w:rPr>
              <w:t>Minimālais nepieciešamais punktu skaits</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587758" w:rsidRPr="009A2F71" w:rsidRDefault="00587758" w:rsidP="00812347">
            <w:pPr>
              <w:spacing w:after="0" w:line="240" w:lineRule="auto"/>
              <w:jc w:val="both"/>
              <w:rPr>
                <w:rFonts w:ascii="Times New Roman" w:hAnsi="Times New Roman"/>
                <w:b/>
                <w:bCs/>
                <w:szCs w:val="22"/>
                <w:lang w:eastAsia="lv-LV"/>
              </w:rPr>
            </w:pPr>
            <w:r w:rsidRPr="009A2F71">
              <w:rPr>
                <w:rFonts w:ascii="Times New Roman" w:hAnsi="Times New Roman"/>
                <w:b/>
                <w:bCs/>
                <w:szCs w:val="22"/>
                <w:lang w:eastAsia="lv-LV"/>
              </w:rPr>
              <w:t>Skaidrojums atbilstības noteikšanai</w:t>
            </w:r>
          </w:p>
        </w:tc>
      </w:tr>
      <w:tr w:rsidR="007619CC" w:rsidRPr="009A2F71" w14:paraId="4078F623" w14:textId="77777777" w:rsidTr="00AB0A61">
        <w:trPr>
          <w:gridAfter w:val="1"/>
          <w:wAfter w:w="16" w:type="dxa"/>
          <w:trHeight w:val="307"/>
          <w:jc w:val="center"/>
        </w:trPr>
        <w:tc>
          <w:tcPr>
            <w:tcW w:w="6661" w:type="dxa"/>
            <w:gridSpan w:val="3"/>
            <w:tcBorders>
              <w:top w:val="single" w:sz="4" w:space="0" w:color="auto"/>
              <w:bottom w:val="single" w:sz="4" w:space="0" w:color="auto"/>
            </w:tcBorders>
          </w:tcPr>
          <w:p w14:paraId="777F0E44" w14:textId="77777777" w:rsidR="007619CC" w:rsidRPr="009A2F71" w:rsidRDefault="007619CC" w:rsidP="00AB0A61">
            <w:pPr>
              <w:spacing w:after="0" w:line="240" w:lineRule="auto"/>
              <w:jc w:val="both"/>
              <w:rPr>
                <w:rFonts w:ascii="Times New Roman" w:hAnsi="Times New Roman"/>
                <w:szCs w:val="22"/>
              </w:rPr>
            </w:pPr>
            <w:r w:rsidRPr="009A2F71">
              <w:rPr>
                <w:rFonts w:ascii="Times New Roman" w:eastAsia="Times New Roman" w:hAnsi="Times New Roman"/>
                <w:b/>
                <w:caps/>
                <w:szCs w:val="22"/>
                <w:lang w:eastAsia="lv-LV"/>
              </w:rPr>
              <w:t>4.1. Horizontālā prioritāte “Vienlīdzīgas iespējas”</w:t>
            </w:r>
          </w:p>
        </w:tc>
        <w:tc>
          <w:tcPr>
            <w:tcW w:w="2694" w:type="dxa"/>
            <w:gridSpan w:val="2"/>
            <w:tcBorders>
              <w:top w:val="single" w:sz="4" w:space="0" w:color="auto"/>
              <w:bottom w:val="single" w:sz="4" w:space="0" w:color="auto"/>
            </w:tcBorders>
          </w:tcPr>
          <w:p w14:paraId="409006F8" w14:textId="66DFF92C" w:rsidR="007619CC" w:rsidRPr="009A2F71" w:rsidRDefault="007619CC" w:rsidP="00D800A3">
            <w:pPr>
              <w:spacing w:after="0" w:line="240" w:lineRule="auto"/>
              <w:jc w:val="center"/>
              <w:rPr>
                <w:rFonts w:ascii="Times New Roman" w:hAnsi="Times New Roman"/>
                <w:b/>
                <w:szCs w:val="22"/>
              </w:rPr>
            </w:pPr>
            <w:r w:rsidRPr="009A2F71">
              <w:rPr>
                <w:rFonts w:ascii="Times New Roman" w:hAnsi="Times New Roman"/>
                <w:b/>
                <w:szCs w:val="22"/>
              </w:rPr>
              <w:t>0-</w:t>
            </w:r>
            <w:r w:rsidR="00D800A3" w:rsidRPr="009A2F71">
              <w:rPr>
                <w:rFonts w:ascii="Times New Roman" w:hAnsi="Times New Roman"/>
                <w:b/>
                <w:szCs w:val="22"/>
              </w:rPr>
              <w:t>1</w:t>
            </w:r>
          </w:p>
        </w:tc>
        <w:tc>
          <w:tcPr>
            <w:tcW w:w="4674" w:type="dxa"/>
            <w:gridSpan w:val="3"/>
            <w:tcBorders>
              <w:top w:val="single" w:sz="4" w:space="0" w:color="auto"/>
              <w:bottom w:val="single" w:sz="4" w:space="0" w:color="auto"/>
            </w:tcBorders>
          </w:tcPr>
          <w:p w14:paraId="018AAF6F" w14:textId="2D2A0860" w:rsidR="007619CC" w:rsidRPr="009A2F71" w:rsidRDefault="007619CC" w:rsidP="00812347">
            <w:pPr>
              <w:spacing w:after="0" w:line="240" w:lineRule="auto"/>
              <w:jc w:val="both"/>
              <w:rPr>
                <w:rFonts w:ascii="Times New Roman" w:hAnsi="Times New Roman"/>
                <w:b/>
                <w:szCs w:val="22"/>
              </w:rPr>
            </w:pPr>
          </w:p>
        </w:tc>
      </w:tr>
      <w:tr w:rsidR="00587758" w:rsidRPr="009A2F71" w14:paraId="58AE5611" w14:textId="77777777" w:rsidTr="00AB0A61">
        <w:trPr>
          <w:trHeight w:val="699"/>
          <w:jc w:val="center"/>
        </w:trPr>
        <w:tc>
          <w:tcPr>
            <w:tcW w:w="845" w:type="dxa"/>
            <w:tcBorders>
              <w:top w:val="single" w:sz="4" w:space="0" w:color="auto"/>
              <w:bottom w:val="single" w:sz="4" w:space="0" w:color="auto"/>
            </w:tcBorders>
          </w:tcPr>
          <w:p w14:paraId="639F9769" w14:textId="41910206" w:rsidR="00587758" w:rsidRPr="009A2F71" w:rsidRDefault="00587758" w:rsidP="00812347">
            <w:pPr>
              <w:spacing w:after="0" w:line="240" w:lineRule="auto"/>
              <w:ind w:right="-108"/>
              <w:jc w:val="both"/>
              <w:rPr>
                <w:rFonts w:ascii="Times New Roman" w:hAnsi="Times New Roman"/>
                <w:color w:val="auto"/>
                <w:szCs w:val="22"/>
              </w:rPr>
            </w:pPr>
            <w:r w:rsidRPr="009A2F71">
              <w:rPr>
                <w:rFonts w:ascii="Times New Roman" w:hAnsi="Times New Roman"/>
                <w:color w:val="auto"/>
                <w:szCs w:val="22"/>
              </w:rPr>
              <w:t>4.1.1.</w:t>
            </w:r>
          </w:p>
        </w:tc>
        <w:tc>
          <w:tcPr>
            <w:tcW w:w="5816" w:type="dxa"/>
            <w:gridSpan w:val="2"/>
            <w:tcBorders>
              <w:top w:val="single" w:sz="4" w:space="0" w:color="auto"/>
              <w:bottom w:val="single" w:sz="4" w:space="0" w:color="auto"/>
            </w:tcBorders>
            <w:shd w:val="clear" w:color="auto" w:fill="auto"/>
          </w:tcPr>
          <w:p w14:paraId="65FA0B7F" w14:textId="258C1382" w:rsidR="00587758" w:rsidRPr="009A2F71" w:rsidRDefault="00587758" w:rsidP="00AB0A61">
            <w:pPr>
              <w:spacing w:after="0" w:line="240" w:lineRule="auto"/>
              <w:jc w:val="both"/>
              <w:rPr>
                <w:rFonts w:ascii="Times New Roman" w:eastAsia="Times New Roman" w:hAnsi="Times New Roman"/>
                <w:color w:val="auto"/>
                <w:szCs w:val="22"/>
                <w:bdr w:val="none" w:sz="0" w:space="0" w:color="auto" w:frame="1"/>
                <w:lang w:eastAsia="lv-LV"/>
              </w:rPr>
            </w:pPr>
            <w:r w:rsidRPr="009A2F71">
              <w:rPr>
                <w:rFonts w:ascii="Times New Roman" w:hAnsi="Times New Roman"/>
                <w:color w:val="auto"/>
                <w:szCs w:val="22"/>
              </w:rPr>
              <w:t xml:space="preserve">Projekta ietvaros paredzētās specifiskās darbības veicina horizontālā principa “Vienlīdzīgas iespējas” (dzimumu </w:t>
            </w:r>
            <w:r w:rsidRPr="009A2F71">
              <w:rPr>
                <w:rFonts w:ascii="Times New Roman" w:hAnsi="Times New Roman"/>
                <w:color w:val="auto"/>
                <w:szCs w:val="22"/>
              </w:rPr>
              <w:lastRenderedPageBreak/>
              <w:t>līdztiesība, invaliditāte, vecums un etniskā piederība) ievērošanu;</w:t>
            </w:r>
          </w:p>
        </w:tc>
        <w:tc>
          <w:tcPr>
            <w:tcW w:w="2694" w:type="dxa"/>
            <w:gridSpan w:val="2"/>
            <w:tcBorders>
              <w:top w:val="single" w:sz="4" w:space="0" w:color="auto"/>
            </w:tcBorders>
          </w:tcPr>
          <w:p w14:paraId="3206D247" w14:textId="3966FBCE" w:rsidR="00587758" w:rsidRPr="009A2F71" w:rsidRDefault="00D800A3" w:rsidP="00812347">
            <w:pPr>
              <w:spacing w:after="0" w:line="240" w:lineRule="auto"/>
              <w:jc w:val="center"/>
              <w:rPr>
                <w:rFonts w:ascii="Times New Roman" w:hAnsi="Times New Roman"/>
                <w:szCs w:val="22"/>
              </w:rPr>
            </w:pPr>
            <w:r w:rsidRPr="009A2F71">
              <w:rPr>
                <w:rFonts w:ascii="Times New Roman" w:hAnsi="Times New Roman"/>
                <w:b/>
                <w:szCs w:val="22"/>
              </w:rPr>
              <w:lastRenderedPageBreak/>
              <w:t>1</w:t>
            </w:r>
            <w:r w:rsidR="00587758" w:rsidRPr="009A2F71">
              <w:rPr>
                <w:rFonts w:ascii="Times New Roman" w:hAnsi="Times New Roman"/>
                <w:szCs w:val="22"/>
              </w:rPr>
              <w:t xml:space="preserve"> </w:t>
            </w:r>
          </w:p>
        </w:tc>
        <w:tc>
          <w:tcPr>
            <w:tcW w:w="1178" w:type="dxa"/>
            <w:gridSpan w:val="2"/>
            <w:vMerge w:val="restart"/>
            <w:tcBorders>
              <w:top w:val="single" w:sz="4" w:space="0" w:color="auto"/>
            </w:tcBorders>
            <w:vAlign w:val="center"/>
          </w:tcPr>
          <w:p w14:paraId="08CEE4A2" w14:textId="64DD47F5" w:rsidR="00587758" w:rsidRPr="009A2F71" w:rsidRDefault="00587758" w:rsidP="00587758">
            <w:pPr>
              <w:spacing w:after="0" w:line="240" w:lineRule="auto"/>
              <w:jc w:val="both"/>
              <w:rPr>
                <w:rFonts w:ascii="Times New Roman" w:hAnsi="Times New Roman"/>
                <w:color w:val="auto"/>
                <w:szCs w:val="22"/>
              </w:rPr>
            </w:pPr>
            <w:r w:rsidRPr="009A2F71">
              <w:rPr>
                <w:rFonts w:ascii="Times New Roman" w:hAnsi="Times New Roman"/>
                <w:szCs w:val="22"/>
              </w:rPr>
              <w:t xml:space="preserve"> Kritērijs dod </w:t>
            </w:r>
            <w:r w:rsidRPr="009A2F71">
              <w:rPr>
                <w:rFonts w:ascii="Times New Roman" w:hAnsi="Times New Roman"/>
                <w:szCs w:val="22"/>
              </w:rPr>
              <w:lastRenderedPageBreak/>
              <w:t>papildu punktu</w:t>
            </w:r>
          </w:p>
          <w:p w14:paraId="4ABDAD42" w14:textId="73F16AB1" w:rsidR="00587758" w:rsidRPr="009A2F71" w:rsidRDefault="00587758" w:rsidP="00812347">
            <w:pPr>
              <w:spacing w:after="0" w:line="240" w:lineRule="auto"/>
              <w:jc w:val="center"/>
              <w:rPr>
                <w:rFonts w:ascii="Times New Roman" w:hAnsi="Times New Roman"/>
                <w:szCs w:val="22"/>
              </w:rPr>
            </w:pPr>
          </w:p>
        </w:tc>
        <w:tc>
          <w:tcPr>
            <w:tcW w:w="3512" w:type="dxa"/>
            <w:gridSpan w:val="2"/>
            <w:vMerge w:val="restart"/>
            <w:tcBorders>
              <w:top w:val="single" w:sz="4" w:space="0" w:color="auto"/>
            </w:tcBorders>
          </w:tcPr>
          <w:p w14:paraId="69AC910B" w14:textId="77777777" w:rsidR="00587758" w:rsidRPr="009A2F71" w:rsidRDefault="00587758" w:rsidP="00812347">
            <w:pPr>
              <w:spacing w:after="0" w:line="240" w:lineRule="auto"/>
              <w:jc w:val="both"/>
              <w:rPr>
                <w:rFonts w:ascii="Times New Roman" w:hAnsi="Times New Roman"/>
                <w:szCs w:val="22"/>
              </w:rPr>
            </w:pPr>
            <w:r w:rsidRPr="009A2F71">
              <w:rPr>
                <w:rFonts w:ascii="Times New Roman" w:hAnsi="Times New Roman"/>
                <w:szCs w:val="22"/>
              </w:rPr>
              <w:lastRenderedPageBreak/>
              <w:t>Kritērijs nav izslēdzošs.</w:t>
            </w:r>
          </w:p>
          <w:p w14:paraId="03A74EBD" w14:textId="3ED6DA1D" w:rsidR="00587758" w:rsidRPr="009A2F71" w:rsidRDefault="00587758" w:rsidP="00812347">
            <w:pPr>
              <w:spacing w:after="0" w:line="240" w:lineRule="auto"/>
              <w:jc w:val="both"/>
              <w:rPr>
                <w:rFonts w:ascii="Times New Roman" w:hAnsi="Times New Roman"/>
                <w:szCs w:val="22"/>
              </w:rPr>
            </w:pPr>
            <w:r w:rsidRPr="009A2F71">
              <w:rPr>
                <w:rFonts w:ascii="Times New Roman" w:hAnsi="Times New Roman"/>
                <w:szCs w:val="22"/>
              </w:rPr>
              <w:lastRenderedPageBreak/>
              <w:t xml:space="preserve">Iesniegtais projekts iegūst </w:t>
            </w:r>
            <w:r w:rsidR="00D800A3" w:rsidRPr="009A2F71">
              <w:rPr>
                <w:rFonts w:ascii="Times New Roman" w:hAnsi="Times New Roman"/>
                <w:szCs w:val="22"/>
              </w:rPr>
              <w:t>1</w:t>
            </w:r>
            <w:r w:rsidRPr="009A2F71">
              <w:rPr>
                <w:rFonts w:ascii="Times New Roman" w:hAnsi="Times New Roman"/>
                <w:szCs w:val="22"/>
              </w:rPr>
              <w:t xml:space="preserve"> punktu, ja projekta iesniedzējs projekta iesniegumā ir norādījis, ka, īstenojot projektu, tiks paredzētas vienlīdzīgu iespēju un pozitīvās diskriminācijas princips, piesaistot mazāk pārstāvēto dzimumu konkrētā augstākās izglītības institūcijā vai citas specifiskas darbības, kas veicinās horizontālā principa „Vienlīdzīgas iespējas” ievērošanu.</w:t>
            </w:r>
          </w:p>
          <w:p w14:paraId="36A08541" w14:textId="77777777" w:rsidR="00587758" w:rsidRPr="009A2F71" w:rsidRDefault="00587758" w:rsidP="00812347">
            <w:pPr>
              <w:keepNext/>
              <w:keepLines/>
              <w:spacing w:after="0" w:line="240" w:lineRule="auto"/>
              <w:ind w:left="-8" w:firstLine="8"/>
              <w:contextualSpacing/>
              <w:jc w:val="both"/>
              <w:outlineLvl w:val="2"/>
              <w:rPr>
                <w:rFonts w:ascii="Times New Roman" w:hAnsi="Times New Roman"/>
                <w:szCs w:val="22"/>
              </w:rPr>
            </w:pPr>
            <w:r w:rsidRPr="009A2F71">
              <w:rPr>
                <w:rFonts w:ascii="Times New Roman" w:hAnsi="Times New Roman"/>
                <w:szCs w:val="22"/>
              </w:rPr>
              <w:t xml:space="preserve"> </w:t>
            </w:r>
          </w:p>
          <w:p w14:paraId="29706A64" w14:textId="4724EADA" w:rsidR="00587758" w:rsidRPr="009A2F71" w:rsidRDefault="00587758" w:rsidP="00812347">
            <w:pPr>
              <w:spacing w:after="0" w:line="240" w:lineRule="auto"/>
              <w:jc w:val="both"/>
              <w:rPr>
                <w:rFonts w:ascii="Times New Roman" w:hAnsi="Times New Roman"/>
                <w:szCs w:val="22"/>
              </w:rPr>
            </w:pPr>
            <w:r w:rsidRPr="009A2F71">
              <w:rPr>
                <w:rFonts w:ascii="Times New Roman" w:hAnsi="Times New Roman"/>
                <w:szCs w:val="22"/>
              </w:rPr>
              <w:t>Iesniegtais projekts iegūst 0 punktu, ja projekta iesniedzējs projekta iesniegumā nav norādījis, ka, īstenojot projektu, tiks paredzētas specifiskas darbības, kas veicinās horizontālā principa „Vienlīdzīgas iespējas” ievērošanu</w:t>
            </w:r>
          </w:p>
        </w:tc>
      </w:tr>
      <w:tr w:rsidR="00587758" w:rsidRPr="009A2F71" w14:paraId="13830144" w14:textId="77777777" w:rsidTr="00AB0A61">
        <w:trPr>
          <w:trHeight w:val="699"/>
          <w:jc w:val="center"/>
        </w:trPr>
        <w:tc>
          <w:tcPr>
            <w:tcW w:w="845" w:type="dxa"/>
            <w:tcBorders>
              <w:top w:val="single" w:sz="4" w:space="0" w:color="auto"/>
              <w:bottom w:val="single" w:sz="4" w:space="0" w:color="auto"/>
            </w:tcBorders>
          </w:tcPr>
          <w:p w14:paraId="52A8CAE9" w14:textId="23D44527" w:rsidR="00587758" w:rsidRPr="009A2F71" w:rsidRDefault="00587758" w:rsidP="00812347">
            <w:pPr>
              <w:spacing w:after="0" w:line="240" w:lineRule="auto"/>
              <w:ind w:right="-108"/>
              <w:jc w:val="both"/>
              <w:rPr>
                <w:rFonts w:ascii="Times New Roman" w:hAnsi="Times New Roman"/>
                <w:color w:val="auto"/>
                <w:szCs w:val="22"/>
              </w:rPr>
            </w:pPr>
            <w:r w:rsidRPr="009A2F71">
              <w:rPr>
                <w:rFonts w:ascii="Times New Roman" w:hAnsi="Times New Roman"/>
                <w:color w:val="auto"/>
                <w:szCs w:val="22"/>
              </w:rPr>
              <w:lastRenderedPageBreak/>
              <w:t>4.1.2.</w:t>
            </w:r>
          </w:p>
        </w:tc>
        <w:tc>
          <w:tcPr>
            <w:tcW w:w="5816" w:type="dxa"/>
            <w:gridSpan w:val="2"/>
            <w:tcBorders>
              <w:top w:val="single" w:sz="4" w:space="0" w:color="auto"/>
              <w:bottom w:val="single" w:sz="4" w:space="0" w:color="auto"/>
            </w:tcBorders>
            <w:shd w:val="clear" w:color="auto" w:fill="auto"/>
          </w:tcPr>
          <w:p w14:paraId="5036A6CF" w14:textId="475F6EB7" w:rsidR="00587758" w:rsidRPr="009A2F71" w:rsidRDefault="00587758" w:rsidP="00AB0A61">
            <w:pPr>
              <w:spacing w:after="0" w:line="240" w:lineRule="auto"/>
              <w:jc w:val="both"/>
              <w:rPr>
                <w:rFonts w:ascii="Times New Roman" w:eastAsia="Times New Roman" w:hAnsi="Times New Roman"/>
                <w:szCs w:val="22"/>
                <w:lang w:eastAsia="lv-LV"/>
              </w:rPr>
            </w:pPr>
            <w:r w:rsidRPr="009A2F71">
              <w:rPr>
                <w:rFonts w:ascii="Times New Roman" w:hAnsi="Times New Roman"/>
                <w:szCs w:val="22"/>
              </w:rPr>
              <w:t>Projekta ietvaros nav paredzētas specifiskas darbības, kas veicina horizontālā principa “Vienlīdzīgas iespējas” (dzimumu līdztiesība, invaliditāte, vecums un etniskā piederība) ievērošanu.</w:t>
            </w:r>
          </w:p>
        </w:tc>
        <w:tc>
          <w:tcPr>
            <w:tcW w:w="2694" w:type="dxa"/>
            <w:gridSpan w:val="2"/>
            <w:tcBorders>
              <w:bottom w:val="single" w:sz="4" w:space="0" w:color="auto"/>
            </w:tcBorders>
          </w:tcPr>
          <w:p w14:paraId="29B71401" w14:textId="1A3646D3" w:rsidR="00587758" w:rsidRPr="009A2F71" w:rsidRDefault="00587758" w:rsidP="00812347">
            <w:pPr>
              <w:spacing w:after="0" w:line="240" w:lineRule="auto"/>
              <w:jc w:val="center"/>
              <w:rPr>
                <w:rFonts w:ascii="Times New Roman" w:hAnsi="Times New Roman"/>
                <w:b/>
                <w:szCs w:val="22"/>
              </w:rPr>
            </w:pPr>
            <w:r w:rsidRPr="009A2F71">
              <w:rPr>
                <w:rFonts w:ascii="Times New Roman" w:hAnsi="Times New Roman"/>
                <w:b/>
                <w:szCs w:val="22"/>
              </w:rPr>
              <w:t>0</w:t>
            </w:r>
          </w:p>
        </w:tc>
        <w:tc>
          <w:tcPr>
            <w:tcW w:w="1178" w:type="dxa"/>
            <w:gridSpan w:val="2"/>
            <w:vMerge/>
            <w:tcBorders>
              <w:bottom w:val="single" w:sz="4" w:space="0" w:color="auto"/>
            </w:tcBorders>
            <w:vAlign w:val="center"/>
          </w:tcPr>
          <w:p w14:paraId="6F8745EC" w14:textId="77777777" w:rsidR="00587758" w:rsidRPr="009A2F71" w:rsidRDefault="00587758" w:rsidP="00812347">
            <w:pPr>
              <w:spacing w:after="0" w:line="240" w:lineRule="auto"/>
              <w:jc w:val="center"/>
              <w:rPr>
                <w:rFonts w:ascii="Times New Roman" w:hAnsi="Times New Roman"/>
                <w:szCs w:val="22"/>
              </w:rPr>
            </w:pPr>
          </w:p>
        </w:tc>
        <w:tc>
          <w:tcPr>
            <w:tcW w:w="3512" w:type="dxa"/>
            <w:gridSpan w:val="2"/>
            <w:vMerge/>
            <w:tcBorders>
              <w:bottom w:val="single" w:sz="4" w:space="0" w:color="auto"/>
            </w:tcBorders>
          </w:tcPr>
          <w:p w14:paraId="33926D97" w14:textId="7D3D6033" w:rsidR="00587758" w:rsidRPr="009A2F71" w:rsidRDefault="00587758" w:rsidP="00812347">
            <w:pPr>
              <w:spacing w:after="0" w:line="240" w:lineRule="auto"/>
              <w:jc w:val="both"/>
              <w:rPr>
                <w:rFonts w:ascii="Times New Roman" w:hAnsi="Times New Roman"/>
                <w:szCs w:val="22"/>
              </w:rPr>
            </w:pPr>
          </w:p>
        </w:tc>
      </w:tr>
    </w:tbl>
    <w:p w14:paraId="3D30F0B3" w14:textId="77777777" w:rsidR="00F117D6" w:rsidRPr="009A2F71" w:rsidRDefault="00F117D6" w:rsidP="006F5A58">
      <w:pPr>
        <w:spacing w:after="0" w:line="240" w:lineRule="auto"/>
        <w:ind w:left="556" w:firstLine="720"/>
        <w:jc w:val="both"/>
        <w:rPr>
          <w:rFonts w:ascii="Times New Roman" w:hAnsi="Times New Roman"/>
          <w:szCs w:val="22"/>
          <w:lang w:eastAsia="lv-LV"/>
        </w:rPr>
      </w:pPr>
      <w:r w:rsidRPr="009A2F71">
        <w:rPr>
          <w:rFonts w:ascii="Times New Roman" w:hAnsi="Times New Roman"/>
          <w:szCs w:val="22"/>
          <w:lang w:eastAsia="lv-LV"/>
        </w:rPr>
        <w:t>Piezīmes:</w:t>
      </w:r>
    </w:p>
    <w:p w14:paraId="198EC6C4" w14:textId="46B4E40A" w:rsidR="00F117D6" w:rsidRPr="009A2F71" w:rsidRDefault="00B9373E" w:rsidP="00812347">
      <w:pPr>
        <w:spacing w:after="0" w:line="240" w:lineRule="auto"/>
        <w:ind w:left="1276" w:right="963"/>
        <w:jc w:val="both"/>
        <w:rPr>
          <w:rFonts w:ascii="Times New Roman" w:hAnsi="Times New Roman"/>
          <w:szCs w:val="22"/>
          <w:lang w:eastAsia="lv-LV"/>
        </w:rPr>
      </w:pPr>
      <w:r w:rsidRPr="009A2F71">
        <w:rPr>
          <w:rFonts w:ascii="Times New Roman" w:hAnsi="Times New Roman"/>
          <w:szCs w:val="22"/>
          <w:lang w:eastAsia="lv-LV"/>
        </w:rPr>
        <w:t>P –</w:t>
      </w:r>
      <w:r w:rsidR="000878BC" w:rsidRPr="009A2F71">
        <w:rPr>
          <w:rFonts w:ascii="Times New Roman" w:hAnsi="Times New Roman"/>
          <w:szCs w:val="22"/>
          <w:lang w:eastAsia="lv-LV"/>
        </w:rPr>
        <w:t>P</w:t>
      </w:r>
      <w:r w:rsidR="00D83383" w:rsidRPr="009A2F71">
        <w:rPr>
          <w:rFonts w:ascii="Times New Roman" w:hAnsi="Times New Roman"/>
          <w:szCs w:val="22"/>
          <w:lang w:eastAsia="lv-LV"/>
        </w:rPr>
        <w:t xml:space="preserve">recizējamais kritērijs, </w:t>
      </w:r>
      <w:r w:rsidR="00F117D6" w:rsidRPr="009A2F71">
        <w:rPr>
          <w:rFonts w:ascii="Times New Roman" w:hAnsi="Times New Roman"/>
          <w:szCs w:val="22"/>
          <w:lang w:eastAsia="lv-LV"/>
        </w:rPr>
        <w:t xml:space="preserve">kritērija </w:t>
      </w:r>
      <w:r w:rsidR="006B4C07" w:rsidRPr="009A2F71">
        <w:rPr>
          <w:rFonts w:ascii="Times New Roman" w:hAnsi="Times New Roman"/>
          <w:szCs w:val="22"/>
          <w:lang w:eastAsia="lv-LV"/>
        </w:rPr>
        <w:t>neatbilstības gadījumā sadarbības</w:t>
      </w:r>
      <w:r w:rsidR="00F117D6" w:rsidRPr="009A2F71">
        <w:rPr>
          <w:rFonts w:ascii="Times New Roman" w:hAnsi="Times New Roman"/>
          <w:szCs w:val="22"/>
          <w:lang w:eastAsia="lv-LV"/>
        </w:rPr>
        <w:t xml:space="preserve"> iestāde pieņem lēmumu par projekta iesnieguma apstiprināšanu ar nosacījumu</w:t>
      </w:r>
      <w:r w:rsidR="00A77347" w:rsidRPr="009A2F71">
        <w:rPr>
          <w:rFonts w:ascii="Times New Roman" w:hAnsi="Times New Roman"/>
          <w:szCs w:val="22"/>
          <w:lang w:eastAsia="lv-LV"/>
        </w:rPr>
        <w:t>, ka projekta iesniedzējs nodrošina pilnīgu atbilstību kritērijam lēmumā noteiktajā laikā un kārtībā</w:t>
      </w:r>
      <w:r w:rsidR="00F117D6" w:rsidRPr="009A2F71">
        <w:rPr>
          <w:rFonts w:ascii="Times New Roman" w:hAnsi="Times New Roman"/>
          <w:szCs w:val="22"/>
          <w:lang w:eastAsia="lv-LV"/>
        </w:rPr>
        <w:t>;</w:t>
      </w:r>
    </w:p>
    <w:p w14:paraId="6C8DD76E" w14:textId="77777777" w:rsidR="006F4793" w:rsidRPr="009A2F71" w:rsidRDefault="006F4793" w:rsidP="00812347">
      <w:pPr>
        <w:spacing w:after="0" w:line="240" w:lineRule="auto"/>
        <w:ind w:left="1276"/>
        <w:jc w:val="both"/>
        <w:rPr>
          <w:rFonts w:ascii="Times New Roman" w:hAnsi="Times New Roman"/>
          <w:szCs w:val="22"/>
          <w:lang w:eastAsia="lv-LV"/>
        </w:rPr>
      </w:pPr>
      <w:r w:rsidRPr="009A2F71">
        <w:rPr>
          <w:rFonts w:ascii="Times New Roman" w:hAnsi="Times New Roman"/>
          <w:szCs w:val="22"/>
          <w:lang w:eastAsia="lv-LV"/>
        </w:rPr>
        <w:t>V</w:t>
      </w:r>
      <w:r w:rsidR="00C3454F" w:rsidRPr="009A2F71">
        <w:rPr>
          <w:rFonts w:ascii="Times New Roman" w:hAnsi="Times New Roman"/>
          <w:szCs w:val="22"/>
          <w:lang w:eastAsia="lv-LV"/>
        </w:rPr>
        <w:t xml:space="preserve"> – Piemēro vienu atbilstošo kritēriju;</w:t>
      </w:r>
    </w:p>
    <w:p w14:paraId="6F964348" w14:textId="0340D648" w:rsidR="0048180C" w:rsidRPr="006624C6" w:rsidRDefault="00C3454F" w:rsidP="006624C6">
      <w:pPr>
        <w:spacing w:after="0" w:line="240" w:lineRule="auto"/>
        <w:ind w:left="1276"/>
        <w:jc w:val="both"/>
        <w:rPr>
          <w:rFonts w:ascii="Times New Roman" w:hAnsi="Times New Roman"/>
          <w:szCs w:val="22"/>
          <w:lang w:eastAsia="lv-LV"/>
        </w:rPr>
      </w:pPr>
      <w:r w:rsidRPr="009A2F71">
        <w:rPr>
          <w:rFonts w:ascii="Times New Roman" w:hAnsi="Times New Roman"/>
          <w:szCs w:val="22"/>
          <w:lang w:eastAsia="lv-LV"/>
        </w:rPr>
        <w:t>S – Piemēro visus atbilstošos kritērijus (summējot</w:t>
      </w:r>
      <w:r w:rsidR="008E7DF0" w:rsidRPr="009A2F71">
        <w:rPr>
          <w:rFonts w:ascii="Times New Roman" w:hAnsi="Times New Roman"/>
          <w:szCs w:val="22"/>
          <w:lang w:eastAsia="lv-LV"/>
        </w:rPr>
        <w:t xml:space="preserve"> tiem piemērojamo punktu skaitu)</w:t>
      </w:r>
      <w:r w:rsidR="00235498" w:rsidRPr="009A2F71">
        <w:rPr>
          <w:rFonts w:ascii="Times New Roman" w:hAnsi="Times New Roman"/>
          <w:szCs w:val="22"/>
          <w:lang w:eastAsia="lv-LV"/>
        </w:rPr>
        <w:t>.</w:t>
      </w:r>
      <w:bookmarkStart w:id="15" w:name="_GoBack"/>
      <w:bookmarkEnd w:id="15"/>
    </w:p>
    <w:sectPr w:rsidR="0048180C" w:rsidRPr="006624C6" w:rsidSect="00B12D84">
      <w:headerReference w:type="default" r:id="rId13"/>
      <w:footerReference w:type="default" r:id="rId14"/>
      <w:footerReference w:type="first" r:id="rId15"/>
      <w:type w:val="continuous"/>
      <w:pgSz w:w="16839" w:h="11907" w:orient="landscape" w:code="9"/>
      <w:pgMar w:top="851" w:right="112" w:bottom="450" w:left="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60F5" w14:textId="77777777" w:rsidR="00C57EA5" w:rsidRDefault="00C57EA5" w:rsidP="00AF5352">
      <w:pPr>
        <w:spacing w:after="0" w:line="240" w:lineRule="auto"/>
      </w:pPr>
      <w:r>
        <w:separator/>
      </w:r>
    </w:p>
  </w:endnote>
  <w:endnote w:type="continuationSeparator" w:id="0">
    <w:p w14:paraId="3A17CA5C" w14:textId="77777777" w:rsidR="00C57EA5" w:rsidRDefault="00C57EA5" w:rsidP="00AF5352">
      <w:pPr>
        <w:spacing w:after="0" w:line="240" w:lineRule="auto"/>
      </w:pPr>
      <w:r>
        <w:continuationSeparator/>
      </w:r>
    </w:p>
  </w:endnote>
  <w:endnote w:type="continuationNotice" w:id="1">
    <w:p w14:paraId="47C06FCD" w14:textId="77777777" w:rsidR="00C57EA5" w:rsidRDefault="00C5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font>
  <w:font w:name="Calibri">
    <w:panose1 w:val="020F0502020204030204"/>
    <w:charset w:val="BA"/>
    <w:family w:val="swiss"/>
    <w:pitch w:val="variable"/>
    <w:sig w:usb0="E0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Helvetica">
    <w:panose1 w:val="020B05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B74C" w14:textId="67F7EE77" w:rsidR="005D02E2" w:rsidRPr="007806F6" w:rsidRDefault="009A2F71" w:rsidP="00551DB1">
    <w:pPr>
      <w:spacing w:line="240" w:lineRule="auto"/>
      <w:ind w:left="1560" w:right="821"/>
      <w:jc w:val="both"/>
      <w:rPr>
        <w:rFonts w:ascii="Times New Roman" w:hAnsi="Times New Roman"/>
        <w:sz w:val="20"/>
        <w:szCs w:val="20"/>
      </w:rPr>
    </w:pPr>
    <w:sdt>
      <w:sdtPr>
        <w:rPr>
          <w:rFonts w:ascii="Times New Roman" w:hAnsi="Times New Roman"/>
          <w:sz w:val="20"/>
          <w:szCs w:val="20"/>
        </w:rPr>
        <w:id w:val="-331299429"/>
        <w:docPartObj>
          <w:docPartGallery w:val="Page Numbers (Bottom of Page)"/>
          <w:docPartUnique/>
        </w:docPartObj>
      </w:sdtPr>
      <w:sdtEndPr>
        <w:rPr>
          <w:noProof/>
        </w:rPr>
      </w:sdtEndPr>
      <w:sdtContent>
        <w:r w:rsidR="005D02E2">
          <w:rPr>
            <w:rFonts w:ascii="Times New Roman" w:hAnsi="Times New Roman"/>
            <w:noProof/>
            <w:sz w:val="20"/>
            <w:szCs w:val="20"/>
          </w:rPr>
          <w:fldChar w:fldCharType="begin"/>
        </w:r>
        <w:r w:rsidR="005D02E2">
          <w:rPr>
            <w:rFonts w:ascii="Times New Roman" w:hAnsi="Times New Roman"/>
            <w:noProof/>
            <w:sz w:val="20"/>
            <w:szCs w:val="20"/>
          </w:rPr>
          <w:instrText xml:space="preserve"> FILENAME \* MERGEFORMAT </w:instrText>
        </w:r>
        <w:r w:rsidR="005D02E2">
          <w:rPr>
            <w:rFonts w:ascii="Times New Roman" w:hAnsi="Times New Roman"/>
            <w:noProof/>
            <w:sz w:val="20"/>
            <w:szCs w:val="20"/>
          </w:rPr>
          <w:fldChar w:fldCharType="separate"/>
        </w:r>
        <w:r w:rsidR="007D64AB">
          <w:rPr>
            <w:rFonts w:ascii="Times New Roman" w:hAnsi="Times New Roman"/>
            <w:noProof/>
            <w:sz w:val="20"/>
            <w:szCs w:val="20"/>
          </w:rPr>
          <w:t>Kriteriju_metodika_822_3.k_090620</w:t>
        </w:r>
        <w:r w:rsidR="005D02E2">
          <w:rPr>
            <w:rFonts w:ascii="Times New Roman" w:hAnsi="Times New Roman"/>
            <w:noProof/>
            <w:sz w:val="20"/>
            <w:szCs w:val="20"/>
          </w:rPr>
          <w:fldChar w:fldCharType="end"/>
        </w:r>
        <w:r w:rsidR="005D02E2" w:rsidRPr="007806F6">
          <w:rPr>
            <w:rFonts w:ascii="Times New Roman" w:hAnsi="Times New Roman"/>
            <w:sz w:val="20"/>
            <w:szCs w:val="20"/>
          </w:rPr>
          <w:t>; ES fondu darbības programmas “Izaugsme un nodarbinātība” 8.2.2. “Stiprināt augstākās izglītības institūciju akadēmisko personālu stratēģiskās specializācijas jomās” projektu iesniegumu vērtēšanas kritēriju piemērošanas metodika.</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089F" w14:textId="3D4DA19D" w:rsidR="005D02E2" w:rsidRPr="00F837E8" w:rsidRDefault="009A2F71" w:rsidP="00551DB1">
    <w:pPr>
      <w:spacing w:line="240" w:lineRule="auto"/>
      <w:ind w:left="1134" w:right="821"/>
      <w:jc w:val="both"/>
      <w:rPr>
        <w:rFonts w:ascii="Times New Roman" w:hAnsi="Times New Roman"/>
        <w:sz w:val="20"/>
        <w:szCs w:val="20"/>
      </w:rPr>
    </w:pPr>
    <w:sdt>
      <w:sdtPr>
        <w:rPr>
          <w:rFonts w:ascii="Times New Roman" w:hAnsi="Times New Roman"/>
          <w:sz w:val="20"/>
          <w:szCs w:val="20"/>
        </w:rPr>
        <w:id w:val="1064067966"/>
        <w:docPartObj>
          <w:docPartGallery w:val="Page Numbers (Bottom of Page)"/>
          <w:docPartUnique/>
        </w:docPartObj>
      </w:sdtPr>
      <w:sdtEndPr>
        <w:rPr>
          <w:noProof/>
        </w:rPr>
      </w:sdtEndPr>
      <w:sdtContent>
        <w:r w:rsidR="005D02E2">
          <w:rPr>
            <w:rFonts w:ascii="Times New Roman" w:hAnsi="Times New Roman"/>
            <w:sz w:val="20"/>
            <w:szCs w:val="20"/>
          </w:rPr>
          <w:fldChar w:fldCharType="begin"/>
        </w:r>
        <w:r w:rsidR="005D02E2">
          <w:rPr>
            <w:rFonts w:ascii="Times New Roman" w:hAnsi="Times New Roman"/>
            <w:sz w:val="20"/>
            <w:szCs w:val="20"/>
          </w:rPr>
          <w:instrText xml:space="preserve"> FILENAME \* MERGEFORMAT </w:instrText>
        </w:r>
        <w:r w:rsidR="005D02E2">
          <w:rPr>
            <w:rFonts w:ascii="Times New Roman" w:hAnsi="Times New Roman"/>
            <w:sz w:val="20"/>
            <w:szCs w:val="20"/>
          </w:rPr>
          <w:fldChar w:fldCharType="separate"/>
        </w:r>
        <w:r w:rsidR="007D64AB">
          <w:rPr>
            <w:rFonts w:ascii="Times New Roman" w:hAnsi="Times New Roman"/>
            <w:noProof/>
            <w:sz w:val="20"/>
            <w:szCs w:val="20"/>
          </w:rPr>
          <w:t>Kriteriju_metodika_822_3.k_090620</w:t>
        </w:r>
        <w:r w:rsidR="005D02E2">
          <w:rPr>
            <w:rFonts w:ascii="Times New Roman" w:hAnsi="Times New Roman"/>
            <w:sz w:val="20"/>
            <w:szCs w:val="20"/>
          </w:rPr>
          <w:fldChar w:fldCharType="end"/>
        </w:r>
        <w:r w:rsidR="005D02E2" w:rsidRPr="007806F6">
          <w:rPr>
            <w:rFonts w:ascii="Times New Roman" w:hAnsi="Times New Roman"/>
            <w:color w:val="auto"/>
            <w:sz w:val="20"/>
            <w:szCs w:val="20"/>
          </w:rPr>
          <w:t xml:space="preserve">; ES fondu darbības programmas “Izaugsme un nodarbinātība” 8.2.2. “Stiprināt augstākās izglītības institūciju akadēmisko personālu stratēģiskās specializācijas jomās” </w:t>
        </w:r>
        <w:r w:rsidR="005D02E2" w:rsidRPr="007806F6">
          <w:rPr>
            <w:rFonts w:ascii="Times New Roman" w:hAnsi="Times New Roman"/>
            <w:sz w:val="20"/>
            <w:szCs w:val="20"/>
          </w:rPr>
          <w:t>projektu iesniegumu vērtēšanas kritēriju piemērošanas metodika</w:t>
        </w:r>
        <w:r w:rsidR="005D02E2">
          <w:rPr>
            <w:rFonts w:ascii="Times New Roman" w:hAnsi="Times New Roman"/>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0A13" w14:textId="77777777" w:rsidR="00C57EA5" w:rsidRDefault="00C57EA5" w:rsidP="00AF5352">
      <w:pPr>
        <w:spacing w:after="0" w:line="240" w:lineRule="auto"/>
      </w:pPr>
      <w:r>
        <w:separator/>
      </w:r>
    </w:p>
  </w:footnote>
  <w:footnote w:type="continuationSeparator" w:id="0">
    <w:p w14:paraId="76F11F81" w14:textId="77777777" w:rsidR="00C57EA5" w:rsidRDefault="00C57EA5" w:rsidP="00AF5352">
      <w:pPr>
        <w:spacing w:after="0" w:line="240" w:lineRule="auto"/>
      </w:pPr>
      <w:r>
        <w:continuationSeparator/>
      </w:r>
    </w:p>
  </w:footnote>
  <w:footnote w:type="continuationNotice" w:id="1">
    <w:p w14:paraId="4A5B9907" w14:textId="77777777" w:rsidR="00C57EA5" w:rsidRDefault="00C57EA5">
      <w:pPr>
        <w:spacing w:after="0" w:line="240" w:lineRule="auto"/>
      </w:pPr>
    </w:p>
  </w:footnote>
  <w:footnote w:id="2">
    <w:p w14:paraId="2E4CDF6B" w14:textId="4030BAA3" w:rsidR="005D02E2" w:rsidRDefault="005D02E2" w:rsidP="00510AB1">
      <w:pPr>
        <w:pStyle w:val="FootnoteText"/>
        <w:ind w:left="1134" w:right="1134"/>
      </w:pPr>
      <w:r>
        <w:rPr>
          <w:rStyle w:val="FootnoteReference"/>
        </w:rPr>
        <w:footnoteRef/>
      </w:r>
      <w:r>
        <w:t xml:space="preserve"> „Doktorantūras grants” ir doktorantam vai zinātniskā grāda pretendentam MK noteikumos par SAM īstenošanu </w:t>
      </w:r>
      <w:r w:rsidRPr="00F600FE">
        <w:t>38</w:t>
      </w:r>
      <w:r w:rsidRPr="005C001E">
        <w:rPr>
          <w:vertAlign w:val="superscript"/>
        </w:rPr>
        <w:t>1</w:t>
      </w:r>
      <w:r w:rsidRPr="00F600FE">
        <w:t>.1.8.</w:t>
      </w:r>
      <w:r>
        <w:t xml:space="preserve"> apakšpunktā noteiktā </w:t>
      </w:r>
      <w:r w:rsidRPr="00F600FE">
        <w:t>atlīdzība par studiju vai zinātniski pētnieciskā darba veikšanu</w:t>
      </w:r>
      <w:r>
        <w:t xml:space="preserve"> un </w:t>
      </w:r>
      <w:r w:rsidRPr="00691FBC">
        <w:t>38</w:t>
      </w:r>
      <w:r w:rsidRPr="005C001E">
        <w:rPr>
          <w:vertAlign w:val="superscript"/>
        </w:rPr>
        <w:t>1</w:t>
      </w:r>
      <w:r w:rsidRPr="00691FBC">
        <w:t xml:space="preserve">.1.9. </w:t>
      </w:r>
      <w:r>
        <w:t xml:space="preserve">apakšpunktā noteiktās </w:t>
      </w:r>
      <w:r w:rsidRPr="00691FBC">
        <w:t>pētniecības izmaksas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787652"/>
      <w:docPartObj>
        <w:docPartGallery w:val="Page Numbers (Top of Page)"/>
        <w:docPartUnique/>
      </w:docPartObj>
    </w:sdtPr>
    <w:sdtEndPr>
      <w:rPr>
        <w:rFonts w:ascii="Times New Roman" w:hAnsi="Times New Roman"/>
      </w:rPr>
    </w:sdtEndPr>
    <w:sdtContent>
      <w:p w14:paraId="142B2F43" w14:textId="77777777" w:rsidR="005D02E2" w:rsidRPr="00FA4B3C" w:rsidRDefault="005D02E2">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556CF3">
          <w:rPr>
            <w:rFonts w:ascii="Times New Roman" w:hAnsi="Times New Roman"/>
            <w:noProof/>
          </w:rPr>
          <w:t>19</w:t>
        </w:r>
        <w:r w:rsidRPr="00FA4B3C">
          <w:rPr>
            <w:rFonts w:ascii="Times New Roman" w:hAnsi="Times New Roman"/>
            <w:noProof/>
          </w:rPr>
          <w:fldChar w:fldCharType="end"/>
        </w:r>
      </w:p>
    </w:sdtContent>
  </w:sdt>
  <w:p w14:paraId="57C0D695" w14:textId="77777777" w:rsidR="005D02E2" w:rsidRDefault="005D0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46731"/>
    <w:multiLevelType w:val="hybridMultilevel"/>
    <w:tmpl w:val="05E4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E1C83"/>
    <w:multiLevelType w:val="multilevel"/>
    <w:tmpl w:val="6798CB78"/>
    <w:lvl w:ilvl="0">
      <w:start w:val="1"/>
      <w:numFmt w:val="decimal"/>
      <w:lvlText w:val="%1."/>
      <w:lvlJc w:val="left"/>
      <w:pPr>
        <w:ind w:left="720" w:hanging="360"/>
      </w:pPr>
      <w:rPr>
        <w:rFonts w:hint="default"/>
        <w:b w:val="0"/>
      </w:rPr>
    </w:lvl>
    <w:lvl w:ilvl="1">
      <w:start w:val="5"/>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BC09E6"/>
    <w:multiLevelType w:val="hybridMultilevel"/>
    <w:tmpl w:val="74183F24"/>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3340B5"/>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68405FD"/>
    <w:multiLevelType w:val="hybridMultilevel"/>
    <w:tmpl w:val="DD6043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1D8B232F"/>
    <w:multiLevelType w:val="hybridMultilevel"/>
    <w:tmpl w:val="720EE818"/>
    <w:lvl w:ilvl="0" w:tplc="04260011">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9E7BA6"/>
    <w:multiLevelType w:val="hybridMultilevel"/>
    <w:tmpl w:val="EB1E6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7713737"/>
    <w:multiLevelType w:val="hybridMultilevel"/>
    <w:tmpl w:val="18C6C1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485CD0"/>
    <w:multiLevelType w:val="hybridMultilevel"/>
    <w:tmpl w:val="993400B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9" w15:restartNumberingAfterBreak="0">
    <w:nsid w:val="3B2C5949"/>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F3B6D8B"/>
    <w:multiLevelType w:val="hybridMultilevel"/>
    <w:tmpl w:val="48B48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F0562C"/>
    <w:multiLevelType w:val="hybridMultilevel"/>
    <w:tmpl w:val="4AACF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74BE1"/>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DB1473"/>
    <w:multiLevelType w:val="hybridMultilevel"/>
    <w:tmpl w:val="8640ED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7" w15:restartNumberingAfterBreak="0">
    <w:nsid w:val="51C64EBA"/>
    <w:multiLevelType w:val="hybridMultilevel"/>
    <w:tmpl w:val="DE005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174093"/>
    <w:multiLevelType w:val="hybridMultilevel"/>
    <w:tmpl w:val="0E96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2"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5DAC64BD"/>
    <w:multiLevelType w:val="multilevel"/>
    <w:tmpl w:val="ED6013B8"/>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4"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12A4427"/>
    <w:multiLevelType w:val="multilevel"/>
    <w:tmpl w:val="8B9453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629D675E"/>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2C61E1E"/>
    <w:multiLevelType w:val="hybridMultilevel"/>
    <w:tmpl w:val="56649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42"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15:restartNumberingAfterBreak="0">
    <w:nsid w:val="70165338"/>
    <w:multiLevelType w:val="hybridMultilevel"/>
    <w:tmpl w:val="9A2635A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137176C"/>
    <w:multiLevelType w:val="hybridMultilevel"/>
    <w:tmpl w:val="5DE0C5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9"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52" w15:restartNumberingAfterBreak="0">
    <w:nsid w:val="7A363A58"/>
    <w:multiLevelType w:val="hybridMultilevel"/>
    <w:tmpl w:val="E94250C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BC767C9"/>
    <w:multiLevelType w:val="multilevel"/>
    <w:tmpl w:val="608AF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sz w:val="22"/>
      </w:rPr>
    </w:lvl>
    <w:lvl w:ilvl="2">
      <w:start w:val="1"/>
      <w:numFmt w:val="decimal"/>
      <w:isLgl/>
      <w:lvlText w:val="%1.%2.%3."/>
      <w:lvlJc w:val="left"/>
      <w:pPr>
        <w:ind w:left="1080" w:hanging="720"/>
      </w:pPr>
      <w:rPr>
        <w:rFonts w:hint="default"/>
        <w:b w:val="0"/>
        <w:color w:val="000000"/>
        <w:sz w:val="22"/>
      </w:rPr>
    </w:lvl>
    <w:lvl w:ilvl="3">
      <w:start w:val="1"/>
      <w:numFmt w:val="decimal"/>
      <w:isLgl/>
      <w:lvlText w:val="%1.%2.%3.%4."/>
      <w:lvlJc w:val="left"/>
      <w:pPr>
        <w:ind w:left="1080" w:hanging="720"/>
      </w:pPr>
      <w:rPr>
        <w:rFonts w:hint="default"/>
        <w:b w:val="0"/>
        <w:color w:val="000000"/>
        <w:sz w:val="22"/>
      </w:rPr>
    </w:lvl>
    <w:lvl w:ilvl="4">
      <w:start w:val="1"/>
      <w:numFmt w:val="decimal"/>
      <w:isLgl/>
      <w:lvlText w:val="%1.%2.%3.%4.%5."/>
      <w:lvlJc w:val="left"/>
      <w:pPr>
        <w:ind w:left="1440" w:hanging="1080"/>
      </w:pPr>
      <w:rPr>
        <w:rFonts w:hint="default"/>
        <w:b w:val="0"/>
        <w:color w:val="000000"/>
        <w:sz w:val="22"/>
      </w:rPr>
    </w:lvl>
    <w:lvl w:ilvl="5">
      <w:start w:val="1"/>
      <w:numFmt w:val="decimal"/>
      <w:isLgl/>
      <w:lvlText w:val="%1.%2.%3.%4.%5.%6."/>
      <w:lvlJc w:val="left"/>
      <w:pPr>
        <w:ind w:left="1440" w:hanging="1080"/>
      </w:pPr>
      <w:rPr>
        <w:rFonts w:hint="default"/>
        <w:b w:val="0"/>
        <w:color w:val="000000"/>
        <w:sz w:val="22"/>
      </w:rPr>
    </w:lvl>
    <w:lvl w:ilvl="6">
      <w:start w:val="1"/>
      <w:numFmt w:val="decimal"/>
      <w:isLgl/>
      <w:lvlText w:val="%1.%2.%3.%4.%5.%6.%7."/>
      <w:lvlJc w:val="left"/>
      <w:pPr>
        <w:ind w:left="1800" w:hanging="1440"/>
      </w:pPr>
      <w:rPr>
        <w:rFonts w:hint="default"/>
        <w:b w:val="0"/>
        <w:color w:val="000000"/>
        <w:sz w:val="22"/>
      </w:rPr>
    </w:lvl>
    <w:lvl w:ilvl="7">
      <w:start w:val="1"/>
      <w:numFmt w:val="decimal"/>
      <w:isLgl/>
      <w:lvlText w:val="%1.%2.%3.%4.%5.%6.%7.%8."/>
      <w:lvlJc w:val="left"/>
      <w:pPr>
        <w:ind w:left="1800" w:hanging="1440"/>
      </w:pPr>
      <w:rPr>
        <w:rFonts w:hint="default"/>
        <w:b w:val="0"/>
        <w:color w:val="000000"/>
        <w:sz w:val="22"/>
      </w:rPr>
    </w:lvl>
    <w:lvl w:ilvl="8">
      <w:start w:val="1"/>
      <w:numFmt w:val="decimal"/>
      <w:isLgl/>
      <w:lvlText w:val="%1.%2.%3.%4.%5.%6.%7.%8.%9."/>
      <w:lvlJc w:val="left"/>
      <w:pPr>
        <w:ind w:left="2160" w:hanging="1800"/>
      </w:pPr>
      <w:rPr>
        <w:rFonts w:hint="default"/>
        <w:b w:val="0"/>
        <w:color w:val="000000"/>
        <w:sz w:val="22"/>
      </w:rPr>
    </w:lvl>
  </w:abstractNum>
  <w:abstractNum w:abstractNumId="54"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5"/>
  </w:num>
  <w:num w:numId="2">
    <w:abstractNumId w:val="47"/>
  </w:num>
  <w:num w:numId="3">
    <w:abstractNumId w:val="41"/>
  </w:num>
  <w:num w:numId="4">
    <w:abstractNumId w:val="48"/>
  </w:num>
  <w:num w:numId="5">
    <w:abstractNumId w:val="53"/>
  </w:num>
  <w:num w:numId="6">
    <w:abstractNumId w:val="12"/>
  </w:num>
  <w:num w:numId="7">
    <w:abstractNumId w:val="18"/>
  </w:num>
  <w:num w:numId="8">
    <w:abstractNumId w:val="43"/>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51"/>
  </w:num>
  <w:num w:numId="12">
    <w:abstractNumId w:val="31"/>
  </w:num>
  <w:num w:numId="13">
    <w:abstractNumId w:val="34"/>
  </w:num>
  <w:num w:numId="14">
    <w:abstractNumId w:val="26"/>
  </w:num>
  <w:num w:numId="15">
    <w:abstractNumId w:val="0"/>
  </w:num>
  <w:num w:numId="16">
    <w:abstractNumId w:val="36"/>
  </w:num>
  <w:num w:numId="17">
    <w:abstractNumId w:val="42"/>
  </w:num>
  <w:num w:numId="18">
    <w:abstractNumId w:val="14"/>
  </w:num>
  <w:num w:numId="19">
    <w:abstractNumId w:val="24"/>
  </w:num>
  <w:num w:numId="20">
    <w:abstractNumId w:val="17"/>
  </w:num>
  <w:num w:numId="21">
    <w:abstractNumId w:val="35"/>
  </w:num>
  <w:num w:numId="22">
    <w:abstractNumId w:val="55"/>
  </w:num>
  <w:num w:numId="23">
    <w:abstractNumId w:val="38"/>
  </w:num>
  <w:num w:numId="24">
    <w:abstractNumId w:val="49"/>
  </w:num>
  <w:num w:numId="25">
    <w:abstractNumId w:val="11"/>
  </w:num>
  <w:num w:numId="26">
    <w:abstractNumId w:val="45"/>
  </w:num>
  <w:num w:numId="27">
    <w:abstractNumId w:val="1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6"/>
  </w:num>
  <w:num w:numId="31">
    <w:abstractNumId w:val="20"/>
  </w:num>
  <w:num w:numId="32">
    <w:abstractNumId w:val="52"/>
  </w:num>
  <w:num w:numId="33">
    <w:abstractNumId w:val="33"/>
  </w:num>
  <w:num w:numId="34">
    <w:abstractNumId w:val="7"/>
  </w:num>
  <w:num w:numId="35">
    <w:abstractNumId w:val="44"/>
  </w:num>
  <w:num w:numId="36">
    <w:abstractNumId w:val="54"/>
  </w:num>
  <w:num w:numId="37">
    <w:abstractNumId w:val="28"/>
  </w:num>
  <w:num w:numId="38">
    <w:abstractNumId w:val="50"/>
  </w:num>
  <w:num w:numId="39">
    <w:abstractNumId w:val="5"/>
  </w:num>
  <w:num w:numId="40">
    <w:abstractNumId w:val="23"/>
  </w:num>
  <w:num w:numId="41">
    <w:abstractNumId w:val="19"/>
  </w:num>
  <w:num w:numId="42">
    <w:abstractNumId w:val="30"/>
  </w:num>
  <w:num w:numId="43">
    <w:abstractNumId w:val="9"/>
  </w:num>
  <w:num w:numId="44">
    <w:abstractNumId w:val="6"/>
  </w:num>
  <w:num w:numId="45">
    <w:abstractNumId w:val="21"/>
  </w:num>
  <w:num w:numId="46">
    <w:abstractNumId w:val="27"/>
  </w:num>
  <w:num w:numId="47">
    <w:abstractNumId w:val="1"/>
  </w:num>
  <w:num w:numId="48">
    <w:abstractNumId w:val="29"/>
  </w:num>
  <w:num w:numId="49">
    <w:abstractNumId w:val="4"/>
  </w:num>
  <w:num w:numId="50">
    <w:abstractNumId w:val="2"/>
  </w:num>
  <w:num w:numId="51">
    <w:abstractNumId w:val="22"/>
  </w:num>
  <w:num w:numId="52">
    <w:abstractNumId w:val="39"/>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16"/>
  </w:num>
  <w:num w:numId="56">
    <w:abstractNumId w:val="3"/>
  </w:num>
  <w:num w:numId="57">
    <w:abstractNumId w:val="37"/>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8CB"/>
    <w:rsid w:val="00001D82"/>
    <w:rsid w:val="00001F23"/>
    <w:rsid w:val="00002EB7"/>
    <w:rsid w:val="000032E9"/>
    <w:rsid w:val="00004E0D"/>
    <w:rsid w:val="00005BF3"/>
    <w:rsid w:val="00005DF5"/>
    <w:rsid w:val="00006411"/>
    <w:rsid w:val="00011BBC"/>
    <w:rsid w:val="00013C14"/>
    <w:rsid w:val="000144A9"/>
    <w:rsid w:val="000153E5"/>
    <w:rsid w:val="000159E3"/>
    <w:rsid w:val="000163AB"/>
    <w:rsid w:val="0001657A"/>
    <w:rsid w:val="00016A05"/>
    <w:rsid w:val="00016F83"/>
    <w:rsid w:val="00017103"/>
    <w:rsid w:val="00017623"/>
    <w:rsid w:val="00017658"/>
    <w:rsid w:val="000179AA"/>
    <w:rsid w:val="00020602"/>
    <w:rsid w:val="000214D2"/>
    <w:rsid w:val="00021A3A"/>
    <w:rsid w:val="00021C1D"/>
    <w:rsid w:val="00022AC3"/>
    <w:rsid w:val="000238A7"/>
    <w:rsid w:val="0002419F"/>
    <w:rsid w:val="0002471C"/>
    <w:rsid w:val="000248AF"/>
    <w:rsid w:val="00025CB3"/>
    <w:rsid w:val="00032558"/>
    <w:rsid w:val="00033A79"/>
    <w:rsid w:val="00033B04"/>
    <w:rsid w:val="000340D7"/>
    <w:rsid w:val="0003428A"/>
    <w:rsid w:val="00034DA8"/>
    <w:rsid w:val="00034FEA"/>
    <w:rsid w:val="00034FF1"/>
    <w:rsid w:val="0003521F"/>
    <w:rsid w:val="00035B6A"/>
    <w:rsid w:val="00035B74"/>
    <w:rsid w:val="00035DAD"/>
    <w:rsid w:val="00035FBD"/>
    <w:rsid w:val="00036854"/>
    <w:rsid w:val="00037D4E"/>
    <w:rsid w:val="00037EE3"/>
    <w:rsid w:val="00040138"/>
    <w:rsid w:val="00041C55"/>
    <w:rsid w:val="0004272C"/>
    <w:rsid w:val="000429E3"/>
    <w:rsid w:val="00043B85"/>
    <w:rsid w:val="00043D26"/>
    <w:rsid w:val="00044561"/>
    <w:rsid w:val="00044677"/>
    <w:rsid w:val="00044DB4"/>
    <w:rsid w:val="00045148"/>
    <w:rsid w:val="00045BA1"/>
    <w:rsid w:val="00045EB8"/>
    <w:rsid w:val="00046626"/>
    <w:rsid w:val="00046644"/>
    <w:rsid w:val="00046C50"/>
    <w:rsid w:val="00047023"/>
    <w:rsid w:val="00047F76"/>
    <w:rsid w:val="0005021C"/>
    <w:rsid w:val="00050302"/>
    <w:rsid w:val="000509A7"/>
    <w:rsid w:val="00051772"/>
    <w:rsid w:val="00051796"/>
    <w:rsid w:val="00051C06"/>
    <w:rsid w:val="00052106"/>
    <w:rsid w:val="000544F2"/>
    <w:rsid w:val="000545B3"/>
    <w:rsid w:val="00054710"/>
    <w:rsid w:val="000548BA"/>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2D3"/>
    <w:rsid w:val="00074003"/>
    <w:rsid w:val="000747A2"/>
    <w:rsid w:val="00075760"/>
    <w:rsid w:val="00076318"/>
    <w:rsid w:val="00076414"/>
    <w:rsid w:val="0007682F"/>
    <w:rsid w:val="00076926"/>
    <w:rsid w:val="00076C80"/>
    <w:rsid w:val="00076D87"/>
    <w:rsid w:val="00077512"/>
    <w:rsid w:val="0008002E"/>
    <w:rsid w:val="0008164C"/>
    <w:rsid w:val="000816EF"/>
    <w:rsid w:val="00081ACF"/>
    <w:rsid w:val="00081EB7"/>
    <w:rsid w:val="0008345D"/>
    <w:rsid w:val="00084C94"/>
    <w:rsid w:val="00084F90"/>
    <w:rsid w:val="00085387"/>
    <w:rsid w:val="00085DFA"/>
    <w:rsid w:val="0008772B"/>
    <w:rsid w:val="000878BC"/>
    <w:rsid w:val="00090DA1"/>
    <w:rsid w:val="00091659"/>
    <w:rsid w:val="00091680"/>
    <w:rsid w:val="000916A0"/>
    <w:rsid w:val="000924AE"/>
    <w:rsid w:val="00093D7E"/>
    <w:rsid w:val="00093F20"/>
    <w:rsid w:val="0009419C"/>
    <w:rsid w:val="00094259"/>
    <w:rsid w:val="00094BFD"/>
    <w:rsid w:val="000955F5"/>
    <w:rsid w:val="00095D15"/>
    <w:rsid w:val="00096226"/>
    <w:rsid w:val="000972E9"/>
    <w:rsid w:val="0009763D"/>
    <w:rsid w:val="00097DF2"/>
    <w:rsid w:val="00097DFD"/>
    <w:rsid w:val="000A2347"/>
    <w:rsid w:val="000A2830"/>
    <w:rsid w:val="000A2A33"/>
    <w:rsid w:val="000A2F97"/>
    <w:rsid w:val="000A32F8"/>
    <w:rsid w:val="000A3364"/>
    <w:rsid w:val="000A3CD9"/>
    <w:rsid w:val="000A4DA0"/>
    <w:rsid w:val="000A502D"/>
    <w:rsid w:val="000A5814"/>
    <w:rsid w:val="000A608C"/>
    <w:rsid w:val="000A6F70"/>
    <w:rsid w:val="000A73CB"/>
    <w:rsid w:val="000A756A"/>
    <w:rsid w:val="000B0FAF"/>
    <w:rsid w:val="000B107D"/>
    <w:rsid w:val="000B13FB"/>
    <w:rsid w:val="000B29A8"/>
    <w:rsid w:val="000B3185"/>
    <w:rsid w:val="000B33E3"/>
    <w:rsid w:val="000B3522"/>
    <w:rsid w:val="000B3B1C"/>
    <w:rsid w:val="000B41C0"/>
    <w:rsid w:val="000B4C75"/>
    <w:rsid w:val="000B5678"/>
    <w:rsid w:val="000B61C2"/>
    <w:rsid w:val="000B7251"/>
    <w:rsid w:val="000B7559"/>
    <w:rsid w:val="000C08BF"/>
    <w:rsid w:val="000C21AF"/>
    <w:rsid w:val="000C2568"/>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742"/>
    <w:rsid w:val="000E3A15"/>
    <w:rsid w:val="000E3AF0"/>
    <w:rsid w:val="000E3C16"/>
    <w:rsid w:val="000E601A"/>
    <w:rsid w:val="000E61C2"/>
    <w:rsid w:val="000E762D"/>
    <w:rsid w:val="000E7DD0"/>
    <w:rsid w:val="000F161C"/>
    <w:rsid w:val="000F17A3"/>
    <w:rsid w:val="000F21A8"/>
    <w:rsid w:val="000F2AE9"/>
    <w:rsid w:val="000F2EF5"/>
    <w:rsid w:val="000F32F5"/>
    <w:rsid w:val="000F35C5"/>
    <w:rsid w:val="000F4334"/>
    <w:rsid w:val="000F498D"/>
    <w:rsid w:val="000F59F9"/>
    <w:rsid w:val="000F7349"/>
    <w:rsid w:val="000F7B85"/>
    <w:rsid w:val="000F7B8B"/>
    <w:rsid w:val="000F7FDB"/>
    <w:rsid w:val="001004FD"/>
    <w:rsid w:val="0010145C"/>
    <w:rsid w:val="00101DF3"/>
    <w:rsid w:val="00102E6D"/>
    <w:rsid w:val="001032DB"/>
    <w:rsid w:val="0010499D"/>
    <w:rsid w:val="00104C9D"/>
    <w:rsid w:val="00107613"/>
    <w:rsid w:val="00110482"/>
    <w:rsid w:val="001104EA"/>
    <w:rsid w:val="00111BA4"/>
    <w:rsid w:val="00111C26"/>
    <w:rsid w:val="00112763"/>
    <w:rsid w:val="001130AB"/>
    <w:rsid w:val="001135C0"/>
    <w:rsid w:val="00115227"/>
    <w:rsid w:val="001169E3"/>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5CF"/>
    <w:rsid w:val="00126815"/>
    <w:rsid w:val="00126AB8"/>
    <w:rsid w:val="001303D8"/>
    <w:rsid w:val="001311D0"/>
    <w:rsid w:val="00134271"/>
    <w:rsid w:val="00134BD2"/>
    <w:rsid w:val="001354B3"/>
    <w:rsid w:val="0013554F"/>
    <w:rsid w:val="00135612"/>
    <w:rsid w:val="001358A6"/>
    <w:rsid w:val="00136593"/>
    <w:rsid w:val="001372F2"/>
    <w:rsid w:val="0013735A"/>
    <w:rsid w:val="00137738"/>
    <w:rsid w:val="00137D10"/>
    <w:rsid w:val="00137D62"/>
    <w:rsid w:val="00141018"/>
    <w:rsid w:val="001413F7"/>
    <w:rsid w:val="0014198B"/>
    <w:rsid w:val="00141B63"/>
    <w:rsid w:val="00141CED"/>
    <w:rsid w:val="00141E5F"/>
    <w:rsid w:val="001426E2"/>
    <w:rsid w:val="00146E07"/>
    <w:rsid w:val="0014792C"/>
    <w:rsid w:val="00147C75"/>
    <w:rsid w:val="001500FF"/>
    <w:rsid w:val="00152C96"/>
    <w:rsid w:val="00153284"/>
    <w:rsid w:val="0015383F"/>
    <w:rsid w:val="00153FA9"/>
    <w:rsid w:val="0015487F"/>
    <w:rsid w:val="001551ED"/>
    <w:rsid w:val="00155760"/>
    <w:rsid w:val="0015596A"/>
    <w:rsid w:val="00156393"/>
    <w:rsid w:val="001566F9"/>
    <w:rsid w:val="00156CE1"/>
    <w:rsid w:val="00156DE9"/>
    <w:rsid w:val="0015715E"/>
    <w:rsid w:val="0015756A"/>
    <w:rsid w:val="00160012"/>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3027"/>
    <w:rsid w:val="00184290"/>
    <w:rsid w:val="001854F1"/>
    <w:rsid w:val="00187E24"/>
    <w:rsid w:val="00187F66"/>
    <w:rsid w:val="00190425"/>
    <w:rsid w:val="00190CF1"/>
    <w:rsid w:val="00191687"/>
    <w:rsid w:val="001918D9"/>
    <w:rsid w:val="00192479"/>
    <w:rsid w:val="001930D4"/>
    <w:rsid w:val="001935A1"/>
    <w:rsid w:val="00194101"/>
    <w:rsid w:val="0019475B"/>
    <w:rsid w:val="0019559C"/>
    <w:rsid w:val="00196266"/>
    <w:rsid w:val="001A077C"/>
    <w:rsid w:val="001A11D6"/>
    <w:rsid w:val="001A1992"/>
    <w:rsid w:val="001A19AE"/>
    <w:rsid w:val="001A23EB"/>
    <w:rsid w:val="001A2E9A"/>
    <w:rsid w:val="001A30E6"/>
    <w:rsid w:val="001A346C"/>
    <w:rsid w:val="001A3BC0"/>
    <w:rsid w:val="001A4299"/>
    <w:rsid w:val="001A4326"/>
    <w:rsid w:val="001A4D5C"/>
    <w:rsid w:val="001A5A1C"/>
    <w:rsid w:val="001A5E3F"/>
    <w:rsid w:val="001A7587"/>
    <w:rsid w:val="001B08E5"/>
    <w:rsid w:val="001B1AA3"/>
    <w:rsid w:val="001B3448"/>
    <w:rsid w:val="001B3939"/>
    <w:rsid w:val="001B4713"/>
    <w:rsid w:val="001B48B1"/>
    <w:rsid w:val="001B4ACC"/>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769D"/>
    <w:rsid w:val="001C7C39"/>
    <w:rsid w:val="001D018A"/>
    <w:rsid w:val="001D01F8"/>
    <w:rsid w:val="001D0258"/>
    <w:rsid w:val="001D04F0"/>
    <w:rsid w:val="001D0F2F"/>
    <w:rsid w:val="001D12EC"/>
    <w:rsid w:val="001D1424"/>
    <w:rsid w:val="001D1584"/>
    <w:rsid w:val="001D1665"/>
    <w:rsid w:val="001D212F"/>
    <w:rsid w:val="001D2599"/>
    <w:rsid w:val="001D278F"/>
    <w:rsid w:val="001D28AC"/>
    <w:rsid w:val="001D2AD7"/>
    <w:rsid w:val="001D3629"/>
    <w:rsid w:val="001D3840"/>
    <w:rsid w:val="001D39B4"/>
    <w:rsid w:val="001D3C9E"/>
    <w:rsid w:val="001D3F8C"/>
    <w:rsid w:val="001D5287"/>
    <w:rsid w:val="001D7807"/>
    <w:rsid w:val="001D7D38"/>
    <w:rsid w:val="001E02BE"/>
    <w:rsid w:val="001E03C3"/>
    <w:rsid w:val="001E0DA8"/>
    <w:rsid w:val="001E291C"/>
    <w:rsid w:val="001E3427"/>
    <w:rsid w:val="001E3A65"/>
    <w:rsid w:val="001E4551"/>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3A4D"/>
    <w:rsid w:val="001F3B10"/>
    <w:rsid w:val="001F5281"/>
    <w:rsid w:val="001F659E"/>
    <w:rsid w:val="001F7CCF"/>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5699"/>
    <w:rsid w:val="002161F6"/>
    <w:rsid w:val="00216BAD"/>
    <w:rsid w:val="00216BB0"/>
    <w:rsid w:val="00216D2A"/>
    <w:rsid w:val="00216D97"/>
    <w:rsid w:val="002172A4"/>
    <w:rsid w:val="00217F7B"/>
    <w:rsid w:val="002205A4"/>
    <w:rsid w:val="00221817"/>
    <w:rsid w:val="00222F78"/>
    <w:rsid w:val="00223605"/>
    <w:rsid w:val="002236CB"/>
    <w:rsid w:val="00224A59"/>
    <w:rsid w:val="00224DBC"/>
    <w:rsid w:val="002254F0"/>
    <w:rsid w:val="00225881"/>
    <w:rsid w:val="00226023"/>
    <w:rsid w:val="00226CA3"/>
    <w:rsid w:val="00226F7E"/>
    <w:rsid w:val="002270A5"/>
    <w:rsid w:val="0023003C"/>
    <w:rsid w:val="0023013A"/>
    <w:rsid w:val="00230223"/>
    <w:rsid w:val="0023221A"/>
    <w:rsid w:val="00232F61"/>
    <w:rsid w:val="00233716"/>
    <w:rsid w:val="00233B3F"/>
    <w:rsid w:val="00234287"/>
    <w:rsid w:val="00234AB1"/>
    <w:rsid w:val="00235498"/>
    <w:rsid w:val="00235788"/>
    <w:rsid w:val="00235967"/>
    <w:rsid w:val="0023670A"/>
    <w:rsid w:val="002377B9"/>
    <w:rsid w:val="002378C6"/>
    <w:rsid w:val="00240790"/>
    <w:rsid w:val="00240844"/>
    <w:rsid w:val="0024154B"/>
    <w:rsid w:val="0024158B"/>
    <w:rsid w:val="0024206B"/>
    <w:rsid w:val="00243356"/>
    <w:rsid w:val="00243B12"/>
    <w:rsid w:val="00243D7D"/>
    <w:rsid w:val="00243EFA"/>
    <w:rsid w:val="002441E2"/>
    <w:rsid w:val="002446F3"/>
    <w:rsid w:val="0024475D"/>
    <w:rsid w:val="00244C15"/>
    <w:rsid w:val="00244EE3"/>
    <w:rsid w:val="00245DBE"/>
    <w:rsid w:val="00245F19"/>
    <w:rsid w:val="00246AFB"/>
    <w:rsid w:val="0024715C"/>
    <w:rsid w:val="00250BE2"/>
    <w:rsid w:val="00250E98"/>
    <w:rsid w:val="00251618"/>
    <w:rsid w:val="00252490"/>
    <w:rsid w:val="002530A6"/>
    <w:rsid w:val="00253874"/>
    <w:rsid w:val="00253B1A"/>
    <w:rsid w:val="00253D78"/>
    <w:rsid w:val="0025479A"/>
    <w:rsid w:val="00255DBA"/>
    <w:rsid w:val="0025688B"/>
    <w:rsid w:val="00256E17"/>
    <w:rsid w:val="00257297"/>
    <w:rsid w:val="0026029E"/>
    <w:rsid w:val="00260E6D"/>
    <w:rsid w:val="002619EE"/>
    <w:rsid w:val="002631D5"/>
    <w:rsid w:val="00265FCD"/>
    <w:rsid w:val="00266306"/>
    <w:rsid w:val="0026636A"/>
    <w:rsid w:val="00266717"/>
    <w:rsid w:val="002670A4"/>
    <w:rsid w:val="00267C9B"/>
    <w:rsid w:val="00270AA4"/>
    <w:rsid w:val="00271A3D"/>
    <w:rsid w:val="002726D2"/>
    <w:rsid w:val="00273350"/>
    <w:rsid w:val="00273745"/>
    <w:rsid w:val="00274409"/>
    <w:rsid w:val="00274969"/>
    <w:rsid w:val="00276179"/>
    <w:rsid w:val="00276634"/>
    <w:rsid w:val="002773BB"/>
    <w:rsid w:val="00280912"/>
    <w:rsid w:val="002813ED"/>
    <w:rsid w:val="002840DC"/>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33B"/>
    <w:rsid w:val="002B1502"/>
    <w:rsid w:val="002B16F9"/>
    <w:rsid w:val="002B18C3"/>
    <w:rsid w:val="002B2576"/>
    <w:rsid w:val="002B2983"/>
    <w:rsid w:val="002B2B52"/>
    <w:rsid w:val="002B38D1"/>
    <w:rsid w:val="002B5E2F"/>
    <w:rsid w:val="002B673D"/>
    <w:rsid w:val="002B6DF3"/>
    <w:rsid w:val="002B75C5"/>
    <w:rsid w:val="002B7A35"/>
    <w:rsid w:val="002B7AC7"/>
    <w:rsid w:val="002C0EB1"/>
    <w:rsid w:val="002C11E8"/>
    <w:rsid w:val="002C209A"/>
    <w:rsid w:val="002C345C"/>
    <w:rsid w:val="002C360D"/>
    <w:rsid w:val="002C36A3"/>
    <w:rsid w:val="002C38E3"/>
    <w:rsid w:val="002C3A4E"/>
    <w:rsid w:val="002C3C7D"/>
    <w:rsid w:val="002C504A"/>
    <w:rsid w:val="002C5373"/>
    <w:rsid w:val="002C604C"/>
    <w:rsid w:val="002C65D0"/>
    <w:rsid w:val="002C67B1"/>
    <w:rsid w:val="002C7D0C"/>
    <w:rsid w:val="002D05F6"/>
    <w:rsid w:val="002D0954"/>
    <w:rsid w:val="002D09ED"/>
    <w:rsid w:val="002D0B5B"/>
    <w:rsid w:val="002D1411"/>
    <w:rsid w:val="002D1776"/>
    <w:rsid w:val="002D2A56"/>
    <w:rsid w:val="002D4578"/>
    <w:rsid w:val="002D488F"/>
    <w:rsid w:val="002D4F3D"/>
    <w:rsid w:val="002D5943"/>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74C"/>
    <w:rsid w:val="00303167"/>
    <w:rsid w:val="00304AB8"/>
    <w:rsid w:val="00305871"/>
    <w:rsid w:val="003059F2"/>
    <w:rsid w:val="00306043"/>
    <w:rsid w:val="00306CDA"/>
    <w:rsid w:val="00306CDF"/>
    <w:rsid w:val="003110D2"/>
    <w:rsid w:val="00313309"/>
    <w:rsid w:val="00313D5C"/>
    <w:rsid w:val="00313EB0"/>
    <w:rsid w:val="003147B8"/>
    <w:rsid w:val="0031631B"/>
    <w:rsid w:val="00316432"/>
    <w:rsid w:val="00316590"/>
    <w:rsid w:val="00316603"/>
    <w:rsid w:val="00317CE1"/>
    <w:rsid w:val="0032004C"/>
    <w:rsid w:val="0032113E"/>
    <w:rsid w:val="00322054"/>
    <w:rsid w:val="00322528"/>
    <w:rsid w:val="0032260F"/>
    <w:rsid w:val="00323019"/>
    <w:rsid w:val="003230E3"/>
    <w:rsid w:val="003230E7"/>
    <w:rsid w:val="00323179"/>
    <w:rsid w:val="003236F0"/>
    <w:rsid w:val="0032496E"/>
    <w:rsid w:val="00324B85"/>
    <w:rsid w:val="003255D2"/>
    <w:rsid w:val="0032566E"/>
    <w:rsid w:val="00326D14"/>
    <w:rsid w:val="00327637"/>
    <w:rsid w:val="00327B1E"/>
    <w:rsid w:val="00330561"/>
    <w:rsid w:val="00330C90"/>
    <w:rsid w:val="00330D2E"/>
    <w:rsid w:val="00331974"/>
    <w:rsid w:val="003329F3"/>
    <w:rsid w:val="0033434A"/>
    <w:rsid w:val="0033435D"/>
    <w:rsid w:val="003344BF"/>
    <w:rsid w:val="00334C15"/>
    <w:rsid w:val="00335B41"/>
    <w:rsid w:val="00336ABB"/>
    <w:rsid w:val="00336D26"/>
    <w:rsid w:val="003375AB"/>
    <w:rsid w:val="00337F71"/>
    <w:rsid w:val="00340B9F"/>
    <w:rsid w:val="003418B2"/>
    <w:rsid w:val="003419DC"/>
    <w:rsid w:val="00345005"/>
    <w:rsid w:val="00346439"/>
    <w:rsid w:val="00346471"/>
    <w:rsid w:val="003465FF"/>
    <w:rsid w:val="0034779E"/>
    <w:rsid w:val="00350231"/>
    <w:rsid w:val="003519DC"/>
    <w:rsid w:val="00351CC2"/>
    <w:rsid w:val="00351D9B"/>
    <w:rsid w:val="0035218F"/>
    <w:rsid w:val="0035269B"/>
    <w:rsid w:val="00352B98"/>
    <w:rsid w:val="003533F6"/>
    <w:rsid w:val="00354987"/>
    <w:rsid w:val="00354CE4"/>
    <w:rsid w:val="00355692"/>
    <w:rsid w:val="00356EF8"/>
    <w:rsid w:val="00357B52"/>
    <w:rsid w:val="00357D4B"/>
    <w:rsid w:val="00360056"/>
    <w:rsid w:val="00360ED6"/>
    <w:rsid w:val="00362750"/>
    <w:rsid w:val="00363AE2"/>
    <w:rsid w:val="00364BFD"/>
    <w:rsid w:val="00365457"/>
    <w:rsid w:val="003655BF"/>
    <w:rsid w:val="0036580D"/>
    <w:rsid w:val="00366F60"/>
    <w:rsid w:val="0036758E"/>
    <w:rsid w:val="00370663"/>
    <w:rsid w:val="00370679"/>
    <w:rsid w:val="0037113C"/>
    <w:rsid w:val="00371357"/>
    <w:rsid w:val="00371ECE"/>
    <w:rsid w:val="003720F5"/>
    <w:rsid w:val="00372BFF"/>
    <w:rsid w:val="00372F59"/>
    <w:rsid w:val="00373EE2"/>
    <w:rsid w:val="003742F7"/>
    <w:rsid w:val="003747F3"/>
    <w:rsid w:val="00375A1B"/>
    <w:rsid w:val="0037731B"/>
    <w:rsid w:val="00377B4C"/>
    <w:rsid w:val="00380531"/>
    <w:rsid w:val="00381C20"/>
    <w:rsid w:val="00381F7B"/>
    <w:rsid w:val="00382A27"/>
    <w:rsid w:val="00383A2A"/>
    <w:rsid w:val="00383D8F"/>
    <w:rsid w:val="00383DE7"/>
    <w:rsid w:val="003842FA"/>
    <w:rsid w:val="00385783"/>
    <w:rsid w:val="00385A2F"/>
    <w:rsid w:val="00386373"/>
    <w:rsid w:val="003866E5"/>
    <w:rsid w:val="00386729"/>
    <w:rsid w:val="003871A0"/>
    <w:rsid w:val="00387279"/>
    <w:rsid w:val="003877BB"/>
    <w:rsid w:val="00390547"/>
    <w:rsid w:val="00391B33"/>
    <w:rsid w:val="00393841"/>
    <w:rsid w:val="0039415F"/>
    <w:rsid w:val="003944F6"/>
    <w:rsid w:val="00394B43"/>
    <w:rsid w:val="00394F35"/>
    <w:rsid w:val="00397178"/>
    <w:rsid w:val="00397A2B"/>
    <w:rsid w:val="00397DD3"/>
    <w:rsid w:val="003A00DA"/>
    <w:rsid w:val="003A10FD"/>
    <w:rsid w:val="003A19AF"/>
    <w:rsid w:val="003A29E6"/>
    <w:rsid w:val="003A2E9E"/>
    <w:rsid w:val="003A30D1"/>
    <w:rsid w:val="003A33C4"/>
    <w:rsid w:val="003A3CD0"/>
    <w:rsid w:val="003A4EED"/>
    <w:rsid w:val="003A676A"/>
    <w:rsid w:val="003A6BE8"/>
    <w:rsid w:val="003A77B8"/>
    <w:rsid w:val="003B0BD2"/>
    <w:rsid w:val="003B17BB"/>
    <w:rsid w:val="003B321F"/>
    <w:rsid w:val="003B3232"/>
    <w:rsid w:val="003B3AE5"/>
    <w:rsid w:val="003B418D"/>
    <w:rsid w:val="003B4E86"/>
    <w:rsid w:val="003B519F"/>
    <w:rsid w:val="003B53A2"/>
    <w:rsid w:val="003B5A10"/>
    <w:rsid w:val="003B6069"/>
    <w:rsid w:val="003B6AA2"/>
    <w:rsid w:val="003B7073"/>
    <w:rsid w:val="003C0694"/>
    <w:rsid w:val="003C0E60"/>
    <w:rsid w:val="003C0EF2"/>
    <w:rsid w:val="003C100E"/>
    <w:rsid w:val="003C1565"/>
    <w:rsid w:val="003C300C"/>
    <w:rsid w:val="003C3739"/>
    <w:rsid w:val="003C3F01"/>
    <w:rsid w:val="003C3FDA"/>
    <w:rsid w:val="003C46D4"/>
    <w:rsid w:val="003C4964"/>
    <w:rsid w:val="003C4A0B"/>
    <w:rsid w:val="003C5759"/>
    <w:rsid w:val="003C586B"/>
    <w:rsid w:val="003C5DC3"/>
    <w:rsid w:val="003C64EE"/>
    <w:rsid w:val="003C653E"/>
    <w:rsid w:val="003C67DA"/>
    <w:rsid w:val="003C6C85"/>
    <w:rsid w:val="003C70A5"/>
    <w:rsid w:val="003D147E"/>
    <w:rsid w:val="003D184F"/>
    <w:rsid w:val="003D1CC1"/>
    <w:rsid w:val="003D351A"/>
    <w:rsid w:val="003D39BF"/>
    <w:rsid w:val="003D3B9C"/>
    <w:rsid w:val="003D3C86"/>
    <w:rsid w:val="003D423B"/>
    <w:rsid w:val="003D4330"/>
    <w:rsid w:val="003D51BD"/>
    <w:rsid w:val="003D5317"/>
    <w:rsid w:val="003D53D8"/>
    <w:rsid w:val="003D5C1B"/>
    <w:rsid w:val="003D67C8"/>
    <w:rsid w:val="003D699F"/>
    <w:rsid w:val="003D7150"/>
    <w:rsid w:val="003D7C5A"/>
    <w:rsid w:val="003E13E6"/>
    <w:rsid w:val="003E2116"/>
    <w:rsid w:val="003E2DCE"/>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F4"/>
    <w:rsid w:val="00412512"/>
    <w:rsid w:val="00412FE1"/>
    <w:rsid w:val="00413118"/>
    <w:rsid w:val="004156CA"/>
    <w:rsid w:val="00415750"/>
    <w:rsid w:val="0041719E"/>
    <w:rsid w:val="00420538"/>
    <w:rsid w:val="0042088A"/>
    <w:rsid w:val="00421D51"/>
    <w:rsid w:val="00423034"/>
    <w:rsid w:val="00423BD5"/>
    <w:rsid w:val="00423FD9"/>
    <w:rsid w:val="00424027"/>
    <w:rsid w:val="0042413B"/>
    <w:rsid w:val="00424A14"/>
    <w:rsid w:val="00424E96"/>
    <w:rsid w:val="00424F4E"/>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359C1"/>
    <w:rsid w:val="004403BF"/>
    <w:rsid w:val="0044050C"/>
    <w:rsid w:val="00440897"/>
    <w:rsid w:val="00440F98"/>
    <w:rsid w:val="00441223"/>
    <w:rsid w:val="0044184A"/>
    <w:rsid w:val="0044289E"/>
    <w:rsid w:val="00442E13"/>
    <w:rsid w:val="00443BC7"/>
    <w:rsid w:val="00443F40"/>
    <w:rsid w:val="00445191"/>
    <w:rsid w:val="00445832"/>
    <w:rsid w:val="00445E60"/>
    <w:rsid w:val="00447057"/>
    <w:rsid w:val="00450A46"/>
    <w:rsid w:val="00450ED9"/>
    <w:rsid w:val="004513F1"/>
    <w:rsid w:val="0045214C"/>
    <w:rsid w:val="004523E2"/>
    <w:rsid w:val="00452884"/>
    <w:rsid w:val="00452AA5"/>
    <w:rsid w:val="0045325E"/>
    <w:rsid w:val="00453E9C"/>
    <w:rsid w:val="00455238"/>
    <w:rsid w:val="00456278"/>
    <w:rsid w:val="004563D9"/>
    <w:rsid w:val="00456D3B"/>
    <w:rsid w:val="0045718D"/>
    <w:rsid w:val="00457CE4"/>
    <w:rsid w:val="0046284A"/>
    <w:rsid w:val="004629B6"/>
    <w:rsid w:val="00462BC4"/>
    <w:rsid w:val="00463103"/>
    <w:rsid w:val="00464345"/>
    <w:rsid w:val="0046490E"/>
    <w:rsid w:val="00464ABC"/>
    <w:rsid w:val="00465372"/>
    <w:rsid w:val="00465435"/>
    <w:rsid w:val="00466230"/>
    <w:rsid w:val="00466ABA"/>
    <w:rsid w:val="004671BC"/>
    <w:rsid w:val="004702AF"/>
    <w:rsid w:val="004707E3"/>
    <w:rsid w:val="004716B4"/>
    <w:rsid w:val="004719B0"/>
    <w:rsid w:val="00472720"/>
    <w:rsid w:val="004741A4"/>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02"/>
    <w:rsid w:val="0048493A"/>
    <w:rsid w:val="00484F1A"/>
    <w:rsid w:val="00485892"/>
    <w:rsid w:val="004869EE"/>
    <w:rsid w:val="00486DC1"/>
    <w:rsid w:val="00487A7C"/>
    <w:rsid w:val="00490789"/>
    <w:rsid w:val="00492775"/>
    <w:rsid w:val="00492BA6"/>
    <w:rsid w:val="004932BB"/>
    <w:rsid w:val="00493A5B"/>
    <w:rsid w:val="004953AF"/>
    <w:rsid w:val="004958B4"/>
    <w:rsid w:val="0049635A"/>
    <w:rsid w:val="00496B66"/>
    <w:rsid w:val="00496DF6"/>
    <w:rsid w:val="0049727E"/>
    <w:rsid w:val="00497C83"/>
    <w:rsid w:val="00497EB8"/>
    <w:rsid w:val="004A0286"/>
    <w:rsid w:val="004A0366"/>
    <w:rsid w:val="004A06C4"/>
    <w:rsid w:val="004A17A2"/>
    <w:rsid w:val="004A21DE"/>
    <w:rsid w:val="004A26B7"/>
    <w:rsid w:val="004A2D7E"/>
    <w:rsid w:val="004A35DE"/>
    <w:rsid w:val="004A4503"/>
    <w:rsid w:val="004A48C9"/>
    <w:rsid w:val="004A4B0D"/>
    <w:rsid w:val="004A6BC5"/>
    <w:rsid w:val="004A7184"/>
    <w:rsid w:val="004A73AD"/>
    <w:rsid w:val="004A7EC5"/>
    <w:rsid w:val="004B06C8"/>
    <w:rsid w:val="004B0764"/>
    <w:rsid w:val="004B1F49"/>
    <w:rsid w:val="004B27E7"/>
    <w:rsid w:val="004B2ED1"/>
    <w:rsid w:val="004B2F18"/>
    <w:rsid w:val="004B4DC5"/>
    <w:rsid w:val="004B4E3D"/>
    <w:rsid w:val="004B5B5E"/>
    <w:rsid w:val="004B6303"/>
    <w:rsid w:val="004B7769"/>
    <w:rsid w:val="004B77B6"/>
    <w:rsid w:val="004C1BC7"/>
    <w:rsid w:val="004C1D9D"/>
    <w:rsid w:val="004C223F"/>
    <w:rsid w:val="004C5816"/>
    <w:rsid w:val="004C5A46"/>
    <w:rsid w:val="004C5F10"/>
    <w:rsid w:val="004C7078"/>
    <w:rsid w:val="004C77E7"/>
    <w:rsid w:val="004D2A9C"/>
    <w:rsid w:val="004D3385"/>
    <w:rsid w:val="004D3986"/>
    <w:rsid w:val="004D5B5A"/>
    <w:rsid w:val="004D66FF"/>
    <w:rsid w:val="004D71EA"/>
    <w:rsid w:val="004D727F"/>
    <w:rsid w:val="004D7DC8"/>
    <w:rsid w:val="004E00B1"/>
    <w:rsid w:val="004E1231"/>
    <w:rsid w:val="004E216A"/>
    <w:rsid w:val="004E2CE9"/>
    <w:rsid w:val="004E3A25"/>
    <w:rsid w:val="004E4530"/>
    <w:rsid w:val="004E4CCC"/>
    <w:rsid w:val="004E5236"/>
    <w:rsid w:val="004E61B8"/>
    <w:rsid w:val="004E6D7E"/>
    <w:rsid w:val="004E6F1A"/>
    <w:rsid w:val="004E6FCB"/>
    <w:rsid w:val="004E7280"/>
    <w:rsid w:val="004F056C"/>
    <w:rsid w:val="004F1294"/>
    <w:rsid w:val="004F2914"/>
    <w:rsid w:val="004F30D6"/>
    <w:rsid w:val="004F376D"/>
    <w:rsid w:val="004F427E"/>
    <w:rsid w:val="004F443F"/>
    <w:rsid w:val="004F496B"/>
    <w:rsid w:val="004F565B"/>
    <w:rsid w:val="004F5730"/>
    <w:rsid w:val="004F6679"/>
    <w:rsid w:val="004F67FC"/>
    <w:rsid w:val="004F6952"/>
    <w:rsid w:val="004F6DF9"/>
    <w:rsid w:val="004F7072"/>
    <w:rsid w:val="004F72D7"/>
    <w:rsid w:val="004F7EAF"/>
    <w:rsid w:val="005004CF"/>
    <w:rsid w:val="005005B1"/>
    <w:rsid w:val="00500997"/>
    <w:rsid w:val="00501610"/>
    <w:rsid w:val="00502C42"/>
    <w:rsid w:val="005032B3"/>
    <w:rsid w:val="0050472F"/>
    <w:rsid w:val="00504CAA"/>
    <w:rsid w:val="00504DF2"/>
    <w:rsid w:val="00505634"/>
    <w:rsid w:val="00505B56"/>
    <w:rsid w:val="00507A69"/>
    <w:rsid w:val="00507D5B"/>
    <w:rsid w:val="00510AB1"/>
    <w:rsid w:val="00510E4B"/>
    <w:rsid w:val="005110B5"/>
    <w:rsid w:val="00511D92"/>
    <w:rsid w:val="00512231"/>
    <w:rsid w:val="00512992"/>
    <w:rsid w:val="00513363"/>
    <w:rsid w:val="0051345E"/>
    <w:rsid w:val="0051368E"/>
    <w:rsid w:val="00514139"/>
    <w:rsid w:val="0051461F"/>
    <w:rsid w:val="00515C22"/>
    <w:rsid w:val="005160B2"/>
    <w:rsid w:val="005160D1"/>
    <w:rsid w:val="005160DC"/>
    <w:rsid w:val="00516293"/>
    <w:rsid w:val="00517547"/>
    <w:rsid w:val="005175C7"/>
    <w:rsid w:val="00517728"/>
    <w:rsid w:val="00517893"/>
    <w:rsid w:val="00517A4D"/>
    <w:rsid w:val="00517BE6"/>
    <w:rsid w:val="00520509"/>
    <w:rsid w:val="005205A5"/>
    <w:rsid w:val="00521AFD"/>
    <w:rsid w:val="005230A0"/>
    <w:rsid w:val="00523DCF"/>
    <w:rsid w:val="005264B6"/>
    <w:rsid w:val="00526962"/>
    <w:rsid w:val="00526CA7"/>
    <w:rsid w:val="005278B5"/>
    <w:rsid w:val="00527C11"/>
    <w:rsid w:val="00530589"/>
    <w:rsid w:val="00530A7C"/>
    <w:rsid w:val="00532674"/>
    <w:rsid w:val="005326F9"/>
    <w:rsid w:val="005332A7"/>
    <w:rsid w:val="00533E2B"/>
    <w:rsid w:val="005368A6"/>
    <w:rsid w:val="00536CCC"/>
    <w:rsid w:val="00537845"/>
    <w:rsid w:val="00537C2C"/>
    <w:rsid w:val="00540572"/>
    <w:rsid w:val="005405D9"/>
    <w:rsid w:val="00540CDE"/>
    <w:rsid w:val="00541A35"/>
    <w:rsid w:val="0054235A"/>
    <w:rsid w:val="005423E7"/>
    <w:rsid w:val="00542494"/>
    <w:rsid w:val="0054289C"/>
    <w:rsid w:val="00542B15"/>
    <w:rsid w:val="00544F26"/>
    <w:rsid w:val="00550DB8"/>
    <w:rsid w:val="00551392"/>
    <w:rsid w:val="005517B4"/>
    <w:rsid w:val="00551CFD"/>
    <w:rsid w:val="00551DB1"/>
    <w:rsid w:val="005520DA"/>
    <w:rsid w:val="00552605"/>
    <w:rsid w:val="00553619"/>
    <w:rsid w:val="00553B22"/>
    <w:rsid w:val="00555054"/>
    <w:rsid w:val="0055527A"/>
    <w:rsid w:val="00555281"/>
    <w:rsid w:val="00556C72"/>
    <w:rsid w:val="00556CF3"/>
    <w:rsid w:val="005571D9"/>
    <w:rsid w:val="00560495"/>
    <w:rsid w:val="00560511"/>
    <w:rsid w:val="005614C1"/>
    <w:rsid w:val="005621C5"/>
    <w:rsid w:val="00562497"/>
    <w:rsid w:val="005627F7"/>
    <w:rsid w:val="00563BD5"/>
    <w:rsid w:val="00564F20"/>
    <w:rsid w:val="00565995"/>
    <w:rsid w:val="00565A61"/>
    <w:rsid w:val="00566353"/>
    <w:rsid w:val="00566493"/>
    <w:rsid w:val="00566E10"/>
    <w:rsid w:val="005678B1"/>
    <w:rsid w:val="00567EE9"/>
    <w:rsid w:val="00570302"/>
    <w:rsid w:val="00570DE3"/>
    <w:rsid w:val="005712D3"/>
    <w:rsid w:val="00573552"/>
    <w:rsid w:val="00574C91"/>
    <w:rsid w:val="005758F7"/>
    <w:rsid w:val="00575904"/>
    <w:rsid w:val="00575C3B"/>
    <w:rsid w:val="0057689A"/>
    <w:rsid w:val="00577DCC"/>
    <w:rsid w:val="00580514"/>
    <w:rsid w:val="00582124"/>
    <w:rsid w:val="0058412E"/>
    <w:rsid w:val="005851D8"/>
    <w:rsid w:val="005852DA"/>
    <w:rsid w:val="0058552B"/>
    <w:rsid w:val="0058598F"/>
    <w:rsid w:val="00585E37"/>
    <w:rsid w:val="0058652B"/>
    <w:rsid w:val="00586830"/>
    <w:rsid w:val="005868DC"/>
    <w:rsid w:val="005870DB"/>
    <w:rsid w:val="005873B4"/>
    <w:rsid w:val="00587758"/>
    <w:rsid w:val="005911B9"/>
    <w:rsid w:val="00592674"/>
    <w:rsid w:val="005927D4"/>
    <w:rsid w:val="00592FD2"/>
    <w:rsid w:val="00593626"/>
    <w:rsid w:val="00594447"/>
    <w:rsid w:val="00594DB7"/>
    <w:rsid w:val="0059570C"/>
    <w:rsid w:val="005959B8"/>
    <w:rsid w:val="005A00A1"/>
    <w:rsid w:val="005A044B"/>
    <w:rsid w:val="005A14F0"/>
    <w:rsid w:val="005A2205"/>
    <w:rsid w:val="005A298F"/>
    <w:rsid w:val="005A2A1F"/>
    <w:rsid w:val="005A2BAF"/>
    <w:rsid w:val="005A3C51"/>
    <w:rsid w:val="005A44F4"/>
    <w:rsid w:val="005A4634"/>
    <w:rsid w:val="005A50CE"/>
    <w:rsid w:val="005A76A6"/>
    <w:rsid w:val="005A77CE"/>
    <w:rsid w:val="005A7F76"/>
    <w:rsid w:val="005B04F1"/>
    <w:rsid w:val="005B069B"/>
    <w:rsid w:val="005B0B85"/>
    <w:rsid w:val="005B0E0F"/>
    <w:rsid w:val="005B1209"/>
    <w:rsid w:val="005B226B"/>
    <w:rsid w:val="005B2570"/>
    <w:rsid w:val="005B310A"/>
    <w:rsid w:val="005B41EC"/>
    <w:rsid w:val="005B50F2"/>
    <w:rsid w:val="005B51AE"/>
    <w:rsid w:val="005B5702"/>
    <w:rsid w:val="005B57B4"/>
    <w:rsid w:val="005B7538"/>
    <w:rsid w:val="005B78CE"/>
    <w:rsid w:val="005C06F0"/>
    <w:rsid w:val="005C0FE6"/>
    <w:rsid w:val="005C111E"/>
    <w:rsid w:val="005C156F"/>
    <w:rsid w:val="005C15AE"/>
    <w:rsid w:val="005C1C70"/>
    <w:rsid w:val="005C2575"/>
    <w:rsid w:val="005C2999"/>
    <w:rsid w:val="005C2D65"/>
    <w:rsid w:val="005C375D"/>
    <w:rsid w:val="005C4188"/>
    <w:rsid w:val="005C42FA"/>
    <w:rsid w:val="005C42FB"/>
    <w:rsid w:val="005C4BA6"/>
    <w:rsid w:val="005C57E2"/>
    <w:rsid w:val="005C6019"/>
    <w:rsid w:val="005C74C5"/>
    <w:rsid w:val="005C74F4"/>
    <w:rsid w:val="005C7576"/>
    <w:rsid w:val="005C7657"/>
    <w:rsid w:val="005D02E2"/>
    <w:rsid w:val="005D03D7"/>
    <w:rsid w:val="005D0E60"/>
    <w:rsid w:val="005D0E7A"/>
    <w:rsid w:val="005D1596"/>
    <w:rsid w:val="005D2313"/>
    <w:rsid w:val="005D3237"/>
    <w:rsid w:val="005D4715"/>
    <w:rsid w:val="005D4D0C"/>
    <w:rsid w:val="005D608B"/>
    <w:rsid w:val="005D62D9"/>
    <w:rsid w:val="005D6966"/>
    <w:rsid w:val="005E0254"/>
    <w:rsid w:val="005E0B3A"/>
    <w:rsid w:val="005E0EF1"/>
    <w:rsid w:val="005E2613"/>
    <w:rsid w:val="005E2E9C"/>
    <w:rsid w:val="005E3BC9"/>
    <w:rsid w:val="005E4B02"/>
    <w:rsid w:val="005E4FED"/>
    <w:rsid w:val="005E7A2E"/>
    <w:rsid w:val="005F115A"/>
    <w:rsid w:val="005F14F6"/>
    <w:rsid w:val="005F192B"/>
    <w:rsid w:val="005F2B99"/>
    <w:rsid w:val="005F3C0A"/>
    <w:rsid w:val="005F5095"/>
    <w:rsid w:val="005F5BD2"/>
    <w:rsid w:val="005F6984"/>
    <w:rsid w:val="005F7056"/>
    <w:rsid w:val="005F73EA"/>
    <w:rsid w:val="006006CE"/>
    <w:rsid w:val="00601159"/>
    <w:rsid w:val="00602EFC"/>
    <w:rsid w:val="00603592"/>
    <w:rsid w:val="00603C42"/>
    <w:rsid w:val="0060444D"/>
    <w:rsid w:val="00604CAA"/>
    <w:rsid w:val="006055E9"/>
    <w:rsid w:val="0060594D"/>
    <w:rsid w:val="00605B94"/>
    <w:rsid w:val="00606437"/>
    <w:rsid w:val="006067B1"/>
    <w:rsid w:val="0060753C"/>
    <w:rsid w:val="00607832"/>
    <w:rsid w:val="006107B3"/>
    <w:rsid w:val="0061219D"/>
    <w:rsid w:val="00612ACA"/>
    <w:rsid w:val="00612FBC"/>
    <w:rsid w:val="0061308F"/>
    <w:rsid w:val="00613EB5"/>
    <w:rsid w:val="00614190"/>
    <w:rsid w:val="006155B5"/>
    <w:rsid w:val="00615A1D"/>
    <w:rsid w:val="00615BE9"/>
    <w:rsid w:val="00616496"/>
    <w:rsid w:val="00616F78"/>
    <w:rsid w:val="00617A09"/>
    <w:rsid w:val="00620091"/>
    <w:rsid w:val="00620A35"/>
    <w:rsid w:val="00621A87"/>
    <w:rsid w:val="00621CF5"/>
    <w:rsid w:val="00622DAB"/>
    <w:rsid w:val="006230EC"/>
    <w:rsid w:val="006234FA"/>
    <w:rsid w:val="00623D8F"/>
    <w:rsid w:val="006245CC"/>
    <w:rsid w:val="00624CC0"/>
    <w:rsid w:val="00625734"/>
    <w:rsid w:val="00626687"/>
    <w:rsid w:val="00627423"/>
    <w:rsid w:val="00630CD5"/>
    <w:rsid w:val="006311D0"/>
    <w:rsid w:val="006314DF"/>
    <w:rsid w:val="006316FB"/>
    <w:rsid w:val="0063172D"/>
    <w:rsid w:val="00633828"/>
    <w:rsid w:val="00633AFA"/>
    <w:rsid w:val="00634401"/>
    <w:rsid w:val="00634E85"/>
    <w:rsid w:val="006356EC"/>
    <w:rsid w:val="00636842"/>
    <w:rsid w:val="00636A8A"/>
    <w:rsid w:val="006378C8"/>
    <w:rsid w:val="00640AA6"/>
    <w:rsid w:val="006417F0"/>
    <w:rsid w:val="00641F70"/>
    <w:rsid w:val="0064280F"/>
    <w:rsid w:val="006430C6"/>
    <w:rsid w:val="00644808"/>
    <w:rsid w:val="00645710"/>
    <w:rsid w:val="006457B9"/>
    <w:rsid w:val="00645AA7"/>
    <w:rsid w:val="006464DF"/>
    <w:rsid w:val="0064739D"/>
    <w:rsid w:val="006477BA"/>
    <w:rsid w:val="00647B29"/>
    <w:rsid w:val="00647D82"/>
    <w:rsid w:val="006502AB"/>
    <w:rsid w:val="006508D7"/>
    <w:rsid w:val="00650C6B"/>
    <w:rsid w:val="00650F52"/>
    <w:rsid w:val="006517AE"/>
    <w:rsid w:val="00651B9D"/>
    <w:rsid w:val="0065265E"/>
    <w:rsid w:val="00652FD0"/>
    <w:rsid w:val="006530B4"/>
    <w:rsid w:val="00653CF4"/>
    <w:rsid w:val="0065410C"/>
    <w:rsid w:val="006543C0"/>
    <w:rsid w:val="00654E0D"/>
    <w:rsid w:val="00655239"/>
    <w:rsid w:val="006554AE"/>
    <w:rsid w:val="00656110"/>
    <w:rsid w:val="00656406"/>
    <w:rsid w:val="00656BB0"/>
    <w:rsid w:val="00656D67"/>
    <w:rsid w:val="006607CF"/>
    <w:rsid w:val="00660D95"/>
    <w:rsid w:val="00661F30"/>
    <w:rsid w:val="006624C6"/>
    <w:rsid w:val="00663261"/>
    <w:rsid w:val="00663274"/>
    <w:rsid w:val="006632A0"/>
    <w:rsid w:val="006632EF"/>
    <w:rsid w:val="00663A80"/>
    <w:rsid w:val="006655A7"/>
    <w:rsid w:val="00665AFD"/>
    <w:rsid w:val="00666041"/>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659F"/>
    <w:rsid w:val="00677078"/>
    <w:rsid w:val="00677995"/>
    <w:rsid w:val="00680DD6"/>
    <w:rsid w:val="00680F26"/>
    <w:rsid w:val="00681BEA"/>
    <w:rsid w:val="00682B01"/>
    <w:rsid w:val="00682E14"/>
    <w:rsid w:val="0068337A"/>
    <w:rsid w:val="00683C1C"/>
    <w:rsid w:val="00684020"/>
    <w:rsid w:val="00684D63"/>
    <w:rsid w:val="00685769"/>
    <w:rsid w:val="00685A3E"/>
    <w:rsid w:val="00686061"/>
    <w:rsid w:val="0068740F"/>
    <w:rsid w:val="006876E0"/>
    <w:rsid w:val="00687E20"/>
    <w:rsid w:val="00690418"/>
    <w:rsid w:val="0069134A"/>
    <w:rsid w:val="00692F08"/>
    <w:rsid w:val="00693422"/>
    <w:rsid w:val="00695346"/>
    <w:rsid w:val="006972A4"/>
    <w:rsid w:val="006973DD"/>
    <w:rsid w:val="006A0D93"/>
    <w:rsid w:val="006A1308"/>
    <w:rsid w:val="006A218A"/>
    <w:rsid w:val="006A2FD3"/>
    <w:rsid w:val="006A35AD"/>
    <w:rsid w:val="006A388F"/>
    <w:rsid w:val="006A3B2F"/>
    <w:rsid w:val="006A4489"/>
    <w:rsid w:val="006A4F59"/>
    <w:rsid w:val="006A5658"/>
    <w:rsid w:val="006A56E8"/>
    <w:rsid w:val="006A612C"/>
    <w:rsid w:val="006A70A3"/>
    <w:rsid w:val="006A7485"/>
    <w:rsid w:val="006A7B27"/>
    <w:rsid w:val="006B002F"/>
    <w:rsid w:val="006B135A"/>
    <w:rsid w:val="006B13D9"/>
    <w:rsid w:val="006B2671"/>
    <w:rsid w:val="006B2C64"/>
    <w:rsid w:val="006B3413"/>
    <w:rsid w:val="006B3504"/>
    <w:rsid w:val="006B362C"/>
    <w:rsid w:val="006B37A1"/>
    <w:rsid w:val="006B4A49"/>
    <w:rsid w:val="006B4C07"/>
    <w:rsid w:val="006B5229"/>
    <w:rsid w:val="006B52CC"/>
    <w:rsid w:val="006B54DD"/>
    <w:rsid w:val="006B55F5"/>
    <w:rsid w:val="006B6E57"/>
    <w:rsid w:val="006B7DFA"/>
    <w:rsid w:val="006B7F2F"/>
    <w:rsid w:val="006C0E7A"/>
    <w:rsid w:val="006C1361"/>
    <w:rsid w:val="006C194B"/>
    <w:rsid w:val="006C1A9F"/>
    <w:rsid w:val="006C2029"/>
    <w:rsid w:val="006C2361"/>
    <w:rsid w:val="006C2587"/>
    <w:rsid w:val="006C275B"/>
    <w:rsid w:val="006C2E06"/>
    <w:rsid w:val="006C2F8B"/>
    <w:rsid w:val="006C306A"/>
    <w:rsid w:val="006C32AC"/>
    <w:rsid w:val="006C34AF"/>
    <w:rsid w:val="006C39FE"/>
    <w:rsid w:val="006C3A9E"/>
    <w:rsid w:val="006C3EFA"/>
    <w:rsid w:val="006C4DB6"/>
    <w:rsid w:val="006C4E0F"/>
    <w:rsid w:val="006C6B40"/>
    <w:rsid w:val="006C6E3B"/>
    <w:rsid w:val="006C752C"/>
    <w:rsid w:val="006C7AEF"/>
    <w:rsid w:val="006C7D5C"/>
    <w:rsid w:val="006C7D80"/>
    <w:rsid w:val="006D060F"/>
    <w:rsid w:val="006D0DB4"/>
    <w:rsid w:val="006D0F72"/>
    <w:rsid w:val="006D1777"/>
    <w:rsid w:val="006D2199"/>
    <w:rsid w:val="006D3899"/>
    <w:rsid w:val="006D3B3D"/>
    <w:rsid w:val="006D42BE"/>
    <w:rsid w:val="006D4A8B"/>
    <w:rsid w:val="006D5168"/>
    <w:rsid w:val="006D6741"/>
    <w:rsid w:val="006D6C6F"/>
    <w:rsid w:val="006E121F"/>
    <w:rsid w:val="006E184B"/>
    <w:rsid w:val="006E20D9"/>
    <w:rsid w:val="006E2208"/>
    <w:rsid w:val="006E3524"/>
    <w:rsid w:val="006E4E5B"/>
    <w:rsid w:val="006E513E"/>
    <w:rsid w:val="006F09CB"/>
    <w:rsid w:val="006F14B2"/>
    <w:rsid w:val="006F1576"/>
    <w:rsid w:val="006F1588"/>
    <w:rsid w:val="006F16E7"/>
    <w:rsid w:val="006F1A86"/>
    <w:rsid w:val="006F2907"/>
    <w:rsid w:val="006F2A1D"/>
    <w:rsid w:val="006F3284"/>
    <w:rsid w:val="006F3847"/>
    <w:rsid w:val="006F4793"/>
    <w:rsid w:val="006F54BE"/>
    <w:rsid w:val="006F58CB"/>
    <w:rsid w:val="006F5A58"/>
    <w:rsid w:val="006F6ECE"/>
    <w:rsid w:val="006F71C6"/>
    <w:rsid w:val="006F77A9"/>
    <w:rsid w:val="0070039F"/>
    <w:rsid w:val="007008C4"/>
    <w:rsid w:val="00700DCA"/>
    <w:rsid w:val="00700E17"/>
    <w:rsid w:val="007011C3"/>
    <w:rsid w:val="00703100"/>
    <w:rsid w:val="00704B7F"/>
    <w:rsid w:val="0070509C"/>
    <w:rsid w:val="00706225"/>
    <w:rsid w:val="00706297"/>
    <w:rsid w:val="0070641F"/>
    <w:rsid w:val="0070757E"/>
    <w:rsid w:val="00707EE7"/>
    <w:rsid w:val="00711C99"/>
    <w:rsid w:val="00712063"/>
    <w:rsid w:val="007128CC"/>
    <w:rsid w:val="00713DD2"/>
    <w:rsid w:val="00713E19"/>
    <w:rsid w:val="00714B41"/>
    <w:rsid w:val="007166E2"/>
    <w:rsid w:val="0071692B"/>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7720"/>
    <w:rsid w:val="00727FB8"/>
    <w:rsid w:val="007300E4"/>
    <w:rsid w:val="00731430"/>
    <w:rsid w:val="007335AE"/>
    <w:rsid w:val="007338D4"/>
    <w:rsid w:val="00733B28"/>
    <w:rsid w:val="00733E26"/>
    <w:rsid w:val="00735426"/>
    <w:rsid w:val="007354AD"/>
    <w:rsid w:val="00736841"/>
    <w:rsid w:val="00736C22"/>
    <w:rsid w:val="00740D8F"/>
    <w:rsid w:val="00744140"/>
    <w:rsid w:val="0074594F"/>
    <w:rsid w:val="00745AC9"/>
    <w:rsid w:val="00745ACD"/>
    <w:rsid w:val="00746E03"/>
    <w:rsid w:val="00746E16"/>
    <w:rsid w:val="00747052"/>
    <w:rsid w:val="00747B8B"/>
    <w:rsid w:val="00750DD6"/>
    <w:rsid w:val="00751055"/>
    <w:rsid w:val="0075179A"/>
    <w:rsid w:val="007523FA"/>
    <w:rsid w:val="007529E4"/>
    <w:rsid w:val="00752F81"/>
    <w:rsid w:val="00753095"/>
    <w:rsid w:val="007532B6"/>
    <w:rsid w:val="00753569"/>
    <w:rsid w:val="00753DA1"/>
    <w:rsid w:val="007541B3"/>
    <w:rsid w:val="00754547"/>
    <w:rsid w:val="00756019"/>
    <w:rsid w:val="00756A0B"/>
    <w:rsid w:val="00756A76"/>
    <w:rsid w:val="00757512"/>
    <w:rsid w:val="0076107A"/>
    <w:rsid w:val="007619CC"/>
    <w:rsid w:val="0076210C"/>
    <w:rsid w:val="00764AB3"/>
    <w:rsid w:val="00765F2D"/>
    <w:rsid w:val="00765FDB"/>
    <w:rsid w:val="0076765B"/>
    <w:rsid w:val="0076771A"/>
    <w:rsid w:val="00767C76"/>
    <w:rsid w:val="00770004"/>
    <w:rsid w:val="00770C87"/>
    <w:rsid w:val="00770FF4"/>
    <w:rsid w:val="00771E67"/>
    <w:rsid w:val="00772B5A"/>
    <w:rsid w:val="00772DA9"/>
    <w:rsid w:val="00772E3D"/>
    <w:rsid w:val="0077330C"/>
    <w:rsid w:val="007739AF"/>
    <w:rsid w:val="00773B92"/>
    <w:rsid w:val="007740BB"/>
    <w:rsid w:val="00774761"/>
    <w:rsid w:val="0077541D"/>
    <w:rsid w:val="00777116"/>
    <w:rsid w:val="007772ED"/>
    <w:rsid w:val="00780266"/>
    <w:rsid w:val="007806F6"/>
    <w:rsid w:val="00780B84"/>
    <w:rsid w:val="00780F32"/>
    <w:rsid w:val="007812CD"/>
    <w:rsid w:val="007812E8"/>
    <w:rsid w:val="007815E6"/>
    <w:rsid w:val="007821B0"/>
    <w:rsid w:val="00783F59"/>
    <w:rsid w:val="0078485C"/>
    <w:rsid w:val="00785BD3"/>
    <w:rsid w:val="00785FB0"/>
    <w:rsid w:val="00785FB5"/>
    <w:rsid w:val="00786302"/>
    <w:rsid w:val="00790462"/>
    <w:rsid w:val="0079082A"/>
    <w:rsid w:val="0079146A"/>
    <w:rsid w:val="007916E0"/>
    <w:rsid w:val="00791914"/>
    <w:rsid w:val="0079247D"/>
    <w:rsid w:val="007924BC"/>
    <w:rsid w:val="00792B68"/>
    <w:rsid w:val="00792C0B"/>
    <w:rsid w:val="00792ED8"/>
    <w:rsid w:val="00793125"/>
    <w:rsid w:val="007940D3"/>
    <w:rsid w:val="00795C91"/>
    <w:rsid w:val="007977B1"/>
    <w:rsid w:val="0079794A"/>
    <w:rsid w:val="00797C8C"/>
    <w:rsid w:val="007A0C91"/>
    <w:rsid w:val="007A1ABB"/>
    <w:rsid w:val="007A1C04"/>
    <w:rsid w:val="007A2991"/>
    <w:rsid w:val="007A39CF"/>
    <w:rsid w:val="007A51F5"/>
    <w:rsid w:val="007A528A"/>
    <w:rsid w:val="007A5894"/>
    <w:rsid w:val="007A6C06"/>
    <w:rsid w:val="007A7BFD"/>
    <w:rsid w:val="007B0C31"/>
    <w:rsid w:val="007B2123"/>
    <w:rsid w:val="007B23C4"/>
    <w:rsid w:val="007B2EB0"/>
    <w:rsid w:val="007B32A8"/>
    <w:rsid w:val="007B4086"/>
    <w:rsid w:val="007B46BA"/>
    <w:rsid w:val="007B4819"/>
    <w:rsid w:val="007B497F"/>
    <w:rsid w:val="007B4B7B"/>
    <w:rsid w:val="007B4E8A"/>
    <w:rsid w:val="007B659C"/>
    <w:rsid w:val="007B6D8C"/>
    <w:rsid w:val="007B76B3"/>
    <w:rsid w:val="007B7F79"/>
    <w:rsid w:val="007C061C"/>
    <w:rsid w:val="007C07F9"/>
    <w:rsid w:val="007C09D0"/>
    <w:rsid w:val="007C1893"/>
    <w:rsid w:val="007C1BB4"/>
    <w:rsid w:val="007C27E7"/>
    <w:rsid w:val="007C2FF6"/>
    <w:rsid w:val="007C366C"/>
    <w:rsid w:val="007C38C9"/>
    <w:rsid w:val="007C3EBC"/>
    <w:rsid w:val="007C4A1A"/>
    <w:rsid w:val="007C4A1D"/>
    <w:rsid w:val="007C4AAE"/>
    <w:rsid w:val="007C66A7"/>
    <w:rsid w:val="007C6CDA"/>
    <w:rsid w:val="007C765F"/>
    <w:rsid w:val="007D0193"/>
    <w:rsid w:val="007D13B4"/>
    <w:rsid w:val="007D1778"/>
    <w:rsid w:val="007D2EBA"/>
    <w:rsid w:val="007D30EA"/>
    <w:rsid w:val="007D3384"/>
    <w:rsid w:val="007D3439"/>
    <w:rsid w:val="007D3B3D"/>
    <w:rsid w:val="007D617A"/>
    <w:rsid w:val="007D64AB"/>
    <w:rsid w:val="007D7265"/>
    <w:rsid w:val="007D7AC7"/>
    <w:rsid w:val="007E0014"/>
    <w:rsid w:val="007E05C7"/>
    <w:rsid w:val="007E0BB4"/>
    <w:rsid w:val="007E0E87"/>
    <w:rsid w:val="007E10E6"/>
    <w:rsid w:val="007E1962"/>
    <w:rsid w:val="007E20DF"/>
    <w:rsid w:val="007E305A"/>
    <w:rsid w:val="007E356F"/>
    <w:rsid w:val="007E3734"/>
    <w:rsid w:val="007E70E5"/>
    <w:rsid w:val="007E7FA2"/>
    <w:rsid w:val="007F00AE"/>
    <w:rsid w:val="007F1B69"/>
    <w:rsid w:val="007F2077"/>
    <w:rsid w:val="007F2655"/>
    <w:rsid w:val="007F393A"/>
    <w:rsid w:val="007F3F83"/>
    <w:rsid w:val="007F43D3"/>
    <w:rsid w:val="007F4529"/>
    <w:rsid w:val="007F47E9"/>
    <w:rsid w:val="007F5D0E"/>
    <w:rsid w:val="007F6763"/>
    <w:rsid w:val="00800696"/>
    <w:rsid w:val="00800877"/>
    <w:rsid w:val="00800DC8"/>
    <w:rsid w:val="008017B5"/>
    <w:rsid w:val="008017E3"/>
    <w:rsid w:val="00801C8C"/>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2347"/>
    <w:rsid w:val="00813DF3"/>
    <w:rsid w:val="00814899"/>
    <w:rsid w:val="00815EC9"/>
    <w:rsid w:val="00816283"/>
    <w:rsid w:val="0081696C"/>
    <w:rsid w:val="00816DB1"/>
    <w:rsid w:val="008177B9"/>
    <w:rsid w:val="00817DCF"/>
    <w:rsid w:val="00820BF6"/>
    <w:rsid w:val="008223E0"/>
    <w:rsid w:val="008224CA"/>
    <w:rsid w:val="008229E5"/>
    <w:rsid w:val="00822B7D"/>
    <w:rsid w:val="00822D15"/>
    <w:rsid w:val="00823836"/>
    <w:rsid w:val="00824010"/>
    <w:rsid w:val="008241F4"/>
    <w:rsid w:val="0082458F"/>
    <w:rsid w:val="00824E71"/>
    <w:rsid w:val="00824E8C"/>
    <w:rsid w:val="0082726B"/>
    <w:rsid w:val="00827353"/>
    <w:rsid w:val="008277D8"/>
    <w:rsid w:val="008308B0"/>
    <w:rsid w:val="008309A6"/>
    <w:rsid w:val="00831AF4"/>
    <w:rsid w:val="00831B27"/>
    <w:rsid w:val="0083260E"/>
    <w:rsid w:val="00832C9F"/>
    <w:rsid w:val="00833676"/>
    <w:rsid w:val="00833C00"/>
    <w:rsid w:val="0083430A"/>
    <w:rsid w:val="0083626D"/>
    <w:rsid w:val="00836569"/>
    <w:rsid w:val="008367EC"/>
    <w:rsid w:val="00836E84"/>
    <w:rsid w:val="00837193"/>
    <w:rsid w:val="0084035B"/>
    <w:rsid w:val="0084053E"/>
    <w:rsid w:val="00840E8F"/>
    <w:rsid w:val="00841E1F"/>
    <w:rsid w:val="00842B14"/>
    <w:rsid w:val="00842BDB"/>
    <w:rsid w:val="00842EC1"/>
    <w:rsid w:val="008431B9"/>
    <w:rsid w:val="008447D1"/>
    <w:rsid w:val="00846702"/>
    <w:rsid w:val="00846E1A"/>
    <w:rsid w:val="008502E6"/>
    <w:rsid w:val="00850AB2"/>
    <w:rsid w:val="00852478"/>
    <w:rsid w:val="00852E99"/>
    <w:rsid w:val="00852F0A"/>
    <w:rsid w:val="00853536"/>
    <w:rsid w:val="00853C95"/>
    <w:rsid w:val="00853DD4"/>
    <w:rsid w:val="008543B3"/>
    <w:rsid w:val="0085490B"/>
    <w:rsid w:val="00854C3C"/>
    <w:rsid w:val="00856626"/>
    <w:rsid w:val="00857099"/>
    <w:rsid w:val="008573AC"/>
    <w:rsid w:val="00860168"/>
    <w:rsid w:val="008603C7"/>
    <w:rsid w:val="00860B59"/>
    <w:rsid w:val="00860F2D"/>
    <w:rsid w:val="00861B42"/>
    <w:rsid w:val="00861DBA"/>
    <w:rsid w:val="00862C85"/>
    <w:rsid w:val="0086378B"/>
    <w:rsid w:val="00863B84"/>
    <w:rsid w:val="0086426F"/>
    <w:rsid w:val="00864852"/>
    <w:rsid w:val="00865831"/>
    <w:rsid w:val="00865A93"/>
    <w:rsid w:val="00865C4A"/>
    <w:rsid w:val="00865CAA"/>
    <w:rsid w:val="00865FDE"/>
    <w:rsid w:val="00867055"/>
    <w:rsid w:val="00867BA5"/>
    <w:rsid w:val="00871626"/>
    <w:rsid w:val="00871B42"/>
    <w:rsid w:val="008734F9"/>
    <w:rsid w:val="00873568"/>
    <w:rsid w:val="008740F5"/>
    <w:rsid w:val="00874B64"/>
    <w:rsid w:val="00875AD4"/>
    <w:rsid w:val="00875E48"/>
    <w:rsid w:val="00875FF5"/>
    <w:rsid w:val="00876824"/>
    <w:rsid w:val="008768D3"/>
    <w:rsid w:val="00876B88"/>
    <w:rsid w:val="00877389"/>
    <w:rsid w:val="008776A6"/>
    <w:rsid w:val="00880397"/>
    <w:rsid w:val="008809F2"/>
    <w:rsid w:val="0088131B"/>
    <w:rsid w:val="00881CF7"/>
    <w:rsid w:val="0088235A"/>
    <w:rsid w:val="008825ED"/>
    <w:rsid w:val="00882AA1"/>
    <w:rsid w:val="00882B9D"/>
    <w:rsid w:val="008830A5"/>
    <w:rsid w:val="00883144"/>
    <w:rsid w:val="008843E4"/>
    <w:rsid w:val="0088500D"/>
    <w:rsid w:val="008859B8"/>
    <w:rsid w:val="008859C5"/>
    <w:rsid w:val="00885EDD"/>
    <w:rsid w:val="00886206"/>
    <w:rsid w:val="00886E56"/>
    <w:rsid w:val="00887871"/>
    <w:rsid w:val="00887C11"/>
    <w:rsid w:val="00887F10"/>
    <w:rsid w:val="008905EE"/>
    <w:rsid w:val="00890FE3"/>
    <w:rsid w:val="00893E3C"/>
    <w:rsid w:val="008942B0"/>
    <w:rsid w:val="00894338"/>
    <w:rsid w:val="00894DAA"/>
    <w:rsid w:val="00895045"/>
    <w:rsid w:val="00895362"/>
    <w:rsid w:val="0089627A"/>
    <w:rsid w:val="0089650A"/>
    <w:rsid w:val="00896C99"/>
    <w:rsid w:val="008976CB"/>
    <w:rsid w:val="008A00B0"/>
    <w:rsid w:val="008A1048"/>
    <w:rsid w:val="008A19C8"/>
    <w:rsid w:val="008A1F92"/>
    <w:rsid w:val="008A3482"/>
    <w:rsid w:val="008A3BB1"/>
    <w:rsid w:val="008A4D92"/>
    <w:rsid w:val="008A5266"/>
    <w:rsid w:val="008A602F"/>
    <w:rsid w:val="008A6513"/>
    <w:rsid w:val="008B0590"/>
    <w:rsid w:val="008B0B02"/>
    <w:rsid w:val="008B1000"/>
    <w:rsid w:val="008B1143"/>
    <w:rsid w:val="008B1C80"/>
    <w:rsid w:val="008B220D"/>
    <w:rsid w:val="008B28D1"/>
    <w:rsid w:val="008B49FD"/>
    <w:rsid w:val="008B5022"/>
    <w:rsid w:val="008B522A"/>
    <w:rsid w:val="008B6B7C"/>
    <w:rsid w:val="008B6FCC"/>
    <w:rsid w:val="008B6FCD"/>
    <w:rsid w:val="008B7D9F"/>
    <w:rsid w:val="008C0F27"/>
    <w:rsid w:val="008C12E9"/>
    <w:rsid w:val="008C1397"/>
    <w:rsid w:val="008C3B94"/>
    <w:rsid w:val="008C3C60"/>
    <w:rsid w:val="008C4F7E"/>
    <w:rsid w:val="008C505B"/>
    <w:rsid w:val="008C59D5"/>
    <w:rsid w:val="008C6114"/>
    <w:rsid w:val="008C687D"/>
    <w:rsid w:val="008C6B66"/>
    <w:rsid w:val="008C6DBA"/>
    <w:rsid w:val="008C6DE1"/>
    <w:rsid w:val="008C7070"/>
    <w:rsid w:val="008D0D60"/>
    <w:rsid w:val="008D276A"/>
    <w:rsid w:val="008D2A32"/>
    <w:rsid w:val="008D2D72"/>
    <w:rsid w:val="008D46F2"/>
    <w:rsid w:val="008D49A3"/>
    <w:rsid w:val="008D611C"/>
    <w:rsid w:val="008D6303"/>
    <w:rsid w:val="008E052D"/>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3B65"/>
    <w:rsid w:val="008F44EB"/>
    <w:rsid w:val="008F4516"/>
    <w:rsid w:val="008F592F"/>
    <w:rsid w:val="008F5982"/>
    <w:rsid w:val="008F5ECE"/>
    <w:rsid w:val="008F6318"/>
    <w:rsid w:val="008F6ABE"/>
    <w:rsid w:val="008F6B9E"/>
    <w:rsid w:val="008F7BD8"/>
    <w:rsid w:val="008F7CD9"/>
    <w:rsid w:val="008F7DD6"/>
    <w:rsid w:val="009010F9"/>
    <w:rsid w:val="00901D60"/>
    <w:rsid w:val="009028D3"/>
    <w:rsid w:val="00902EC4"/>
    <w:rsid w:val="0090411A"/>
    <w:rsid w:val="00904C1F"/>
    <w:rsid w:val="00904C46"/>
    <w:rsid w:val="00905094"/>
    <w:rsid w:val="00905250"/>
    <w:rsid w:val="009056C1"/>
    <w:rsid w:val="00905781"/>
    <w:rsid w:val="009058DF"/>
    <w:rsid w:val="0090600B"/>
    <w:rsid w:val="009060C4"/>
    <w:rsid w:val="00906EC3"/>
    <w:rsid w:val="00912223"/>
    <w:rsid w:val="0091267D"/>
    <w:rsid w:val="00912A0E"/>
    <w:rsid w:val="00912A20"/>
    <w:rsid w:val="00912D75"/>
    <w:rsid w:val="009138BC"/>
    <w:rsid w:val="00914BCF"/>
    <w:rsid w:val="00914E23"/>
    <w:rsid w:val="009151F1"/>
    <w:rsid w:val="00915E84"/>
    <w:rsid w:val="00916CFE"/>
    <w:rsid w:val="009202C5"/>
    <w:rsid w:val="00920548"/>
    <w:rsid w:val="00920E39"/>
    <w:rsid w:val="00921B4B"/>
    <w:rsid w:val="00922472"/>
    <w:rsid w:val="00923464"/>
    <w:rsid w:val="00924155"/>
    <w:rsid w:val="00925495"/>
    <w:rsid w:val="009256FB"/>
    <w:rsid w:val="009257A2"/>
    <w:rsid w:val="00925B00"/>
    <w:rsid w:val="0092680B"/>
    <w:rsid w:val="009271E8"/>
    <w:rsid w:val="00930328"/>
    <w:rsid w:val="009306CC"/>
    <w:rsid w:val="00931784"/>
    <w:rsid w:val="00932B8C"/>
    <w:rsid w:val="009343CB"/>
    <w:rsid w:val="00934748"/>
    <w:rsid w:val="009349D8"/>
    <w:rsid w:val="00934C3F"/>
    <w:rsid w:val="0093572D"/>
    <w:rsid w:val="00937116"/>
    <w:rsid w:val="009371C8"/>
    <w:rsid w:val="009373B3"/>
    <w:rsid w:val="00940852"/>
    <w:rsid w:val="00940D6C"/>
    <w:rsid w:val="00941F95"/>
    <w:rsid w:val="00942631"/>
    <w:rsid w:val="00942E17"/>
    <w:rsid w:val="00943A6D"/>
    <w:rsid w:val="009454E1"/>
    <w:rsid w:val="009465A1"/>
    <w:rsid w:val="009468EC"/>
    <w:rsid w:val="009470ED"/>
    <w:rsid w:val="009471C5"/>
    <w:rsid w:val="00950524"/>
    <w:rsid w:val="0095069E"/>
    <w:rsid w:val="00951EF6"/>
    <w:rsid w:val="00952F53"/>
    <w:rsid w:val="00954B9A"/>
    <w:rsid w:val="00954C1B"/>
    <w:rsid w:val="00954D34"/>
    <w:rsid w:val="00955743"/>
    <w:rsid w:val="0095648F"/>
    <w:rsid w:val="00956AF7"/>
    <w:rsid w:val="00956F18"/>
    <w:rsid w:val="00957398"/>
    <w:rsid w:val="00957437"/>
    <w:rsid w:val="00957514"/>
    <w:rsid w:val="00957FC8"/>
    <w:rsid w:val="0096051F"/>
    <w:rsid w:val="00960F49"/>
    <w:rsid w:val="00961BF5"/>
    <w:rsid w:val="00961D06"/>
    <w:rsid w:val="00961DCF"/>
    <w:rsid w:val="00962E8A"/>
    <w:rsid w:val="00962ED0"/>
    <w:rsid w:val="00962FB1"/>
    <w:rsid w:val="00963A41"/>
    <w:rsid w:val="00963A62"/>
    <w:rsid w:val="00963E84"/>
    <w:rsid w:val="00966066"/>
    <w:rsid w:val="0096676A"/>
    <w:rsid w:val="00966ACE"/>
    <w:rsid w:val="009670FB"/>
    <w:rsid w:val="009672EB"/>
    <w:rsid w:val="00967341"/>
    <w:rsid w:val="00970C96"/>
    <w:rsid w:val="00971A60"/>
    <w:rsid w:val="0097292B"/>
    <w:rsid w:val="00972CAF"/>
    <w:rsid w:val="009740B1"/>
    <w:rsid w:val="00974822"/>
    <w:rsid w:val="00974C12"/>
    <w:rsid w:val="00975233"/>
    <w:rsid w:val="00975BE9"/>
    <w:rsid w:val="00975FAF"/>
    <w:rsid w:val="009772FC"/>
    <w:rsid w:val="00980639"/>
    <w:rsid w:val="00981713"/>
    <w:rsid w:val="00981D33"/>
    <w:rsid w:val="00983157"/>
    <w:rsid w:val="00983202"/>
    <w:rsid w:val="00984445"/>
    <w:rsid w:val="009853AE"/>
    <w:rsid w:val="00986224"/>
    <w:rsid w:val="009868EA"/>
    <w:rsid w:val="00986EC1"/>
    <w:rsid w:val="0098708A"/>
    <w:rsid w:val="009908EB"/>
    <w:rsid w:val="00991058"/>
    <w:rsid w:val="00992918"/>
    <w:rsid w:val="00992DB4"/>
    <w:rsid w:val="00994123"/>
    <w:rsid w:val="00994810"/>
    <w:rsid w:val="00994994"/>
    <w:rsid w:val="009953DB"/>
    <w:rsid w:val="00995525"/>
    <w:rsid w:val="00996259"/>
    <w:rsid w:val="00996692"/>
    <w:rsid w:val="009972A4"/>
    <w:rsid w:val="009A0C38"/>
    <w:rsid w:val="009A0C93"/>
    <w:rsid w:val="009A0F38"/>
    <w:rsid w:val="009A1752"/>
    <w:rsid w:val="009A18DF"/>
    <w:rsid w:val="009A1E5F"/>
    <w:rsid w:val="009A2C08"/>
    <w:rsid w:val="009A2F71"/>
    <w:rsid w:val="009A2FA6"/>
    <w:rsid w:val="009A47E8"/>
    <w:rsid w:val="009A4C54"/>
    <w:rsid w:val="009A57ED"/>
    <w:rsid w:val="009A6BF9"/>
    <w:rsid w:val="009B0A2E"/>
    <w:rsid w:val="009B125A"/>
    <w:rsid w:val="009B1799"/>
    <w:rsid w:val="009B1818"/>
    <w:rsid w:val="009B1B63"/>
    <w:rsid w:val="009B1C31"/>
    <w:rsid w:val="009B36E6"/>
    <w:rsid w:val="009B3A7D"/>
    <w:rsid w:val="009B5114"/>
    <w:rsid w:val="009B59A8"/>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78A"/>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23"/>
    <w:rsid w:val="009D666A"/>
    <w:rsid w:val="009D6922"/>
    <w:rsid w:val="009D711B"/>
    <w:rsid w:val="009D72A4"/>
    <w:rsid w:val="009D7334"/>
    <w:rsid w:val="009D7725"/>
    <w:rsid w:val="009D78C9"/>
    <w:rsid w:val="009E0494"/>
    <w:rsid w:val="009E0904"/>
    <w:rsid w:val="009E2235"/>
    <w:rsid w:val="009E4C25"/>
    <w:rsid w:val="009E5A47"/>
    <w:rsid w:val="009E5D05"/>
    <w:rsid w:val="009E720B"/>
    <w:rsid w:val="009E7825"/>
    <w:rsid w:val="009E7F13"/>
    <w:rsid w:val="009F0322"/>
    <w:rsid w:val="009F0C55"/>
    <w:rsid w:val="009F18DC"/>
    <w:rsid w:val="009F1B95"/>
    <w:rsid w:val="009F2415"/>
    <w:rsid w:val="009F2713"/>
    <w:rsid w:val="009F2F89"/>
    <w:rsid w:val="009F36F7"/>
    <w:rsid w:val="009F4098"/>
    <w:rsid w:val="009F502C"/>
    <w:rsid w:val="009F66CD"/>
    <w:rsid w:val="009F73A9"/>
    <w:rsid w:val="00A010E5"/>
    <w:rsid w:val="00A01155"/>
    <w:rsid w:val="00A015A8"/>
    <w:rsid w:val="00A0223D"/>
    <w:rsid w:val="00A02E52"/>
    <w:rsid w:val="00A0323B"/>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0FA"/>
    <w:rsid w:val="00A132B3"/>
    <w:rsid w:val="00A1409F"/>
    <w:rsid w:val="00A14F12"/>
    <w:rsid w:val="00A14F8F"/>
    <w:rsid w:val="00A1577B"/>
    <w:rsid w:val="00A16B8F"/>
    <w:rsid w:val="00A16D59"/>
    <w:rsid w:val="00A1759B"/>
    <w:rsid w:val="00A175DC"/>
    <w:rsid w:val="00A20018"/>
    <w:rsid w:val="00A218D8"/>
    <w:rsid w:val="00A22416"/>
    <w:rsid w:val="00A22809"/>
    <w:rsid w:val="00A22A42"/>
    <w:rsid w:val="00A23319"/>
    <w:rsid w:val="00A244E2"/>
    <w:rsid w:val="00A25777"/>
    <w:rsid w:val="00A25861"/>
    <w:rsid w:val="00A25FA0"/>
    <w:rsid w:val="00A260BA"/>
    <w:rsid w:val="00A2645E"/>
    <w:rsid w:val="00A26B01"/>
    <w:rsid w:val="00A30698"/>
    <w:rsid w:val="00A307EB"/>
    <w:rsid w:val="00A30809"/>
    <w:rsid w:val="00A31F39"/>
    <w:rsid w:val="00A3215A"/>
    <w:rsid w:val="00A32B61"/>
    <w:rsid w:val="00A33AB9"/>
    <w:rsid w:val="00A35850"/>
    <w:rsid w:val="00A36060"/>
    <w:rsid w:val="00A361C8"/>
    <w:rsid w:val="00A36E40"/>
    <w:rsid w:val="00A36FD6"/>
    <w:rsid w:val="00A37291"/>
    <w:rsid w:val="00A37AE1"/>
    <w:rsid w:val="00A401A7"/>
    <w:rsid w:val="00A4053F"/>
    <w:rsid w:val="00A417C5"/>
    <w:rsid w:val="00A41973"/>
    <w:rsid w:val="00A41B82"/>
    <w:rsid w:val="00A41E0A"/>
    <w:rsid w:val="00A4237F"/>
    <w:rsid w:val="00A4252D"/>
    <w:rsid w:val="00A433DD"/>
    <w:rsid w:val="00A436DA"/>
    <w:rsid w:val="00A43BA1"/>
    <w:rsid w:val="00A44445"/>
    <w:rsid w:val="00A447E6"/>
    <w:rsid w:val="00A44BA5"/>
    <w:rsid w:val="00A44CFE"/>
    <w:rsid w:val="00A45B12"/>
    <w:rsid w:val="00A45E05"/>
    <w:rsid w:val="00A468EE"/>
    <w:rsid w:val="00A46B8C"/>
    <w:rsid w:val="00A47207"/>
    <w:rsid w:val="00A508AB"/>
    <w:rsid w:val="00A51D2D"/>
    <w:rsid w:val="00A521FD"/>
    <w:rsid w:val="00A52C99"/>
    <w:rsid w:val="00A53045"/>
    <w:rsid w:val="00A538B7"/>
    <w:rsid w:val="00A5463B"/>
    <w:rsid w:val="00A55A20"/>
    <w:rsid w:val="00A55F5B"/>
    <w:rsid w:val="00A562A5"/>
    <w:rsid w:val="00A57555"/>
    <w:rsid w:val="00A5758C"/>
    <w:rsid w:val="00A57B18"/>
    <w:rsid w:val="00A604FB"/>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6737"/>
    <w:rsid w:val="00A77347"/>
    <w:rsid w:val="00A800E6"/>
    <w:rsid w:val="00A801DE"/>
    <w:rsid w:val="00A8034E"/>
    <w:rsid w:val="00A80460"/>
    <w:rsid w:val="00A80CE3"/>
    <w:rsid w:val="00A8202B"/>
    <w:rsid w:val="00A824D6"/>
    <w:rsid w:val="00A82E1C"/>
    <w:rsid w:val="00A83AD4"/>
    <w:rsid w:val="00A8427A"/>
    <w:rsid w:val="00A84300"/>
    <w:rsid w:val="00A847F6"/>
    <w:rsid w:val="00A84C25"/>
    <w:rsid w:val="00A85346"/>
    <w:rsid w:val="00A8573D"/>
    <w:rsid w:val="00A857F1"/>
    <w:rsid w:val="00A87C3A"/>
    <w:rsid w:val="00A9024C"/>
    <w:rsid w:val="00A90423"/>
    <w:rsid w:val="00A90614"/>
    <w:rsid w:val="00A90894"/>
    <w:rsid w:val="00A9126F"/>
    <w:rsid w:val="00A9209C"/>
    <w:rsid w:val="00A9209F"/>
    <w:rsid w:val="00A94BE4"/>
    <w:rsid w:val="00A94DAD"/>
    <w:rsid w:val="00A972C5"/>
    <w:rsid w:val="00A97D57"/>
    <w:rsid w:val="00AA04CD"/>
    <w:rsid w:val="00AA0C8B"/>
    <w:rsid w:val="00AA0DBF"/>
    <w:rsid w:val="00AA0E79"/>
    <w:rsid w:val="00AA1D35"/>
    <w:rsid w:val="00AA219F"/>
    <w:rsid w:val="00AA3092"/>
    <w:rsid w:val="00AA37A2"/>
    <w:rsid w:val="00AA3FE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86D"/>
    <w:rsid w:val="00AB0181"/>
    <w:rsid w:val="00AB03E4"/>
    <w:rsid w:val="00AB0A61"/>
    <w:rsid w:val="00AB1A98"/>
    <w:rsid w:val="00AB1CDC"/>
    <w:rsid w:val="00AB215B"/>
    <w:rsid w:val="00AB26C8"/>
    <w:rsid w:val="00AB39DE"/>
    <w:rsid w:val="00AB5652"/>
    <w:rsid w:val="00AB6723"/>
    <w:rsid w:val="00AB7221"/>
    <w:rsid w:val="00AB7AE4"/>
    <w:rsid w:val="00AB7C5E"/>
    <w:rsid w:val="00AC0274"/>
    <w:rsid w:val="00AC12C0"/>
    <w:rsid w:val="00AC1CE5"/>
    <w:rsid w:val="00AC314C"/>
    <w:rsid w:val="00AC3C3A"/>
    <w:rsid w:val="00AC3F05"/>
    <w:rsid w:val="00AC3F81"/>
    <w:rsid w:val="00AC4714"/>
    <w:rsid w:val="00AC5769"/>
    <w:rsid w:val="00AC62F0"/>
    <w:rsid w:val="00AC6C46"/>
    <w:rsid w:val="00AC6D51"/>
    <w:rsid w:val="00AC7048"/>
    <w:rsid w:val="00AD049B"/>
    <w:rsid w:val="00AD1505"/>
    <w:rsid w:val="00AD1E07"/>
    <w:rsid w:val="00AD2AEC"/>
    <w:rsid w:val="00AD37A0"/>
    <w:rsid w:val="00AD3D01"/>
    <w:rsid w:val="00AD3E94"/>
    <w:rsid w:val="00AD41A9"/>
    <w:rsid w:val="00AD4300"/>
    <w:rsid w:val="00AD6177"/>
    <w:rsid w:val="00AD6257"/>
    <w:rsid w:val="00AD66F6"/>
    <w:rsid w:val="00AE104C"/>
    <w:rsid w:val="00AE1252"/>
    <w:rsid w:val="00AE1360"/>
    <w:rsid w:val="00AE1C93"/>
    <w:rsid w:val="00AE21BB"/>
    <w:rsid w:val="00AE34F3"/>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AF7352"/>
    <w:rsid w:val="00B0036E"/>
    <w:rsid w:val="00B00C8D"/>
    <w:rsid w:val="00B00DED"/>
    <w:rsid w:val="00B00E51"/>
    <w:rsid w:val="00B013C6"/>
    <w:rsid w:val="00B01597"/>
    <w:rsid w:val="00B02E71"/>
    <w:rsid w:val="00B02EA9"/>
    <w:rsid w:val="00B03D28"/>
    <w:rsid w:val="00B03F1D"/>
    <w:rsid w:val="00B04AF5"/>
    <w:rsid w:val="00B04CD7"/>
    <w:rsid w:val="00B064AD"/>
    <w:rsid w:val="00B06710"/>
    <w:rsid w:val="00B06D04"/>
    <w:rsid w:val="00B074EF"/>
    <w:rsid w:val="00B106C5"/>
    <w:rsid w:val="00B11A27"/>
    <w:rsid w:val="00B12138"/>
    <w:rsid w:val="00B1250F"/>
    <w:rsid w:val="00B126B9"/>
    <w:rsid w:val="00B12D84"/>
    <w:rsid w:val="00B1464B"/>
    <w:rsid w:val="00B14B67"/>
    <w:rsid w:val="00B14CDF"/>
    <w:rsid w:val="00B15866"/>
    <w:rsid w:val="00B16045"/>
    <w:rsid w:val="00B16B9F"/>
    <w:rsid w:val="00B16F5D"/>
    <w:rsid w:val="00B174F8"/>
    <w:rsid w:val="00B17666"/>
    <w:rsid w:val="00B2007C"/>
    <w:rsid w:val="00B20ADD"/>
    <w:rsid w:val="00B20E0A"/>
    <w:rsid w:val="00B214C1"/>
    <w:rsid w:val="00B21B3C"/>
    <w:rsid w:val="00B24008"/>
    <w:rsid w:val="00B24429"/>
    <w:rsid w:val="00B24AC6"/>
    <w:rsid w:val="00B254DF"/>
    <w:rsid w:val="00B255C8"/>
    <w:rsid w:val="00B25FEE"/>
    <w:rsid w:val="00B262F6"/>
    <w:rsid w:val="00B275C2"/>
    <w:rsid w:val="00B27C3A"/>
    <w:rsid w:val="00B30116"/>
    <w:rsid w:val="00B30177"/>
    <w:rsid w:val="00B302AE"/>
    <w:rsid w:val="00B303FE"/>
    <w:rsid w:val="00B30A6B"/>
    <w:rsid w:val="00B30EAF"/>
    <w:rsid w:val="00B31D97"/>
    <w:rsid w:val="00B322B5"/>
    <w:rsid w:val="00B32467"/>
    <w:rsid w:val="00B3296D"/>
    <w:rsid w:val="00B32A9A"/>
    <w:rsid w:val="00B32C5F"/>
    <w:rsid w:val="00B32F8B"/>
    <w:rsid w:val="00B34AEF"/>
    <w:rsid w:val="00B34BD6"/>
    <w:rsid w:val="00B35872"/>
    <w:rsid w:val="00B35BCA"/>
    <w:rsid w:val="00B3662E"/>
    <w:rsid w:val="00B36B41"/>
    <w:rsid w:val="00B37484"/>
    <w:rsid w:val="00B40260"/>
    <w:rsid w:val="00B4035D"/>
    <w:rsid w:val="00B409CB"/>
    <w:rsid w:val="00B40B44"/>
    <w:rsid w:val="00B4148B"/>
    <w:rsid w:val="00B41BE7"/>
    <w:rsid w:val="00B421A5"/>
    <w:rsid w:val="00B42CA1"/>
    <w:rsid w:val="00B43ADD"/>
    <w:rsid w:val="00B43F20"/>
    <w:rsid w:val="00B44209"/>
    <w:rsid w:val="00B4429C"/>
    <w:rsid w:val="00B47B1A"/>
    <w:rsid w:val="00B47D0A"/>
    <w:rsid w:val="00B50B30"/>
    <w:rsid w:val="00B50CA6"/>
    <w:rsid w:val="00B50EA5"/>
    <w:rsid w:val="00B51D5E"/>
    <w:rsid w:val="00B52FD4"/>
    <w:rsid w:val="00B536A3"/>
    <w:rsid w:val="00B549B2"/>
    <w:rsid w:val="00B54CD1"/>
    <w:rsid w:val="00B55118"/>
    <w:rsid w:val="00B555B5"/>
    <w:rsid w:val="00B55D20"/>
    <w:rsid w:val="00B56525"/>
    <w:rsid w:val="00B56867"/>
    <w:rsid w:val="00B56FEA"/>
    <w:rsid w:val="00B601BB"/>
    <w:rsid w:val="00B60B28"/>
    <w:rsid w:val="00B60F75"/>
    <w:rsid w:val="00B612E3"/>
    <w:rsid w:val="00B61822"/>
    <w:rsid w:val="00B61B3F"/>
    <w:rsid w:val="00B62399"/>
    <w:rsid w:val="00B63502"/>
    <w:rsid w:val="00B635C6"/>
    <w:rsid w:val="00B63727"/>
    <w:rsid w:val="00B6389F"/>
    <w:rsid w:val="00B64390"/>
    <w:rsid w:val="00B648AC"/>
    <w:rsid w:val="00B653C4"/>
    <w:rsid w:val="00B65779"/>
    <w:rsid w:val="00B668C4"/>
    <w:rsid w:val="00B671C5"/>
    <w:rsid w:val="00B67873"/>
    <w:rsid w:val="00B67A24"/>
    <w:rsid w:val="00B707E8"/>
    <w:rsid w:val="00B707FA"/>
    <w:rsid w:val="00B709AC"/>
    <w:rsid w:val="00B70B9B"/>
    <w:rsid w:val="00B7115C"/>
    <w:rsid w:val="00B718B7"/>
    <w:rsid w:val="00B73624"/>
    <w:rsid w:val="00B739F0"/>
    <w:rsid w:val="00B754EC"/>
    <w:rsid w:val="00B77498"/>
    <w:rsid w:val="00B778B8"/>
    <w:rsid w:val="00B8053C"/>
    <w:rsid w:val="00B80EB8"/>
    <w:rsid w:val="00B818A0"/>
    <w:rsid w:val="00B82191"/>
    <w:rsid w:val="00B822CC"/>
    <w:rsid w:val="00B824B7"/>
    <w:rsid w:val="00B82A6F"/>
    <w:rsid w:val="00B82F00"/>
    <w:rsid w:val="00B8369D"/>
    <w:rsid w:val="00B836CF"/>
    <w:rsid w:val="00B839F1"/>
    <w:rsid w:val="00B84C7E"/>
    <w:rsid w:val="00B859AE"/>
    <w:rsid w:val="00B85FFB"/>
    <w:rsid w:val="00B86DBE"/>
    <w:rsid w:val="00B87605"/>
    <w:rsid w:val="00B90D38"/>
    <w:rsid w:val="00B91032"/>
    <w:rsid w:val="00B910DD"/>
    <w:rsid w:val="00B91F9B"/>
    <w:rsid w:val="00B931ED"/>
    <w:rsid w:val="00B9373E"/>
    <w:rsid w:val="00B94291"/>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3AA2"/>
    <w:rsid w:val="00BA4105"/>
    <w:rsid w:val="00BA4395"/>
    <w:rsid w:val="00BA4A1F"/>
    <w:rsid w:val="00BA5FDC"/>
    <w:rsid w:val="00BA6F9B"/>
    <w:rsid w:val="00BA6FB6"/>
    <w:rsid w:val="00BA7069"/>
    <w:rsid w:val="00BA7768"/>
    <w:rsid w:val="00BB12B8"/>
    <w:rsid w:val="00BB2735"/>
    <w:rsid w:val="00BB2D83"/>
    <w:rsid w:val="00BB3251"/>
    <w:rsid w:val="00BB3AAE"/>
    <w:rsid w:val="00BB45A1"/>
    <w:rsid w:val="00BB49FA"/>
    <w:rsid w:val="00BB4AE6"/>
    <w:rsid w:val="00BB5F3A"/>
    <w:rsid w:val="00BB6570"/>
    <w:rsid w:val="00BB7EBA"/>
    <w:rsid w:val="00BC1764"/>
    <w:rsid w:val="00BC1908"/>
    <w:rsid w:val="00BC1E3A"/>
    <w:rsid w:val="00BC2143"/>
    <w:rsid w:val="00BC4687"/>
    <w:rsid w:val="00BC4801"/>
    <w:rsid w:val="00BC4A0E"/>
    <w:rsid w:val="00BC4EB3"/>
    <w:rsid w:val="00BC64A8"/>
    <w:rsid w:val="00BC675C"/>
    <w:rsid w:val="00BC6CB1"/>
    <w:rsid w:val="00BD287D"/>
    <w:rsid w:val="00BD313F"/>
    <w:rsid w:val="00BD3C12"/>
    <w:rsid w:val="00BD46D6"/>
    <w:rsid w:val="00BD46E5"/>
    <w:rsid w:val="00BD4844"/>
    <w:rsid w:val="00BD4D0B"/>
    <w:rsid w:val="00BD57B4"/>
    <w:rsid w:val="00BD57CA"/>
    <w:rsid w:val="00BD5C3E"/>
    <w:rsid w:val="00BD7846"/>
    <w:rsid w:val="00BD7CA3"/>
    <w:rsid w:val="00BE0054"/>
    <w:rsid w:val="00BE035D"/>
    <w:rsid w:val="00BE0727"/>
    <w:rsid w:val="00BE0BFF"/>
    <w:rsid w:val="00BE11DA"/>
    <w:rsid w:val="00BE178F"/>
    <w:rsid w:val="00BE1A2F"/>
    <w:rsid w:val="00BE22CE"/>
    <w:rsid w:val="00BE2931"/>
    <w:rsid w:val="00BE2B19"/>
    <w:rsid w:val="00BE2C62"/>
    <w:rsid w:val="00BE3FC4"/>
    <w:rsid w:val="00BE4F4F"/>
    <w:rsid w:val="00BE59A8"/>
    <w:rsid w:val="00BE5D6B"/>
    <w:rsid w:val="00BF046D"/>
    <w:rsid w:val="00BF04DC"/>
    <w:rsid w:val="00BF1015"/>
    <w:rsid w:val="00BF26E8"/>
    <w:rsid w:val="00BF3A71"/>
    <w:rsid w:val="00BF429D"/>
    <w:rsid w:val="00BF45A3"/>
    <w:rsid w:val="00BF5585"/>
    <w:rsid w:val="00BF707B"/>
    <w:rsid w:val="00BF7104"/>
    <w:rsid w:val="00BF7328"/>
    <w:rsid w:val="00C017F8"/>
    <w:rsid w:val="00C02585"/>
    <w:rsid w:val="00C02E5E"/>
    <w:rsid w:val="00C0362E"/>
    <w:rsid w:val="00C03B62"/>
    <w:rsid w:val="00C04D8C"/>
    <w:rsid w:val="00C05208"/>
    <w:rsid w:val="00C05376"/>
    <w:rsid w:val="00C05E1C"/>
    <w:rsid w:val="00C06408"/>
    <w:rsid w:val="00C066B8"/>
    <w:rsid w:val="00C069E0"/>
    <w:rsid w:val="00C06EDE"/>
    <w:rsid w:val="00C07003"/>
    <w:rsid w:val="00C07734"/>
    <w:rsid w:val="00C112CA"/>
    <w:rsid w:val="00C113A4"/>
    <w:rsid w:val="00C1146B"/>
    <w:rsid w:val="00C128B4"/>
    <w:rsid w:val="00C12A79"/>
    <w:rsid w:val="00C14F5A"/>
    <w:rsid w:val="00C14F8D"/>
    <w:rsid w:val="00C151EE"/>
    <w:rsid w:val="00C161EA"/>
    <w:rsid w:val="00C16916"/>
    <w:rsid w:val="00C16AD2"/>
    <w:rsid w:val="00C16D20"/>
    <w:rsid w:val="00C172AE"/>
    <w:rsid w:val="00C172D4"/>
    <w:rsid w:val="00C173CA"/>
    <w:rsid w:val="00C207FD"/>
    <w:rsid w:val="00C20D32"/>
    <w:rsid w:val="00C22B87"/>
    <w:rsid w:val="00C239FC"/>
    <w:rsid w:val="00C301E0"/>
    <w:rsid w:val="00C304BA"/>
    <w:rsid w:val="00C30819"/>
    <w:rsid w:val="00C30ACA"/>
    <w:rsid w:val="00C312D2"/>
    <w:rsid w:val="00C313A4"/>
    <w:rsid w:val="00C322B1"/>
    <w:rsid w:val="00C3242A"/>
    <w:rsid w:val="00C33C79"/>
    <w:rsid w:val="00C34058"/>
    <w:rsid w:val="00C3454F"/>
    <w:rsid w:val="00C34802"/>
    <w:rsid w:val="00C34965"/>
    <w:rsid w:val="00C350A4"/>
    <w:rsid w:val="00C35F28"/>
    <w:rsid w:val="00C36E15"/>
    <w:rsid w:val="00C3708F"/>
    <w:rsid w:val="00C372DC"/>
    <w:rsid w:val="00C372F4"/>
    <w:rsid w:val="00C3739E"/>
    <w:rsid w:val="00C37C19"/>
    <w:rsid w:val="00C40F79"/>
    <w:rsid w:val="00C41F6A"/>
    <w:rsid w:val="00C4232D"/>
    <w:rsid w:val="00C42985"/>
    <w:rsid w:val="00C44194"/>
    <w:rsid w:val="00C45DA3"/>
    <w:rsid w:val="00C46594"/>
    <w:rsid w:val="00C47D00"/>
    <w:rsid w:val="00C51CD8"/>
    <w:rsid w:val="00C531B3"/>
    <w:rsid w:val="00C5373E"/>
    <w:rsid w:val="00C53C3F"/>
    <w:rsid w:val="00C53E31"/>
    <w:rsid w:val="00C54CB5"/>
    <w:rsid w:val="00C54E97"/>
    <w:rsid w:val="00C55629"/>
    <w:rsid w:val="00C558E3"/>
    <w:rsid w:val="00C55D77"/>
    <w:rsid w:val="00C56FB1"/>
    <w:rsid w:val="00C570F5"/>
    <w:rsid w:val="00C5769F"/>
    <w:rsid w:val="00C57E6C"/>
    <w:rsid w:val="00C57EA5"/>
    <w:rsid w:val="00C60422"/>
    <w:rsid w:val="00C60F67"/>
    <w:rsid w:val="00C61249"/>
    <w:rsid w:val="00C62383"/>
    <w:rsid w:val="00C63112"/>
    <w:rsid w:val="00C63200"/>
    <w:rsid w:val="00C63F83"/>
    <w:rsid w:val="00C64956"/>
    <w:rsid w:val="00C64F13"/>
    <w:rsid w:val="00C65431"/>
    <w:rsid w:val="00C66061"/>
    <w:rsid w:val="00C66A5A"/>
    <w:rsid w:val="00C671B5"/>
    <w:rsid w:val="00C71E0B"/>
    <w:rsid w:val="00C7302A"/>
    <w:rsid w:val="00C744FB"/>
    <w:rsid w:val="00C74B53"/>
    <w:rsid w:val="00C75BB0"/>
    <w:rsid w:val="00C76C8A"/>
    <w:rsid w:val="00C77548"/>
    <w:rsid w:val="00C775D4"/>
    <w:rsid w:val="00C80661"/>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3AD"/>
    <w:rsid w:val="00C93A25"/>
    <w:rsid w:val="00C94933"/>
    <w:rsid w:val="00C94949"/>
    <w:rsid w:val="00C9528B"/>
    <w:rsid w:val="00C952F6"/>
    <w:rsid w:val="00C95E02"/>
    <w:rsid w:val="00C972D4"/>
    <w:rsid w:val="00CA06AB"/>
    <w:rsid w:val="00CA0779"/>
    <w:rsid w:val="00CA18E7"/>
    <w:rsid w:val="00CA19DE"/>
    <w:rsid w:val="00CA2481"/>
    <w:rsid w:val="00CA273C"/>
    <w:rsid w:val="00CA477D"/>
    <w:rsid w:val="00CA5850"/>
    <w:rsid w:val="00CA5E5F"/>
    <w:rsid w:val="00CA62F8"/>
    <w:rsid w:val="00CA6350"/>
    <w:rsid w:val="00CA78F0"/>
    <w:rsid w:val="00CA7DA6"/>
    <w:rsid w:val="00CB0077"/>
    <w:rsid w:val="00CB03D6"/>
    <w:rsid w:val="00CB08FB"/>
    <w:rsid w:val="00CB0E79"/>
    <w:rsid w:val="00CB1A12"/>
    <w:rsid w:val="00CB2B12"/>
    <w:rsid w:val="00CB3648"/>
    <w:rsid w:val="00CB44A0"/>
    <w:rsid w:val="00CB595B"/>
    <w:rsid w:val="00CB63C8"/>
    <w:rsid w:val="00CB7D2A"/>
    <w:rsid w:val="00CB7FAB"/>
    <w:rsid w:val="00CC0584"/>
    <w:rsid w:val="00CC111E"/>
    <w:rsid w:val="00CC30C1"/>
    <w:rsid w:val="00CC3408"/>
    <w:rsid w:val="00CC3AA2"/>
    <w:rsid w:val="00CC4320"/>
    <w:rsid w:val="00CC4ADD"/>
    <w:rsid w:val="00CC4F80"/>
    <w:rsid w:val="00CC5464"/>
    <w:rsid w:val="00CC5EFD"/>
    <w:rsid w:val="00CC6141"/>
    <w:rsid w:val="00CC66A3"/>
    <w:rsid w:val="00CD1000"/>
    <w:rsid w:val="00CD17DA"/>
    <w:rsid w:val="00CD1E30"/>
    <w:rsid w:val="00CD1F94"/>
    <w:rsid w:val="00CD20E4"/>
    <w:rsid w:val="00CD216F"/>
    <w:rsid w:val="00CD2C90"/>
    <w:rsid w:val="00CD2ECB"/>
    <w:rsid w:val="00CD2EF9"/>
    <w:rsid w:val="00CD2F59"/>
    <w:rsid w:val="00CD3C3D"/>
    <w:rsid w:val="00CD4313"/>
    <w:rsid w:val="00CD4791"/>
    <w:rsid w:val="00CD5CF4"/>
    <w:rsid w:val="00CD65FA"/>
    <w:rsid w:val="00CD6C70"/>
    <w:rsid w:val="00CD6DD8"/>
    <w:rsid w:val="00CD76E1"/>
    <w:rsid w:val="00CD7934"/>
    <w:rsid w:val="00CE0274"/>
    <w:rsid w:val="00CE04E6"/>
    <w:rsid w:val="00CE142A"/>
    <w:rsid w:val="00CE2E01"/>
    <w:rsid w:val="00CE3C4C"/>
    <w:rsid w:val="00CE5930"/>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07F96"/>
    <w:rsid w:val="00D12EA7"/>
    <w:rsid w:val="00D14FCC"/>
    <w:rsid w:val="00D1514F"/>
    <w:rsid w:val="00D156CB"/>
    <w:rsid w:val="00D17176"/>
    <w:rsid w:val="00D2277D"/>
    <w:rsid w:val="00D23D92"/>
    <w:rsid w:val="00D24E00"/>
    <w:rsid w:val="00D2606B"/>
    <w:rsid w:val="00D27C05"/>
    <w:rsid w:val="00D27FF6"/>
    <w:rsid w:val="00D301C1"/>
    <w:rsid w:val="00D305AE"/>
    <w:rsid w:val="00D311B3"/>
    <w:rsid w:val="00D31DC1"/>
    <w:rsid w:val="00D320F7"/>
    <w:rsid w:val="00D34679"/>
    <w:rsid w:val="00D34D48"/>
    <w:rsid w:val="00D36245"/>
    <w:rsid w:val="00D36276"/>
    <w:rsid w:val="00D3660F"/>
    <w:rsid w:val="00D37618"/>
    <w:rsid w:val="00D40400"/>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8F8"/>
    <w:rsid w:val="00D52DC5"/>
    <w:rsid w:val="00D531AE"/>
    <w:rsid w:val="00D54DCC"/>
    <w:rsid w:val="00D551FE"/>
    <w:rsid w:val="00D5563F"/>
    <w:rsid w:val="00D5569B"/>
    <w:rsid w:val="00D56617"/>
    <w:rsid w:val="00D56758"/>
    <w:rsid w:val="00D5687E"/>
    <w:rsid w:val="00D573D0"/>
    <w:rsid w:val="00D60C66"/>
    <w:rsid w:val="00D611D4"/>
    <w:rsid w:val="00D61750"/>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4BF"/>
    <w:rsid w:val="00D72C2A"/>
    <w:rsid w:val="00D73362"/>
    <w:rsid w:val="00D75257"/>
    <w:rsid w:val="00D75BEB"/>
    <w:rsid w:val="00D7631C"/>
    <w:rsid w:val="00D800A3"/>
    <w:rsid w:val="00D80E06"/>
    <w:rsid w:val="00D81FA5"/>
    <w:rsid w:val="00D8224C"/>
    <w:rsid w:val="00D822A7"/>
    <w:rsid w:val="00D82B25"/>
    <w:rsid w:val="00D82CE2"/>
    <w:rsid w:val="00D83383"/>
    <w:rsid w:val="00D83F36"/>
    <w:rsid w:val="00D83F6F"/>
    <w:rsid w:val="00D842B0"/>
    <w:rsid w:val="00D843FE"/>
    <w:rsid w:val="00D86E70"/>
    <w:rsid w:val="00D874D8"/>
    <w:rsid w:val="00D906AC"/>
    <w:rsid w:val="00D90E48"/>
    <w:rsid w:val="00D91995"/>
    <w:rsid w:val="00D91CED"/>
    <w:rsid w:val="00D936D5"/>
    <w:rsid w:val="00D94063"/>
    <w:rsid w:val="00D94414"/>
    <w:rsid w:val="00D95D89"/>
    <w:rsid w:val="00D962B2"/>
    <w:rsid w:val="00D964C6"/>
    <w:rsid w:val="00D97413"/>
    <w:rsid w:val="00DA0263"/>
    <w:rsid w:val="00DA052C"/>
    <w:rsid w:val="00DA09BE"/>
    <w:rsid w:val="00DA0C4D"/>
    <w:rsid w:val="00DA0C63"/>
    <w:rsid w:val="00DA1A81"/>
    <w:rsid w:val="00DA2046"/>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4DAD"/>
    <w:rsid w:val="00DB5210"/>
    <w:rsid w:val="00DB530C"/>
    <w:rsid w:val="00DB603F"/>
    <w:rsid w:val="00DB6885"/>
    <w:rsid w:val="00DB68F1"/>
    <w:rsid w:val="00DB6A8D"/>
    <w:rsid w:val="00DB6D25"/>
    <w:rsid w:val="00DB73DF"/>
    <w:rsid w:val="00DB754B"/>
    <w:rsid w:val="00DC0BE0"/>
    <w:rsid w:val="00DC1424"/>
    <w:rsid w:val="00DC1B57"/>
    <w:rsid w:val="00DC266A"/>
    <w:rsid w:val="00DC281E"/>
    <w:rsid w:val="00DC2D04"/>
    <w:rsid w:val="00DC2DE3"/>
    <w:rsid w:val="00DC2F8E"/>
    <w:rsid w:val="00DC478A"/>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397"/>
    <w:rsid w:val="00DD57A5"/>
    <w:rsid w:val="00DD729D"/>
    <w:rsid w:val="00DD7944"/>
    <w:rsid w:val="00DD7A54"/>
    <w:rsid w:val="00DD7C86"/>
    <w:rsid w:val="00DE043A"/>
    <w:rsid w:val="00DE19FD"/>
    <w:rsid w:val="00DE25DE"/>
    <w:rsid w:val="00DE27A4"/>
    <w:rsid w:val="00DE34C5"/>
    <w:rsid w:val="00DE3541"/>
    <w:rsid w:val="00DE386F"/>
    <w:rsid w:val="00DE4BD4"/>
    <w:rsid w:val="00DE4CBB"/>
    <w:rsid w:val="00DE5262"/>
    <w:rsid w:val="00DE5470"/>
    <w:rsid w:val="00DE5677"/>
    <w:rsid w:val="00DE59BD"/>
    <w:rsid w:val="00DE5FD2"/>
    <w:rsid w:val="00DE6D40"/>
    <w:rsid w:val="00DE73A0"/>
    <w:rsid w:val="00DE7EE4"/>
    <w:rsid w:val="00DF0AC1"/>
    <w:rsid w:val="00DF0D4E"/>
    <w:rsid w:val="00DF1688"/>
    <w:rsid w:val="00DF179A"/>
    <w:rsid w:val="00DF1884"/>
    <w:rsid w:val="00DF2865"/>
    <w:rsid w:val="00DF31D4"/>
    <w:rsid w:val="00DF3548"/>
    <w:rsid w:val="00DF38E5"/>
    <w:rsid w:val="00DF399E"/>
    <w:rsid w:val="00DF3BBB"/>
    <w:rsid w:val="00DF4210"/>
    <w:rsid w:val="00DF45FA"/>
    <w:rsid w:val="00DF4649"/>
    <w:rsid w:val="00DF5EB1"/>
    <w:rsid w:val="00DF65DB"/>
    <w:rsid w:val="00DF6DA1"/>
    <w:rsid w:val="00DF7808"/>
    <w:rsid w:val="00DF7AE3"/>
    <w:rsid w:val="00E0038C"/>
    <w:rsid w:val="00E0183A"/>
    <w:rsid w:val="00E01892"/>
    <w:rsid w:val="00E0232B"/>
    <w:rsid w:val="00E03428"/>
    <w:rsid w:val="00E037E2"/>
    <w:rsid w:val="00E044DB"/>
    <w:rsid w:val="00E053F4"/>
    <w:rsid w:val="00E05CFC"/>
    <w:rsid w:val="00E07ED3"/>
    <w:rsid w:val="00E1010B"/>
    <w:rsid w:val="00E10CC3"/>
    <w:rsid w:val="00E11011"/>
    <w:rsid w:val="00E110A9"/>
    <w:rsid w:val="00E11345"/>
    <w:rsid w:val="00E113C8"/>
    <w:rsid w:val="00E11AA2"/>
    <w:rsid w:val="00E12736"/>
    <w:rsid w:val="00E12ACB"/>
    <w:rsid w:val="00E12BC1"/>
    <w:rsid w:val="00E13281"/>
    <w:rsid w:val="00E13498"/>
    <w:rsid w:val="00E13D21"/>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5DC0"/>
    <w:rsid w:val="00E2704F"/>
    <w:rsid w:val="00E27725"/>
    <w:rsid w:val="00E27951"/>
    <w:rsid w:val="00E27F6C"/>
    <w:rsid w:val="00E3050B"/>
    <w:rsid w:val="00E317B6"/>
    <w:rsid w:val="00E31954"/>
    <w:rsid w:val="00E32064"/>
    <w:rsid w:val="00E3248D"/>
    <w:rsid w:val="00E32725"/>
    <w:rsid w:val="00E33C8F"/>
    <w:rsid w:val="00E3473F"/>
    <w:rsid w:val="00E351FC"/>
    <w:rsid w:val="00E35208"/>
    <w:rsid w:val="00E352B6"/>
    <w:rsid w:val="00E357CE"/>
    <w:rsid w:val="00E36980"/>
    <w:rsid w:val="00E36E30"/>
    <w:rsid w:val="00E37287"/>
    <w:rsid w:val="00E37DF4"/>
    <w:rsid w:val="00E413F1"/>
    <w:rsid w:val="00E41913"/>
    <w:rsid w:val="00E4197B"/>
    <w:rsid w:val="00E43583"/>
    <w:rsid w:val="00E45549"/>
    <w:rsid w:val="00E45E8A"/>
    <w:rsid w:val="00E461D9"/>
    <w:rsid w:val="00E466EF"/>
    <w:rsid w:val="00E50188"/>
    <w:rsid w:val="00E505A3"/>
    <w:rsid w:val="00E50DEB"/>
    <w:rsid w:val="00E515D5"/>
    <w:rsid w:val="00E51E0B"/>
    <w:rsid w:val="00E52095"/>
    <w:rsid w:val="00E52A31"/>
    <w:rsid w:val="00E52BFC"/>
    <w:rsid w:val="00E532BC"/>
    <w:rsid w:val="00E532DD"/>
    <w:rsid w:val="00E53342"/>
    <w:rsid w:val="00E535E9"/>
    <w:rsid w:val="00E540E5"/>
    <w:rsid w:val="00E5473B"/>
    <w:rsid w:val="00E55179"/>
    <w:rsid w:val="00E5519E"/>
    <w:rsid w:val="00E55767"/>
    <w:rsid w:val="00E55E00"/>
    <w:rsid w:val="00E56026"/>
    <w:rsid w:val="00E569F9"/>
    <w:rsid w:val="00E56E57"/>
    <w:rsid w:val="00E56F0D"/>
    <w:rsid w:val="00E574B6"/>
    <w:rsid w:val="00E57636"/>
    <w:rsid w:val="00E57C54"/>
    <w:rsid w:val="00E60375"/>
    <w:rsid w:val="00E60CC0"/>
    <w:rsid w:val="00E61068"/>
    <w:rsid w:val="00E61510"/>
    <w:rsid w:val="00E627CD"/>
    <w:rsid w:val="00E6280A"/>
    <w:rsid w:val="00E63709"/>
    <w:rsid w:val="00E64229"/>
    <w:rsid w:val="00E655F3"/>
    <w:rsid w:val="00E6595A"/>
    <w:rsid w:val="00E65E9A"/>
    <w:rsid w:val="00E67CDB"/>
    <w:rsid w:val="00E70105"/>
    <w:rsid w:val="00E7080E"/>
    <w:rsid w:val="00E71BD8"/>
    <w:rsid w:val="00E720DE"/>
    <w:rsid w:val="00E72D43"/>
    <w:rsid w:val="00E73166"/>
    <w:rsid w:val="00E73BA1"/>
    <w:rsid w:val="00E76C8D"/>
    <w:rsid w:val="00E76E43"/>
    <w:rsid w:val="00E8028A"/>
    <w:rsid w:val="00E80701"/>
    <w:rsid w:val="00E80C2F"/>
    <w:rsid w:val="00E81746"/>
    <w:rsid w:val="00E81C6F"/>
    <w:rsid w:val="00E81E1F"/>
    <w:rsid w:val="00E8225E"/>
    <w:rsid w:val="00E83DF1"/>
    <w:rsid w:val="00E84BE4"/>
    <w:rsid w:val="00E85141"/>
    <w:rsid w:val="00E851CA"/>
    <w:rsid w:val="00E85F35"/>
    <w:rsid w:val="00E86217"/>
    <w:rsid w:val="00E86ECF"/>
    <w:rsid w:val="00E90233"/>
    <w:rsid w:val="00E907CE"/>
    <w:rsid w:val="00E91032"/>
    <w:rsid w:val="00E9122D"/>
    <w:rsid w:val="00E92017"/>
    <w:rsid w:val="00E9258E"/>
    <w:rsid w:val="00E93589"/>
    <w:rsid w:val="00E93CD8"/>
    <w:rsid w:val="00E968B4"/>
    <w:rsid w:val="00EA0209"/>
    <w:rsid w:val="00EA0558"/>
    <w:rsid w:val="00EA0DE4"/>
    <w:rsid w:val="00EA27FC"/>
    <w:rsid w:val="00EA2A6B"/>
    <w:rsid w:val="00EA2E7E"/>
    <w:rsid w:val="00EA38C9"/>
    <w:rsid w:val="00EA4C29"/>
    <w:rsid w:val="00EA5421"/>
    <w:rsid w:val="00EA5C1A"/>
    <w:rsid w:val="00EA637A"/>
    <w:rsid w:val="00EA6909"/>
    <w:rsid w:val="00EA70B6"/>
    <w:rsid w:val="00EA719B"/>
    <w:rsid w:val="00EA7AB0"/>
    <w:rsid w:val="00EB027D"/>
    <w:rsid w:val="00EB02BB"/>
    <w:rsid w:val="00EB0CB9"/>
    <w:rsid w:val="00EB0CE5"/>
    <w:rsid w:val="00EB1997"/>
    <w:rsid w:val="00EB1E3C"/>
    <w:rsid w:val="00EB248E"/>
    <w:rsid w:val="00EB2F38"/>
    <w:rsid w:val="00EB3907"/>
    <w:rsid w:val="00EB44E9"/>
    <w:rsid w:val="00EB49E5"/>
    <w:rsid w:val="00EB4A67"/>
    <w:rsid w:val="00EB4AC5"/>
    <w:rsid w:val="00EB4BC0"/>
    <w:rsid w:val="00EB6FAE"/>
    <w:rsid w:val="00EB71BF"/>
    <w:rsid w:val="00EB7338"/>
    <w:rsid w:val="00EB763C"/>
    <w:rsid w:val="00EC0861"/>
    <w:rsid w:val="00EC14E6"/>
    <w:rsid w:val="00EC19EB"/>
    <w:rsid w:val="00EC29C3"/>
    <w:rsid w:val="00EC394E"/>
    <w:rsid w:val="00EC46A3"/>
    <w:rsid w:val="00EC503D"/>
    <w:rsid w:val="00EC65E6"/>
    <w:rsid w:val="00EC6ADD"/>
    <w:rsid w:val="00ED0021"/>
    <w:rsid w:val="00ED0505"/>
    <w:rsid w:val="00ED1D3C"/>
    <w:rsid w:val="00ED2507"/>
    <w:rsid w:val="00ED2F9D"/>
    <w:rsid w:val="00ED37BF"/>
    <w:rsid w:val="00ED3C1F"/>
    <w:rsid w:val="00ED448E"/>
    <w:rsid w:val="00ED5152"/>
    <w:rsid w:val="00ED54E1"/>
    <w:rsid w:val="00ED5745"/>
    <w:rsid w:val="00ED5CBF"/>
    <w:rsid w:val="00ED5E0D"/>
    <w:rsid w:val="00ED6380"/>
    <w:rsid w:val="00ED7988"/>
    <w:rsid w:val="00EE0656"/>
    <w:rsid w:val="00EE319B"/>
    <w:rsid w:val="00EE4D39"/>
    <w:rsid w:val="00EE520B"/>
    <w:rsid w:val="00EE5806"/>
    <w:rsid w:val="00EE5D8E"/>
    <w:rsid w:val="00EE5DE4"/>
    <w:rsid w:val="00EE6DC1"/>
    <w:rsid w:val="00EE7376"/>
    <w:rsid w:val="00EE74D5"/>
    <w:rsid w:val="00EE7C25"/>
    <w:rsid w:val="00EF0DBC"/>
    <w:rsid w:val="00EF14D4"/>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1601"/>
    <w:rsid w:val="00F0228F"/>
    <w:rsid w:val="00F02BBD"/>
    <w:rsid w:val="00F0310C"/>
    <w:rsid w:val="00F03177"/>
    <w:rsid w:val="00F0339D"/>
    <w:rsid w:val="00F05683"/>
    <w:rsid w:val="00F0597F"/>
    <w:rsid w:val="00F071F7"/>
    <w:rsid w:val="00F07318"/>
    <w:rsid w:val="00F07479"/>
    <w:rsid w:val="00F07C90"/>
    <w:rsid w:val="00F10ABD"/>
    <w:rsid w:val="00F117D6"/>
    <w:rsid w:val="00F12074"/>
    <w:rsid w:val="00F128CF"/>
    <w:rsid w:val="00F131A5"/>
    <w:rsid w:val="00F13E5A"/>
    <w:rsid w:val="00F157FB"/>
    <w:rsid w:val="00F159DB"/>
    <w:rsid w:val="00F15FFB"/>
    <w:rsid w:val="00F16A42"/>
    <w:rsid w:val="00F17D44"/>
    <w:rsid w:val="00F17E80"/>
    <w:rsid w:val="00F207C9"/>
    <w:rsid w:val="00F20A39"/>
    <w:rsid w:val="00F20D2E"/>
    <w:rsid w:val="00F24B1B"/>
    <w:rsid w:val="00F25B34"/>
    <w:rsid w:val="00F25B89"/>
    <w:rsid w:val="00F25E75"/>
    <w:rsid w:val="00F25F04"/>
    <w:rsid w:val="00F2632D"/>
    <w:rsid w:val="00F26838"/>
    <w:rsid w:val="00F26F6B"/>
    <w:rsid w:val="00F275FB"/>
    <w:rsid w:val="00F276E9"/>
    <w:rsid w:val="00F30487"/>
    <w:rsid w:val="00F31043"/>
    <w:rsid w:val="00F3152B"/>
    <w:rsid w:val="00F31C23"/>
    <w:rsid w:val="00F32F9B"/>
    <w:rsid w:val="00F34FC1"/>
    <w:rsid w:val="00F352C8"/>
    <w:rsid w:val="00F352EE"/>
    <w:rsid w:val="00F35785"/>
    <w:rsid w:val="00F360BD"/>
    <w:rsid w:val="00F36B9D"/>
    <w:rsid w:val="00F36E53"/>
    <w:rsid w:val="00F37389"/>
    <w:rsid w:val="00F37956"/>
    <w:rsid w:val="00F40679"/>
    <w:rsid w:val="00F40B42"/>
    <w:rsid w:val="00F4186A"/>
    <w:rsid w:val="00F4199C"/>
    <w:rsid w:val="00F42620"/>
    <w:rsid w:val="00F42C38"/>
    <w:rsid w:val="00F42D23"/>
    <w:rsid w:val="00F4308B"/>
    <w:rsid w:val="00F431B3"/>
    <w:rsid w:val="00F433C3"/>
    <w:rsid w:val="00F4382B"/>
    <w:rsid w:val="00F464D5"/>
    <w:rsid w:val="00F4666B"/>
    <w:rsid w:val="00F466E1"/>
    <w:rsid w:val="00F46E14"/>
    <w:rsid w:val="00F5096C"/>
    <w:rsid w:val="00F520F1"/>
    <w:rsid w:val="00F527E3"/>
    <w:rsid w:val="00F52D0F"/>
    <w:rsid w:val="00F539B2"/>
    <w:rsid w:val="00F5433A"/>
    <w:rsid w:val="00F553CB"/>
    <w:rsid w:val="00F56029"/>
    <w:rsid w:val="00F56545"/>
    <w:rsid w:val="00F56593"/>
    <w:rsid w:val="00F5764B"/>
    <w:rsid w:val="00F578D9"/>
    <w:rsid w:val="00F6043F"/>
    <w:rsid w:val="00F60509"/>
    <w:rsid w:val="00F60A62"/>
    <w:rsid w:val="00F61346"/>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F35"/>
    <w:rsid w:val="00F700F0"/>
    <w:rsid w:val="00F71590"/>
    <w:rsid w:val="00F71836"/>
    <w:rsid w:val="00F72234"/>
    <w:rsid w:val="00F72FA4"/>
    <w:rsid w:val="00F749DC"/>
    <w:rsid w:val="00F74C2F"/>
    <w:rsid w:val="00F76F47"/>
    <w:rsid w:val="00F77091"/>
    <w:rsid w:val="00F77A05"/>
    <w:rsid w:val="00F801D0"/>
    <w:rsid w:val="00F808A9"/>
    <w:rsid w:val="00F810E4"/>
    <w:rsid w:val="00F813CE"/>
    <w:rsid w:val="00F820AE"/>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2592"/>
    <w:rsid w:val="00F934C7"/>
    <w:rsid w:val="00F934D6"/>
    <w:rsid w:val="00F93547"/>
    <w:rsid w:val="00F95053"/>
    <w:rsid w:val="00F961B3"/>
    <w:rsid w:val="00F9685A"/>
    <w:rsid w:val="00F970B4"/>
    <w:rsid w:val="00F97AFF"/>
    <w:rsid w:val="00F97F99"/>
    <w:rsid w:val="00FA085B"/>
    <w:rsid w:val="00FA0C46"/>
    <w:rsid w:val="00FA326E"/>
    <w:rsid w:val="00FA32B3"/>
    <w:rsid w:val="00FA36A1"/>
    <w:rsid w:val="00FA403E"/>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30A2"/>
    <w:rsid w:val="00FB4879"/>
    <w:rsid w:val="00FB48F1"/>
    <w:rsid w:val="00FB4A36"/>
    <w:rsid w:val="00FB5FD5"/>
    <w:rsid w:val="00FB6B33"/>
    <w:rsid w:val="00FB73CF"/>
    <w:rsid w:val="00FB7626"/>
    <w:rsid w:val="00FC104B"/>
    <w:rsid w:val="00FC1172"/>
    <w:rsid w:val="00FC125F"/>
    <w:rsid w:val="00FC16EA"/>
    <w:rsid w:val="00FC1ECA"/>
    <w:rsid w:val="00FC2962"/>
    <w:rsid w:val="00FC2B18"/>
    <w:rsid w:val="00FC2EA4"/>
    <w:rsid w:val="00FC371A"/>
    <w:rsid w:val="00FC390A"/>
    <w:rsid w:val="00FC3E1F"/>
    <w:rsid w:val="00FC3E48"/>
    <w:rsid w:val="00FC480D"/>
    <w:rsid w:val="00FC538D"/>
    <w:rsid w:val="00FC6BD6"/>
    <w:rsid w:val="00FC6D38"/>
    <w:rsid w:val="00FC6FC4"/>
    <w:rsid w:val="00FC7052"/>
    <w:rsid w:val="00FC7814"/>
    <w:rsid w:val="00FD0A54"/>
    <w:rsid w:val="00FD0A55"/>
    <w:rsid w:val="00FD0D53"/>
    <w:rsid w:val="00FD1724"/>
    <w:rsid w:val="00FD18F4"/>
    <w:rsid w:val="00FD19E8"/>
    <w:rsid w:val="00FD245E"/>
    <w:rsid w:val="00FD282C"/>
    <w:rsid w:val="00FD3BB5"/>
    <w:rsid w:val="00FD5436"/>
    <w:rsid w:val="00FD6430"/>
    <w:rsid w:val="00FD72B1"/>
    <w:rsid w:val="00FE0E17"/>
    <w:rsid w:val="00FE0E1C"/>
    <w:rsid w:val="00FE38B2"/>
    <w:rsid w:val="00FE3B16"/>
    <w:rsid w:val="00FE4AD4"/>
    <w:rsid w:val="00FE5ABD"/>
    <w:rsid w:val="00FE751B"/>
    <w:rsid w:val="00FF0609"/>
    <w:rsid w:val="00FF3B94"/>
    <w:rsid w:val="00FF4951"/>
    <w:rsid w:val="00FF4A62"/>
    <w:rsid w:val="00FF4E79"/>
    <w:rsid w:val="00FF536A"/>
    <w:rsid w:val="00FF5ED3"/>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597518"/>
  <w15:docId w15:val="{33D8B64F-8CE2-4481-BE0C-93E577AA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87"/>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1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1900">
      <w:bodyDiv w:val="1"/>
      <w:marLeft w:val="0"/>
      <w:marRight w:val="0"/>
      <w:marTop w:val="0"/>
      <w:marBottom w:val="0"/>
      <w:divBdr>
        <w:top w:val="none" w:sz="0" w:space="0" w:color="auto"/>
        <w:left w:val="none" w:sz="0" w:space="0" w:color="auto"/>
        <w:bottom w:val="none" w:sz="0" w:space="0" w:color="auto"/>
        <w:right w:val="none" w:sz="0" w:space="0" w:color="auto"/>
      </w:divBdr>
    </w:div>
    <w:div w:id="353650107">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9612690">
      <w:bodyDiv w:val="1"/>
      <w:marLeft w:val="0"/>
      <w:marRight w:val="0"/>
      <w:marTop w:val="0"/>
      <w:marBottom w:val="0"/>
      <w:divBdr>
        <w:top w:val="none" w:sz="0" w:space="0" w:color="auto"/>
        <w:left w:val="none" w:sz="0" w:space="0" w:color="auto"/>
        <w:bottom w:val="none" w:sz="0" w:space="0" w:color="auto"/>
        <w:right w:val="none" w:sz="0" w:space="0" w:color="auto"/>
      </w:divBdr>
    </w:div>
    <w:div w:id="674654551">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294556450">
      <w:bodyDiv w:val="1"/>
      <w:marLeft w:val="0"/>
      <w:marRight w:val="0"/>
      <w:marTop w:val="0"/>
      <w:marBottom w:val="0"/>
      <w:divBdr>
        <w:top w:val="none" w:sz="0" w:space="0" w:color="auto"/>
        <w:left w:val="none" w:sz="0" w:space="0" w:color="auto"/>
        <w:bottom w:val="none" w:sz="0" w:space="0" w:color="auto"/>
        <w:right w:val="none" w:sz="0" w:space="0" w:color="auto"/>
      </w:divBdr>
    </w:div>
    <w:div w:id="1558660818">
      <w:bodyDiv w:val="1"/>
      <w:marLeft w:val="0"/>
      <w:marRight w:val="0"/>
      <w:marTop w:val="0"/>
      <w:marBottom w:val="0"/>
      <w:divBdr>
        <w:top w:val="none" w:sz="0" w:space="0" w:color="auto"/>
        <w:left w:val="none" w:sz="0" w:space="0" w:color="auto"/>
        <w:bottom w:val="none" w:sz="0" w:space="0" w:color="auto"/>
        <w:right w:val="none" w:sz="0" w:space="0" w:color="auto"/>
      </w:divBdr>
    </w:div>
    <w:div w:id="1615163677">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689795881">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6.vid.gov.lv/NP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12.03.2020_8AK_(IZM_822_3.k)</Sede>
    <Kom xmlns="0403aeb7-10dd-41a9-8f8e-1fc0ec5546a5">8.Izglītības, prasmju un mūžizglītības prioritārā virziena apakškomiteja</Kom>
    <kartiba xmlns="0403aeb7-10dd-41a9-8f8e-1fc0ec5546a5">359</kartiba>
    <Apraksts xmlns="0403aeb7-10dd-41a9-8f8e-1fc0ec5546a5">Metodika gala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0403aeb7-10dd-41a9-8f8e-1fc0ec5546a5"/>
    <ds:schemaRef ds:uri="http://purl.org/dc/dcmitype/"/>
    <ds:schemaRef ds:uri="http://purl.org/dc/terms/"/>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DB5F3D95-31CF-46FC-A258-ED8EC716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26AEB-DB59-4898-9DAC-4DA026A0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32607</Words>
  <Characters>18586</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Santa Borkovica</cp:lastModifiedBy>
  <cp:revision>13</cp:revision>
  <cp:lastPrinted>2020-02-07T07:11:00Z</cp:lastPrinted>
  <dcterms:created xsi:type="dcterms:W3CDTF">2020-07-14T09:54:00Z</dcterms:created>
  <dcterms:modified xsi:type="dcterms:W3CDTF">2020-11-04T10:44:00Z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