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37EC" w14:textId="77777777" w:rsidR="007E5686" w:rsidRDefault="007E5686" w:rsidP="00F25516">
      <w:pPr>
        <w:spacing w:before="0" w:after="0"/>
        <w:ind w:left="0" w:firstLine="0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26CAD53" w14:textId="717AC09E" w:rsidR="002E2502" w:rsidRDefault="00A90E4E" w:rsidP="00F25516">
      <w:pPr>
        <w:autoSpaceDE w:val="0"/>
        <w:autoSpaceDN w:val="0"/>
        <w:adjustRightInd w:val="0"/>
        <w:spacing w:before="0" w:after="0"/>
        <w:jc w:val="center"/>
        <w:rPr>
          <w:rFonts w:ascii="Cambria,Bold" w:hAnsi="Cambria,Bold"/>
          <w:b/>
          <w:sz w:val="28"/>
        </w:rPr>
      </w:pPr>
      <w:r>
        <w:rPr>
          <w:rFonts w:ascii="Cambria,Bold" w:hAnsi="Cambria,Bold"/>
          <w:b/>
          <w:noProof/>
          <w:sz w:val="28"/>
          <w:lang w:eastAsia="lv-LV"/>
        </w:rPr>
        <w:drawing>
          <wp:inline distT="0" distB="0" distL="0" distR="0" wp14:anchorId="0D3C6DAE" wp14:editId="62485E7C">
            <wp:extent cx="4013200" cy="830950"/>
            <wp:effectExtent l="0" t="0" r="6350" b="7620"/>
            <wp:docPr id="1" name="Picture 1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59" cy="83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DB6AF" w14:textId="77777777" w:rsidR="00A90E4E" w:rsidRDefault="00A90E4E" w:rsidP="00F14380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Cambria,Bold" w:hAnsi="Cambria,Bold"/>
          <w:b/>
          <w:sz w:val="28"/>
        </w:rPr>
      </w:pPr>
    </w:p>
    <w:p w14:paraId="67C26BDC" w14:textId="77777777" w:rsidR="009C138D" w:rsidRDefault="00346120" w:rsidP="00F14380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38">
        <w:rPr>
          <w:rFonts w:ascii="Times New Roman" w:hAnsi="Times New Roman" w:cs="Times New Roman"/>
          <w:b/>
          <w:sz w:val="28"/>
          <w:szCs w:val="28"/>
        </w:rPr>
        <w:t>Darb</w:t>
      </w:r>
      <w:r w:rsidRPr="00244D38">
        <w:rPr>
          <w:rFonts w:ascii="Times New Roman" w:hAnsi="Times New Roman" w:cs="Times New Roman" w:hint="eastAsia"/>
          <w:b/>
          <w:sz w:val="28"/>
          <w:szCs w:val="28"/>
        </w:rPr>
        <w:t>ī</w:t>
      </w:r>
      <w:r w:rsidRPr="00244D38">
        <w:rPr>
          <w:rFonts w:ascii="Times New Roman" w:hAnsi="Times New Roman" w:cs="Times New Roman"/>
          <w:b/>
          <w:sz w:val="28"/>
          <w:szCs w:val="28"/>
        </w:rPr>
        <w:t xml:space="preserve">bas programmas </w:t>
      </w:r>
      <w:r w:rsidR="00577D6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244D38">
        <w:rPr>
          <w:rFonts w:ascii="Times New Roman" w:hAnsi="Times New Roman" w:cs="Times New Roman"/>
          <w:b/>
          <w:sz w:val="28"/>
          <w:szCs w:val="28"/>
        </w:rPr>
        <w:t>Izaugsme un nodarbin</w:t>
      </w:r>
      <w:r w:rsidRPr="00244D38">
        <w:rPr>
          <w:rFonts w:ascii="Times New Roman" w:hAnsi="Times New Roman" w:cs="Times New Roman" w:hint="eastAsia"/>
          <w:b/>
          <w:sz w:val="28"/>
          <w:szCs w:val="28"/>
        </w:rPr>
        <w:t>ā</w:t>
      </w:r>
      <w:r w:rsidRPr="00244D38">
        <w:rPr>
          <w:rFonts w:ascii="Times New Roman" w:hAnsi="Times New Roman" w:cs="Times New Roman"/>
          <w:b/>
          <w:sz w:val="28"/>
          <w:szCs w:val="28"/>
        </w:rPr>
        <w:t>t</w:t>
      </w:r>
      <w:r w:rsidRPr="00244D38">
        <w:rPr>
          <w:rFonts w:ascii="Times New Roman" w:hAnsi="Times New Roman" w:cs="Times New Roman" w:hint="eastAsia"/>
          <w:b/>
          <w:sz w:val="28"/>
          <w:szCs w:val="28"/>
        </w:rPr>
        <w:t>ī</w:t>
      </w:r>
      <w:r w:rsidRPr="00244D38">
        <w:rPr>
          <w:rFonts w:ascii="Times New Roman" w:hAnsi="Times New Roman" w:cs="Times New Roman"/>
          <w:b/>
          <w:sz w:val="28"/>
          <w:szCs w:val="28"/>
        </w:rPr>
        <w:t>ba</w:t>
      </w:r>
      <w:r w:rsidR="00F034D7" w:rsidRPr="00244D38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14:paraId="2C3818A7" w14:textId="28B0BC3A" w:rsidR="009C138D" w:rsidRPr="009C138D" w:rsidRDefault="009C138D" w:rsidP="00F14380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8D">
        <w:rPr>
          <w:rFonts w:ascii="Times New Roman" w:hAnsi="Times New Roman" w:cs="Times New Roman"/>
          <w:b/>
          <w:sz w:val="28"/>
          <w:szCs w:val="28"/>
        </w:rPr>
        <w:t xml:space="preserve">9.3.1. specifiskā atbalsta mērķa “Attīstīt pakalpojumu infrastruktūru bērnu aprūpei ģimeniskā vidē un personu ar invaliditāti neatkarīgai dzīvei un integrācijai sabiedrībā” </w:t>
      </w:r>
    </w:p>
    <w:p w14:paraId="3865A29F" w14:textId="1D89F0D6" w:rsidR="00AE638C" w:rsidRPr="00244D38" w:rsidRDefault="009C138D" w:rsidP="00F14380">
      <w:pPr>
        <w:shd w:val="clear" w:color="auto" w:fill="FFFFFF" w:themeFill="background1"/>
        <w:spacing w:before="0" w:after="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C138D">
        <w:rPr>
          <w:rFonts w:ascii="Times New Roman" w:hAnsi="Times New Roman" w:cs="Times New Roman"/>
          <w:b/>
          <w:sz w:val="28"/>
          <w:szCs w:val="28"/>
        </w:rPr>
        <w:t>9.3.1.</w:t>
      </w:r>
      <w:r w:rsidR="00F91E60">
        <w:rPr>
          <w:rFonts w:ascii="Times New Roman" w:hAnsi="Times New Roman" w:cs="Times New Roman"/>
          <w:b/>
          <w:sz w:val="28"/>
          <w:szCs w:val="28"/>
        </w:rPr>
        <w:t>3</w:t>
      </w:r>
      <w:r w:rsidRPr="009C138D">
        <w:rPr>
          <w:rFonts w:ascii="Times New Roman" w:hAnsi="Times New Roman" w:cs="Times New Roman"/>
          <w:b/>
          <w:sz w:val="28"/>
          <w:szCs w:val="28"/>
        </w:rPr>
        <w:t>. pasākuma “</w:t>
      </w:r>
      <w:r w:rsidR="00F91E60" w:rsidRPr="00F91E60">
        <w:rPr>
          <w:rFonts w:ascii="Times New Roman" w:hAnsi="Times New Roman" w:cs="Times New Roman"/>
          <w:b/>
          <w:sz w:val="28"/>
          <w:szCs w:val="28"/>
        </w:rPr>
        <w:t xml:space="preserve">Sabiedrībā balstītu sociālo pakalpojumu infrastruktūras attīstība Rīgas </w:t>
      </w:r>
      <w:proofErr w:type="spellStart"/>
      <w:r w:rsidR="00F91E60" w:rsidRPr="00F91E60">
        <w:rPr>
          <w:rFonts w:ascii="Times New Roman" w:hAnsi="Times New Roman" w:cs="Times New Roman"/>
          <w:b/>
          <w:sz w:val="28"/>
          <w:szCs w:val="28"/>
        </w:rPr>
        <w:t>valstspilsētā</w:t>
      </w:r>
      <w:proofErr w:type="spellEnd"/>
      <w:r w:rsidRPr="009C138D">
        <w:rPr>
          <w:rFonts w:ascii="Times New Roman" w:hAnsi="Times New Roman" w:cs="Times New Roman"/>
          <w:b/>
          <w:sz w:val="28"/>
          <w:szCs w:val="28"/>
        </w:rPr>
        <w:t>”</w:t>
      </w:r>
      <w:r w:rsidR="00B43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380">
        <w:rPr>
          <w:rFonts w:ascii="Times New Roman" w:hAnsi="Times New Roman" w:cs="Times New Roman"/>
          <w:b/>
          <w:sz w:val="28"/>
          <w:szCs w:val="28"/>
        </w:rPr>
        <w:br/>
      </w:r>
      <w:r w:rsidR="00AE638C" w:rsidRPr="00244D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projektu iesniegumu atlases nolikums</w:t>
      </w:r>
    </w:p>
    <w:p w14:paraId="54C62D54" w14:textId="77777777" w:rsidR="00B466FA" w:rsidRDefault="00B466FA" w:rsidP="00AE638C">
      <w:pPr>
        <w:spacing w:after="0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tbl>
      <w:tblPr>
        <w:tblStyle w:val="TableGrid"/>
        <w:tblW w:w="87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3260"/>
      </w:tblGrid>
      <w:tr w:rsidR="00C92860" w:rsidRPr="002C387F" w14:paraId="5F94A9AC" w14:textId="77777777" w:rsidTr="002F54F7">
        <w:trPr>
          <w:trHeight w:val="549"/>
        </w:trPr>
        <w:tc>
          <w:tcPr>
            <w:tcW w:w="2552" w:type="dxa"/>
            <w:shd w:val="clear" w:color="auto" w:fill="D9D9D9" w:themeFill="background1" w:themeFillShade="D9"/>
          </w:tcPr>
          <w:p w14:paraId="17652BDB" w14:textId="03D8B2DE" w:rsidR="00C92860" w:rsidRPr="002C387F" w:rsidRDefault="00C92860" w:rsidP="003F2B2B">
            <w:pPr>
              <w:spacing w:after="12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Specifiskā atbalsta mērķa vai pasākuma īstenošanu reglamentējošie </w:t>
            </w:r>
            <w:r w:rsidR="003F2B2B" w:rsidRPr="002C3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2C3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inistru kabineta noteikumi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F501DD1" w14:textId="0103E5B6" w:rsidR="00C92860" w:rsidRPr="002C387F" w:rsidRDefault="00C1455D" w:rsidP="009C138D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</w:t>
            </w:r>
            <w:r w:rsidRPr="00585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kabineta 20</w:t>
            </w:r>
            <w:r w:rsidR="00F91E60" w:rsidRPr="00585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Pr="00585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585F3E" w:rsidRPr="00585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8.februāra</w:t>
            </w:r>
            <w:r w:rsidRPr="00585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noteikumi Nr.</w:t>
            </w:r>
            <w:r w:rsidR="00585F3E" w:rsidRPr="00585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102 </w:t>
            </w:r>
            <w:r w:rsidR="009C138D" w:rsidRPr="00585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F91E60" w:rsidRPr="00F91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Darbības programmas </w:t>
            </w:r>
            <w:r w:rsidR="00F91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F91E60" w:rsidRPr="00F91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Izaugsme un nodarbinātība</w:t>
            </w:r>
            <w:r w:rsidR="00F91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F91E60" w:rsidRPr="00F91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9.3.1. specifiskā atbalsta mērķa</w:t>
            </w:r>
            <w:r w:rsidR="004644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91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F91E60" w:rsidRPr="00F91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Attīstīt pakalpojumu infrastruktūru bērnu aprūpei ģimeniskā vidē un personu ar invaliditāti neatkarīgai dzīvei un integrācijai sabiedrībā</w:t>
            </w:r>
            <w:r w:rsidR="00F91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F91E60" w:rsidRPr="00F91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9.3.1.3. pasākuma </w:t>
            </w:r>
            <w:r w:rsidR="00F91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F91E60" w:rsidRPr="00F91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Sabiedrībā balstītu sociālo pakalpojumu infrastruktūras attīstība Rīgas </w:t>
            </w:r>
            <w:proofErr w:type="spellStart"/>
            <w:r w:rsidR="00F91E60" w:rsidRPr="00F91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valstspilsētā</w:t>
            </w:r>
            <w:proofErr w:type="spellEnd"/>
            <w:r w:rsidR="00F91E60" w:rsidRPr="00F91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īstenošanas noteikumi</w:t>
            </w:r>
            <w:r w:rsidR="00585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F91E60" w:rsidRPr="00F91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11EB0" w:rsidRPr="002F54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</w:t>
            </w:r>
            <w:r w:rsidR="00BA72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11EB0" w:rsidRPr="002F54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noteikumi)</w:t>
            </w:r>
          </w:p>
        </w:tc>
      </w:tr>
      <w:tr w:rsidR="00167064" w:rsidRPr="002C387F" w14:paraId="04F771EA" w14:textId="77777777" w:rsidTr="002F54F7">
        <w:trPr>
          <w:trHeight w:val="549"/>
        </w:trPr>
        <w:tc>
          <w:tcPr>
            <w:tcW w:w="2552" w:type="dxa"/>
            <w:shd w:val="clear" w:color="auto" w:fill="D9D9D9" w:themeFill="background1" w:themeFillShade="D9"/>
          </w:tcPr>
          <w:p w14:paraId="653E2803" w14:textId="77777777" w:rsidR="00167064" w:rsidRPr="002C387F" w:rsidRDefault="00167064" w:rsidP="00D917B5">
            <w:pPr>
              <w:spacing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nosacījumi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A47214A" w14:textId="740AF1DF" w:rsidR="0046448C" w:rsidRPr="0046448C" w:rsidRDefault="009C138D" w:rsidP="009C138D">
            <w:pPr>
              <w:ind w:left="0" w:firstLine="0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C1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 </w:t>
            </w:r>
            <w:r w:rsidR="006441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9.3.1.3.</w:t>
            </w:r>
            <w:r w:rsidRPr="009C1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pasākuma</w:t>
            </w:r>
            <w:r w:rsidR="006441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9C1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441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pieejamais</w:t>
            </w:r>
            <w:r w:rsidRPr="009C1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kopējais attiecināmais finansējums ir </w:t>
            </w:r>
            <w:r w:rsidR="00AC5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mazāk kā</w:t>
            </w:r>
            <w:r w:rsidR="008E2EC8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2"/>
            </w:r>
            <w:r w:rsidR="00AC5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6448C" w:rsidRPr="004644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2 600 000 </w:t>
            </w:r>
            <w:proofErr w:type="spellStart"/>
            <w:r w:rsidRPr="009C1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9C1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, </w:t>
            </w:r>
            <w:r w:rsidRPr="009C1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tai skaitā Eiropas Reģionālā attīstības fonda </w:t>
            </w:r>
            <w:r w:rsidRPr="00A10C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lv-LV"/>
              </w:rPr>
              <w:t>(turpmāk – ERAF)</w:t>
            </w:r>
            <w:r w:rsidR="006441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lv-LV"/>
              </w:rPr>
              <w:t xml:space="preserve"> </w:t>
            </w:r>
            <w:r w:rsidRPr="009C1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finansējums </w:t>
            </w:r>
            <w:r w:rsidR="00A10C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161E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161E56" w:rsidRPr="009C1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6448C" w:rsidRPr="004644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480 886 </w:t>
            </w:r>
            <w:proofErr w:type="spellStart"/>
            <w:r w:rsidRPr="009C1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464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,</w:t>
            </w:r>
            <w:r w:rsidRPr="009C1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46448C" w:rsidRPr="00464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budžeta </w:t>
            </w:r>
            <w:proofErr w:type="spellStart"/>
            <w:r w:rsidR="0046448C" w:rsidRPr="00464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virssaistību</w:t>
            </w:r>
            <w:proofErr w:type="spellEnd"/>
            <w:r w:rsidR="0046448C" w:rsidRPr="00464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finansējums </w:t>
            </w:r>
            <w:r w:rsidR="00161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BA72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782 851 </w:t>
            </w:r>
            <w:proofErr w:type="spellStart"/>
            <w:r w:rsidR="0046448C" w:rsidRPr="00464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46448C" w:rsidRPr="00464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nacionālais publiskais līdzfinansējum</w:t>
            </w:r>
            <w:r w:rsidR="00BA72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 </w:t>
            </w:r>
            <w:r w:rsidR="001828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ne mazāk kā</w:t>
            </w:r>
            <w:r w:rsidR="00BA72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1 336 263 </w:t>
            </w:r>
            <w:proofErr w:type="spellStart"/>
            <w:r w:rsidR="0046448C" w:rsidRPr="00464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46448C" w:rsidRPr="00464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(tai skaitā valsts budžeta finansējums 27 296 </w:t>
            </w:r>
            <w:proofErr w:type="spellStart"/>
            <w:r w:rsidR="0046448C" w:rsidRPr="00464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46448C" w:rsidRPr="00464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valsts budžeta dotācija pašvaldībām 16 972 </w:t>
            </w:r>
            <w:proofErr w:type="spellStart"/>
            <w:r w:rsidR="0046448C" w:rsidRPr="00464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46448C" w:rsidRPr="00464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pašvaldību</w:t>
            </w:r>
            <w:r w:rsidR="008501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6448C" w:rsidRPr="00464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finansējums </w:t>
            </w:r>
            <w:r w:rsidR="00AC57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ne mazāk kā </w:t>
            </w:r>
            <w:r w:rsidR="0046448C" w:rsidRPr="00464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1 291 995 </w:t>
            </w:r>
            <w:proofErr w:type="spellStart"/>
            <w:r w:rsidR="0046448C" w:rsidRPr="00464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46448C" w:rsidRPr="00464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14:paraId="03F00C8C" w14:textId="03633EE6" w:rsidR="0046448C" w:rsidRPr="00506BA7" w:rsidRDefault="00CA0F9A" w:rsidP="009C138D">
            <w:pPr>
              <w:ind w:left="0" w:firstLine="0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0F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Maksimālā pieļaujamā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ERAF</w:t>
            </w:r>
            <w:r w:rsidRPr="00CA0F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finansējuma intensitāte </w:t>
            </w:r>
            <w:r w:rsidR="0046448C" w:rsidRPr="0046448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nepārsniedz 18,5 procentus</w:t>
            </w:r>
            <w:r w:rsidR="0046448C" w:rsidRPr="00464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projekt</w:t>
            </w:r>
            <w:r w:rsidR="005B5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kopējām</w:t>
            </w:r>
            <w:r w:rsidR="0046448C" w:rsidRPr="00464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B58DB" w:rsidRPr="00464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attiecinām</w:t>
            </w:r>
            <w:r w:rsidR="005B5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ām </w:t>
            </w:r>
            <w:r w:rsidR="005B58DB" w:rsidRPr="00464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izmaksām</w:t>
            </w:r>
            <w:r w:rsidR="00756973" w:rsidRPr="00506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756973" w:rsidRPr="00506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6973" w:rsidRPr="00506BA7">
              <w:rPr>
                <w:rFonts w:ascii="Times New Roman" w:hAnsi="Times New Roman" w:cs="Times New Roman"/>
                <w:sz w:val="24"/>
                <w:szCs w:val="24"/>
              </w:rPr>
              <w:t>Pārējo finansējumu</w:t>
            </w:r>
            <w:r w:rsidR="00756973" w:rsidRPr="00506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6973" w:rsidRPr="00506BA7">
              <w:rPr>
                <w:rFonts w:ascii="Times New Roman" w:hAnsi="Times New Roman" w:cs="Times New Roman"/>
                <w:sz w:val="24"/>
                <w:szCs w:val="24"/>
              </w:rPr>
              <w:t xml:space="preserve">veido valsts budžeta </w:t>
            </w:r>
            <w:proofErr w:type="spellStart"/>
            <w:r w:rsidR="00756973" w:rsidRPr="00506BA7">
              <w:rPr>
                <w:rFonts w:ascii="Times New Roman" w:hAnsi="Times New Roman" w:cs="Times New Roman"/>
                <w:sz w:val="24"/>
                <w:szCs w:val="24"/>
              </w:rPr>
              <w:t>virssaistību</w:t>
            </w:r>
            <w:proofErr w:type="spellEnd"/>
            <w:r w:rsidR="00756973" w:rsidRPr="00506BA7">
              <w:rPr>
                <w:rFonts w:ascii="Times New Roman" w:hAnsi="Times New Roman" w:cs="Times New Roman"/>
                <w:sz w:val="24"/>
                <w:szCs w:val="24"/>
              </w:rPr>
              <w:t xml:space="preserve"> finansējums</w:t>
            </w:r>
            <w:r w:rsidRPr="00506BA7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756973" w:rsidRPr="00506BA7">
              <w:rPr>
                <w:rFonts w:ascii="Times New Roman" w:hAnsi="Times New Roman" w:cs="Times New Roman"/>
                <w:sz w:val="24"/>
                <w:szCs w:val="24"/>
              </w:rPr>
              <w:t xml:space="preserve"> nacionālais publiskais līdzfinansējums – valsts budžeta finansējums, valsts budžeta dotācija pašvaldībām un </w:t>
            </w:r>
            <w:r w:rsidRPr="00506BA7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  <w:r w:rsidR="00756973" w:rsidRPr="00506BA7">
              <w:rPr>
                <w:rFonts w:ascii="Times New Roman" w:hAnsi="Times New Roman" w:cs="Times New Roman"/>
                <w:sz w:val="24"/>
                <w:szCs w:val="24"/>
              </w:rPr>
              <w:t>finansējums</w:t>
            </w:r>
            <w:r w:rsidR="00506BA7" w:rsidRPr="0050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DB9BDD" w14:textId="24D9A2C1" w:rsidR="00595E67" w:rsidRPr="002F54F7" w:rsidRDefault="00CA0F9A" w:rsidP="002F54F7">
            <w:pPr>
              <w:ind w:left="0" w:firstLine="0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6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960D1E" w:rsidRPr="00506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zmaksas ir attiecināmas, ja tās</w:t>
            </w:r>
            <w:r w:rsidR="00960D1E" w:rsidRPr="00960D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 </w:t>
            </w:r>
            <w:r w:rsidR="003D0925" w:rsidRPr="003D09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</w:t>
            </w:r>
            <w:r w:rsidR="00960D1E" w:rsidRPr="00960D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noteikumos minētajām izmaksu pozīcijām un ir radušās no 2021.gada 28.septembra.</w:t>
            </w:r>
          </w:p>
        </w:tc>
      </w:tr>
      <w:tr w:rsidR="00D0127A" w:rsidRPr="002C387F" w14:paraId="75B656C8" w14:textId="77777777" w:rsidTr="002F54F7">
        <w:trPr>
          <w:trHeight w:val="549"/>
        </w:trPr>
        <w:tc>
          <w:tcPr>
            <w:tcW w:w="2552" w:type="dxa"/>
            <w:shd w:val="clear" w:color="auto" w:fill="D9D9D9" w:themeFill="background1" w:themeFillShade="D9"/>
          </w:tcPr>
          <w:p w14:paraId="23D9BE9B" w14:textId="77777777" w:rsidR="00D0127A" w:rsidRPr="002C387F" w:rsidRDefault="00D0127A" w:rsidP="00D917B5">
            <w:pPr>
              <w:spacing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Projektu iesni</w:t>
            </w:r>
            <w:r w:rsidR="00743768" w:rsidRPr="002C3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egumu atlases īstenošanas veids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371F44E" w14:textId="4E4CF576" w:rsidR="00D0127A" w:rsidRPr="002C387F" w:rsidRDefault="00346120" w:rsidP="00D917B5">
            <w:pPr>
              <w:spacing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87F">
              <w:rPr>
                <w:rFonts w:ascii="Times New Roman" w:hAnsi="Times New Roman"/>
                <w:sz w:val="24"/>
              </w:rPr>
              <w:t>Ierobežota</w:t>
            </w:r>
            <w:r w:rsidR="00D07A0E" w:rsidRPr="002C387F">
              <w:rPr>
                <w:rFonts w:ascii="Times New Roman" w:hAnsi="Times New Roman"/>
                <w:sz w:val="24"/>
              </w:rPr>
              <w:t xml:space="preserve"> </w:t>
            </w:r>
            <w:r w:rsidR="00D0127A" w:rsidRPr="002C3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projektu iesniegumu atlase </w:t>
            </w:r>
          </w:p>
        </w:tc>
      </w:tr>
      <w:tr w:rsidR="001B7E05" w:rsidRPr="002C387F" w14:paraId="14E1B066" w14:textId="77777777" w:rsidTr="002F54F7">
        <w:trPr>
          <w:trHeight w:val="549"/>
        </w:trPr>
        <w:tc>
          <w:tcPr>
            <w:tcW w:w="2552" w:type="dxa"/>
            <w:shd w:val="clear" w:color="auto" w:fill="D9D9D9" w:themeFill="background1" w:themeFillShade="D9"/>
          </w:tcPr>
          <w:p w14:paraId="6F2C3FFF" w14:textId="14D70276" w:rsidR="001B7E05" w:rsidRPr="002C387F" w:rsidRDefault="001B7E05" w:rsidP="001B7E05">
            <w:pPr>
              <w:spacing w:after="12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iesnieguma iesniegšanas termiņš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C28C2C3" w14:textId="5080DC01" w:rsidR="001B7E05" w:rsidRPr="00B861AB" w:rsidRDefault="001B7E05" w:rsidP="001B7E05">
            <w:pPr>
              <w:ind w:left="0" w:firstLine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F67962">
              <w:rPr>
                <w:rFonts w:ascii="Times New Roman" w:hAnsi="Times New Roman"/>
                <w:sz w:val="24"/>
                <w:szCs w:val="24"/>
                <w:lang w:eastAsia="lv-LV"/>
              </w:rPr>
              <w:t>No 2022.</w:t>
            </w:r>
            <w:r w:rsidRPr="00AC57A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gada </w:t>
            </w:r>
            <w:r w:rsidR="00AC57A3" w:rsidRPr="00AC57A3">
              <w:rPr>
                <w:rFonts w:ascii="Times New Roman" w:hAnsi="Times New Roman"/>
                <w:sz w:val="24"/>
                <w:szCs w:val="24"/>
                <w:lang w:eastAsia="lv-LV"/>
              </w:rPr>
              <w:t>24</w:t>
            </w:r>
            <w:r w:rsidRPr="00AC57A3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506BA7" w:rsidRPr="00AC57A3">
              <w:rPr>
                <w:rFonts w:ascii="Times New Roman" w:hAnsi="Times New Roman"/>
                <w:sz w:val="24"/>
                <w:szCs w:val="24"/>
                <w:lang w:eastAsia="lv-LV"/>
              </w:rPr>
              <w:t>marta</w:t>
            </w:r>
          </w:p>
        </w:tc>
        <w:tc>
          <w:tcPr>
            <w:tcW w:w="3260" w:type="dxa"/>
            <w:shd w:val="clear" w:color="auto" w:fill="auto"/>
          </w:tcPr>
          <w:p w14:paraId="0BC16238" w14:textId="41B1CBC2" w:rsidR="001B7E05" w:rsidRPr="00B861AB" w:rsidRDefault="001B7E05" w:rsidP="001B7E05">
            <w:pPr>
              <w:ind w:left="0" w:firstLine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21058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līdz 2022.gada </w:t>
            </w:r>
            <w:r w:rsidR="00AC57A3" w:rsidRPr="00AC57A3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="00AC57A3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AC57A3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506BA7" w:rsidRPr="00AC57A3">
              <w:rPr>
                <w:rFonts w:ascii="Times New Roman" w:hAnsi="Times New Roman"/>
                <w:sz w:val="24"/>
                <w:szCs w:val="24"/>
                <w:lang w:eastAsia="lv-LV"/>
              </w:rPr>
              <w:t>aprīlim</w:t>
            </w:r>
          </w:p>
        </w:tc>
      </w:tr>
    </w:tbl>
    <w:p w14:paraId="7580BD50" w14:textId="77777777" w:rsidR="002F54F7" w:rsidRDefault="002F54F7" w:rsidP="0096739E">
      <w:pPr>
        <w:pStyle w:val="ListParagraph"/>
        <w:spacing w:after="240"/>
        <w:ind w:left="0" w:firstLine="0"/>
        <w:contextualSpacing w:val="0"/>
        <w:jc w:val="center"/>
        <w:outlineLvl w:val="3"/>
        <w:rPr>
          <w:rFonts w:ascii="Times New Roman" w:hAnsi="Times New Roman"/>
          <w:b/>
          <w:sz w:val="28"/>
        </w:rPr>
      </w:pPr>
    </w:p>
    <w:p w14:paraId="3AEDD0DA" w14:textId="73CF5F1C" w:rsidR="005F2FFD" w:rsidRPr="006636FA" w:rsidRDefault="00BC61B5" w:rsidP="0096739E">
      <w:pPr>
        <w:pStyle w:val="ListParagraph"/>
        <w:spacing w:after="240"/>
        <w:ind w:left="0" w:firstLine="0"/>
        <w:contextualSpacing w:val="0"/>
        <w:jc w:val="center"/>
        <w:outlineLvl w:val="3"/>
        <w:rPr>
          <w:rFonts w:ascii="Times New Roman" w:hAnsi="Times New Roman"/>
          <w:b/>
          <w:sz w:val="28"/>
        </w:rPr>
      </w:pPr>
      <w:r w:rsidRPr="006636FA">
        <w:rPr>
          <w:rFonts w:ascii="Times New Roman" w:hAnsi="Times New Roman"/>
          <w:b/>
          <w:sz w:val="28"/>
        </w:rPr>
        <w:t>I</w:t>
      </w:r>
      <w:r w:rsidR="00166AB9" w:rsidRPr="006636FA">
        <w:rPr>
          <w:rFonts w:ascii="Times New Roman" w:hAnsi="Times New Roman"/>
          <w:b/>
          <w:sz w:val="28"/>
        </w:rPr>
        <w:t>.</w:t>
      </w:r>
      <w:r w:rsidRPr="006636FA">
        <w:rPr>
          <w:rFonts w:ascii="Times New Roman" w:hAnsi="Times New Roman"/>
          <w:b/>
          <w:sz w:val="28"/>
        </w:rPr>
        <w:t xml:space="preserve"> </w:t>
      </w:r>
      <w:r w:rsidR="00C87C2E" w:rsidRPr="006636FA">
        <w:rPr>
          <w:rFonts w:ascii="Times New Roman" w:hAnsi="Times New Roman"/>
          <w:b/>
          <w:sz w:val="28"/>
        </w:rPr>
        <w:t>Prasības projekta iesniedzējam</w:t>
      </w:r>
      <w:r w:rsidR="007C2284" w:rsidRPr="006636FA">
        <w:rPr>
          <w:rFonts w:ascii="Times New Roman" w:hAnsi="Times New Roman"/>
          <w:b/>
          <w:sz w:val="28"/>
        </w:rPr>
        <w:t xml:space="preserve"> </w:t>
      </w:r>
    </w:p>
    <w:p w14:paraId="5071FD35" w14:textId="466BDA6D" w:rsidR="005F2FFD" w:rsidRDefault="0018289B" w:rsidP="00EE75A3">
      <w:pPr>
        <w:pStyle w:val="ListParagraph"/>
        <w:numPr>
          <w:ilvl w:val="0"/>
          <w:numId w:val="18"/>
        </w:numPr>
        <w:spacing w:before="0"/>
        <w:contextualSpacing w:val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v-LV"/>
        </w:rPr>
      </w:pPr>
      <w:hyperlink r:id="rId9" w:history="1">
        <w:r w:rsidR="00C92860" w:rsidRPr="006636F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P</w:t>
        </w:r>
        <w:r w:rsidR="009A1D0A" w:rsidRPr="006636F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rojek</w:t>
        </w:r>
        <w:r w:rsidR="009A1D0A" w:rsidRPr="001B7E0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eastAsia="lv-LV"/>
          </w:rPr>
          <w:t>t</w:t>
        </w:r>
        <w:r w:rsidR="00244D5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eastAsia="lv-LV"/>
          </w:rPr>
          <w:t>a</w:t>
        </w:r>
        <w:r w:rsidR="009A1D0A" w:rsidRPr="001B7E0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eastAsia="lv-LV"/>
          </w:rPr>
          <w:t xml:space="preserve"> </w:t>
        </w:r>
        <w:r w:rsidR="009A1D0A" w:rsidRPr="006636F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iesnie</w:t>
        </w:r>
        <w:r w:rsidR="00D917B5" w:rsidRPr="006636F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dzējs ir</w:t>
        </w:r>
        <w:r w:rsidR="00EE75A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 xml:space="preserve"> </w:t>
        </w:r>
      </w:hyperlink>
      <w:r w:rsidR="00B861AB" w:rsidRPr="00B861AB">
        <w:t xml:space="preserve"> </w:t>
      </w:r>
      <w:r w:rsidR="00B861AB" w:rsidRPr="00B861A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v-LV"/>
        </w:rPr>
        <w:t xml:space="preserve">Rīgas </w:t>
      </w:r>
      <w:proofErr w:type="spellStart"/>
      <w:r w:rsidR="00B861AB" w:rsidRPr="00B861A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v-LV"/>
        </w:rPr>
        <w:t>valstspilsētas</w:t>
      </w:r>
      <w:proofErr w:type="spellEnd"/>
      <w:r w:rsidR="00B861AB" w:rsidRPr="00B861A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v-LV"/>
        </w:rPr>
        <w:t xml:space="preserve"> pašvaldība vai tās izveidota iestāde, kas pilda pašvaldības deleģētos pārvaldes uzdevumus</w:t>
      </w:r>
      <w:r w:rsidR="00EE75A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v-LV"/>
        </w:rPr>
        <w:t>.</w:t>
      </w:r>
    </w:p>
    <w:p w14:paraId="09198F26" w14:textId="77777777" w:rsidR="009A4F4C" w:rsidRDefault="009A4F4C" w:rsidP="000D1EB1">
      <w:pPr>
        <w:pStyle w:val="ListParagraph"/>
        <w:spacing w:before="0"/>
        <w:ind w:left="454" w:firstLine="0"/>
        <w:contextualSpacing w:val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v-LV"/>
        </w:rPr>
      </w:pPr>
    </w:p>
    <w:p w14:paraId="6B452386" w14:textId="77777777" w:rsidR="00A7104B" w:rsidRDefault="00636A89" w:rsidP="0096739E">
      <w:pPr>
        <w:spacing w:after="240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II. </w:t>
      </w:r>
      <w:r w:rsidR="00A71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Atbalstāmās darbības un izmaksas</w:t>
      </w:r>
    </w:p>
    <w:p w14:paraId="3A573209" w14:textId="144BB92C" w:rsidR="000744BA" w:rsidRDefault="0056748E" w:rsidP="009F6754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074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SAM</w:t>
      </w:r>
      <w:r w:rsidR="00E55921" w:rsidRPr="00074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8E0ECE" w:rsidRPr="00074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pasākuma </w:t>
      </w:r>
      <w:r w:rsidR="00600C91" w:rsidRPr="00074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ietvaros ir atbalstāmas darbības, kas noteiktas MK noteikumu </w:t>
      </w:r>
      <w:r w:rsidR="00D73EEA" w:rsidRPr="000744B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13</w:t>
      </w:r>
      <w:r w:rsidR="00600C91" w:rsidRPr="000744B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600C91" w:rsidRPr="00074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punktā.</w:t>
      </w:r>
      <w:r w:rsidR="000744BA" w:rsidRPr="00074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14:paraId="1B4502EA" w14:textId="5171C8CB" w:rsidR="00E70AFC" w:rsidRPr="004866AC" w:rsidRDefault="00600C91" w:rsidP="009F6754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426"/>
        </w:tabs>
        <w:spacing w:before="0" w:after="0"/>
        <w:contextualSpacing w:val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486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Projekta iesniegumā plāno izmaksas atbilstoši MK noteikumu</w:t>
      </w:r>
      <w:r w:rsidR="00074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074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br/>
      </w:r>
      <w:r w:rsidR="00E70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16., 17., 18., 19., 20., 21.</w:t>
      </w:r>
      <w:r w:rsidR="00506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un</w:t>
      </w:r>
      <w:r w:rsidR="00E70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22.</w:t>
      </w:r>
      <w:r w:rsidR="000E0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punktam</w:t>
      </w:r>
      <w:r w:rsidR="003D0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, ievērojot </w:t>
      </w:r>
      <w:r w:rsidR="002E5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24., </w:t>
      </w:r>
      <w:r w:rsidR="003D0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25., 26., 27., 28., 29.</w:t>
      </w:r>
      <w:r w:rsidR="002E5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</w:t>
      </w:r>
      <w:r w:rsidR="00506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486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3</w:t>
      </w:r>
      <w:r w:rsidR="00506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1</w:t>
      </w:r>
      <w:r w:rsidR="00486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.</w:t>
      </w:r>
      <w:r w:rsidR="002E5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un 32.</w:t>
      </w:r>
      <w:r w:rsidR="003D0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punkt</w:t>
      </w:r>
      <w:r w:rsidR="00506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="003D0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nosacījumus.</w:t>
      </w:r>
    </w:p>
    <w:p w14:paraId="177DACE4" w14:textId="51D62AB3" w:rsidR="006023E1" w:rsidRPr="006023E1" w:rsidRDefault="006023E1" w:rsidP="009F6754">
      <w:pPr>
        <w:pStyle w:val="ListParagraph"/>
        <w:numPr>
          <w:ilvl w:val="0"/>
          <w:numId w:val="18"/>
        </w:numPr>
        <w:shd w:val="clear" w:color="auto" w:fill="FFFFFF" w:themeFill="background1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6023E1">
        <w:rPr>
          <w:rFonts w:ascii="Times New Roman" w:hAnsi="Times New Roman"/>
          <w:sz w:val="24"/>
        </w:rPr>
        <w:t>rojektu īsteno saskaņā ar vienošan</w:t>
      </w:r>
      <w:r w:rsidR="000E0029">
        <w:rPr>
          <w:rFonts w:ascii="Times New Roman" w:hAnsi="Times New Roman"/>
          <w:sz w:val="24"/>
        </w:rPr>
        <w:t>o</w:t>
      </w:r>
      <w:r w:rsidRPr="006023E1">
        <w:rPr>
          <w:rFonts w:ascii="Times New Roman" w:hAnsi="Times New Roman"/>
          <w:sz w:val="24"/>
        </w:rPr>
        <w:t>s par projekta īstenošanu, bet ne ilgāk kā līdz 2023. gada 31. decembrim.</w:t>
      </w:r>
    </w:p>
    <w:p w14:paraId="1D224E65" w14:textId="7AD09D97" w:rsidR="00195823" w:rsidRPr="00DF42BD" w:rsidRDefault="008E0ECE" w:rsidP="00DF42BD">
      <w:pPr>
        <w:pStyle w:val="ListParagraph"/>
        <w:numPr>
          <w:ilvl w:val="0"/>
          <w:numId w:val="18"/>
        </w:numPr>
        <w:tabs>
          <w:tab w:val="left" w:pos="426"/>
        </w:tabs>
        <w:spacing w:before="0"/>
        <w:contextualSpacing w:val="0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F4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Izmaksu plānošanā jāņem vērā “Vadlīnijas attiecināmo un neattiecināmo izmaksu noteikšanai 2014.-2020.gada plānošanas periodā”, kas pieejamas tīmekļa vietnē </w:t>
      </w:r>
      <w:r w:rsidRPr="00544638">
        <w:rPr>
          <w:rFonts w:ascii="Calibri" w:eastAsia="Calibri" w:hAnsi="Calibri" w:cs="Times New Roman"/>
        </w:rPr>
        <w:t xml:space="preserve">- </w:t>
      </w:r>
      <w:bookmarkStart w:id="0" w:name="_Hlk95216853"/>
      <w:r w:rsidR="00DF42BD" w:rsidRPr="00DF42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  <w:fldChar w:fldCharType="begin"/>
      </w:r>
      <w:r w:rsidR="00DF42BD" w:rsidRPr="00DF42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  <w:instrText xml:space="preserve"> HYPERLINK "https://www.esfondi.lv/upload/Vadlinijas/2.1.attiecinamibas-vadlinijas_2014-2020.pdf" </w:instrText>
      </w:r>
      <w:r w:rsidR="00DF42BD" w:rsidRPr="00DF42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  <w:fldChar w:fldCharType="separate"/>
      </w:r>
      <w:r w:rsidR="00DF42BD" w:rsidRPr="00DF42BD">
        <w:rPr>
          <w:rStyle w:val="Hyperlink"/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  <w:t>https://www.esfondi.lv/upload/Vadlinijas/2.1.attiecinamibas-vadlinijas_2014-2020.pdf</w:t>
      </w:r>
      <w:r w:rsidR="00DF42BD" w:rsidRPr="00DF42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  <w:fldChar w:fldCharType="end"/>
      </w:r>
      <w:r w:rsidR="00B81CFA" w:rsidRPr="00DF42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  <w:t xml:space="preserve"> </w:t>
      </w:r>
      <w:r w:rsidRPr="00DF42B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un </w:t>
      </w:r>
      <w:r w:rsidR="008C471F" w:rsidRPr="00DF42BD">
        <w:rPr>
          <w:rStyle w:val="Hyperlink"/>
          <w:rFonts w:ascii="Times New Roman" w:hAnsi="Times New Roman" w:cs="Times New Roman"/>
          <w:color w:val="auto"/>
          <w:sz w:val="24"/>
          <w:u w:val="none"/>
        </w:rPr>
        <w:t>“Vadlīnijas par vienkāršoto izmaksu izmantošanas iespējām un to piemērošana ES fondu 2014.-2020. gada plānošanas periodā”</w:t>
      </w:r>
      <w:r w:rsidR="008C471F" w:rsidRPr="00DF42B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</w:t>
      </w:r>
      <w:r w:rsidR="008C471F" w:rsidRPr="00DF42BD">
        <w:rPr>
          <w:rFonts w:ascii="Times New Roman" w:hAnsi="Times New Roman" w:cs="Times New Roman"/>
          <w:bCs/>
          <w:sz w:val="24"/>
        </w:rPr>
        <w:t xml:space="preserve">kas pieejamas tīmekļa vietnē </w:t>
      </w:r>
      <w:r w:rsidR="008C471F" w:rsidRPr="00DF42BD">
        <w:rPr>
          <w:rFonts w:ascii="Times New Roman" w:hAnsi="Times New Roman" w:cs="Times New Roman"/>
          <w:bCs/>
          <w:i/>
          <w:sz w:val="24"/>
        </w:rPr>
        <w:t>-</w:t>
      </w:r>
      <w:r w:rsidR="008C471F" w:rsidRPr="00DF42BD">
        <w:rPr>
          <w:rFonts w:ascii="Times New Roman" w:hAnsi="Times New Roman" w:cs="Times New Roman"/>
          <w:i/>
        </w:rPr>
        <w:t xml:space="preserve"> </w:t>
      </w:r>
      <w:hyperlink r:id="rId10" w:history="1">
        <w:r w:rsidR="008C471F" w:rsidRPr="00DF42BD">
          <w:rPr>
            <w:rStyle w:val="Hyperlink"/>
            <w:rFonts w:ascii="Times New Roman" w:hAnsi="Times New Roman" w:cs="Times New Roman"/>
            <w:i/>
          </w:rPr>
          <w:t>https://www.esfondi.lv/upload/Vadlinijas/vadlinijas_vienkarsotas_izmaksas.pdf</w:t>
        </w:r>
      </w:hyperlink>
      <w:r w:rsidR="006023E1" w:rsidRPr="00DF42BD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3E69A7BD" w14:textId="70827AAB" w:rsidR="00F95236" w:rsidRDefault="00F95236" w:rsidP="009A4F4C">
      <w:pPr>
        <w:tabs>
          <w:tab w:val="left" w:pos="426"/>
        </w:tabs>
        <w:spacing w:before="0" w:after="0"/>
        <w:ind w:left="0" w:firstLine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8A8D686" w14:textId="77777777" w:rsidR="00E51A25" w:rsidRPr="009A4F4C" w:rsidRDefault="00E51A25" w:rsidP="009A4F4C">
      <w:pPr>
        <w:tabs>
          <w:tab w:val="left" w:pos="426"/>
        </w:tabs>
        <w:spacing w:before="0" w:after="0"/>
        <w:ind w:left="0" w:firstLine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1642327" w14:textId="4EEDCC83" w:rsidR="00693EE8" w:rsidRPr="00693EE8" w:rsidRDefault="00693EE8" w:rsidP="005A1C4D">
      <w:pPr>
        <w:pStyle w:val="ListParagraph"/>
        <w:spacing w:after="240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693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III. Projekt</w:t>
      </w:r>
      <w:r w:rsidR="0024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</w:t>
      </w:r>
      <w:r w:rsidRPr="00693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iesniegum</w:t>
      </w:r>
      <w:r w:rsidR="0024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</w:t>
      </w:r>
      <w:r w:rsidRPr="00693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noformēšanas un iesniegšanas kārtība</w:t>
      </w:r>
    </w:p>
    <w:p w14:paraId="09A5621E" w14:textId="77777777" w:rsidR="00693EE8" w:rsidRPr="00693EE8" w:rsidRDefault="00693EE8" w:rsidP="005A1C4D">
      <w:pPr>
        <w:pStyle w:val="ListParagraph"/>
        <w:tabs>
          <w:tab w:val="left" w:pos="426"/>
        </w:tabs>
        <w:ind w:left="454" w:firstLine="0"/>
        <w:outlineLvl w:val="3"/>
        <w:rPr>
          <w:rFonts w:ascii="Times New Roman" w:hAnsi="Times New Roman"/>
          <w:sz w:val="24"/>
        </w:rPr>
      </w:pPr>
    </w:p>
    <w:p w14:paraId="52E31D03" w14:textId="762EEC96" w:rsidR="006023E1" w:rsidRPr="006023E1" w:rsidRDefault="00264C06" w:rsidP="006023E1">
      <w:pPr>
        <w:pStyle w:val="ListParagraph"/>
        <w:numPr>
          <w:ilvl w:val="0"/>
          <w:numId w:val="18"/>
        </w:numPr>
        <w:tabs>
          <w:tab w:val="left" w:pos="426"/>
        </w:tabs>
        <w:spacing w:before="0"/>
        <w:outlineLvl w:val="3"/>
        <w:rPr>
          <w:rFonts w:ascii="Times New Roman" w:hAnsi="Times New Roman"/>
          <w:sz w:val="24"/>
        </w:rPr>
      </w:pPr>
      <w:r w:rsidRPr="0060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Projekta iesniegums sastāv no</w:t>
      </w:r>
      <w:r w:rsidR="00784CE6" w:rsidRPr="0060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Pr="0060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projekta iesnieguma veidlapas</w:t>
      </w:r>
      <w:r w:rsidR="00EF4DB8" w:rsidRPr="0060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D23B0E" w:rsidRPr="0060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un tās </w:t>
      </w:r>
      <w:r w:rsidR="00D23B0E" w:rsidRPr="006023E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pielikumiem </w:t>
      </w:r>
      <w:r w:rsidR="006023E1" w:rsidRPr="006023E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(Projekta iesnieguma veidlapa pieejama</w:t>
      </w:r>
      <w:r w:rsidR="006023E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hyperlink r:id="rId11" w:history="1">
        <w:r w:rsidR="006023E1" w:rsidRPr="006023E1">
          <w:rPr>
            <w:rStyle w:val="Hyperlink"/>
            <w:rFonts w:ascii="Times New Roman" w:eastAsia="Times New Roman" w:hAnsi="Times New Roman"/>
            <w:bCs/>
            <w:i/>
            <w:iCs/>
            <w:sz w:val="24"/>
            <w:szCs w:val="24"/>
            <w:lang w:eastAsia="lv-LV"/>
          </w:rPr>
          <w:t>ES fondu projektu e-vidē</w:t>
        </w:r>
      </w:hyperlink>
      <w:r w:rsidR="006023E1" w:rsidRPr="006023E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 (atlases nolikuma 1.pielikums)</w:t>
      </w:r>
      <w:r w:rsidR="00A264F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</w:p>
    <w:p w14:paraId="486A6B81" w14:textId="152BF859" w:rsidR="005E5F1A" w:rsidRPr="006023E1" w:rsidRDefault="00F06CAF" w:rsidP="00222EA1">
      <w:pPr>
        <w:pStyle w:val="ListParagraph"/>
        <w:numPr>
          <w:ilvl w:val="1"/>
          <w:numId w:val="18"/>
        </w:numPr>
        <w:tabs>
          <w:tab w:val="left" w:pos="426"/>
        </w:tabs>
        <w:spacing w:before="0"/>
        <w:contextualSpacing w:val="0"/>
        <w:outlineLvl w:val="3"/>
        <w:rPr>
          <w:rFonts w:ascii="Times New Roman" w:hAnsi="Times New Roman"/>
          <w:sz w:val="24"/>
        </w:rPr>
      </w:pPr>
      <w:r w:rsidRPr="006023E1">
        <w:rPr>
          <w:rFonts w:ascii="Times New Roman" w:hAnsi="Times New Roman"/>
          <w:sz w:val="24"/>
        </w:rPr>
        <w:t>1.pielikums “Projekta īstenošanas laika grafiks”</w:t>
      </w:r>
      <w:r w:rsidR="004C2582" w:rsidRPr="006023E1">
        <w:rPr>
          <w:rFonts w:ascii="Times New Roman" w:hAnsi="Times New Roman"/>
          <w:sz w:val="24"/>
        </w:rPr>
        <w:t>;</w:t>
      </w:r>
    </w:p>
    <w:p w14:paraId="35AB05FC" w14:textId="20AE8139" w:rsidR="005E5F1A" w:rsidRPr="00693EE8" w:rsidRDefault="00F06CAF" w:rsidP="005A1C4D">
      <w:pPr>
        <w:pStyle w:val="ListParagraph"/>
        <w:numPr>
          <w:ilvl w:val="1"/>
          <w:numId w:val="18"/>
        </w:numPr>
        <w:tabs>
          <w:tab w:val="left" w:pos="426"/>
        </w:tabs>
        <w:spacing w:before="0"/>
        <w:contextualSpacing w:val="0"/>
        <w:outlineLvl w:val="3"/>
        <w:rPr>
          <w:rFonts w:ascii="Times New Roman" w:hAnsi="Times New Roman"/>
          <w:sz w:val="24"/>
        </w:rPr>
      </w:pPr>
      <w:r w:rsidRPr="00693EE8">
        <w:rPr>
          <w:rFonts w:ascii="Times New Roman" w:hAnsi="Times New Roman"/>
          <w:sz w:val="24"/>
        </w:rPr>
        <w:t>2.pielikums “Finansēšanas plāns”</w:t>
      </w:r>
      <w:r w:rsidR="004C2582">
        <w:rPr>
          <w:rFonts w:ascii="Times New Roman" w:hAnsi="Times New Roman"/>
          <w:sz w:val="24"/>
        </w:rPr>
        <w:t>;</w:t>
      </w:r>
    </w:p>
    <w:p w14:paraId="7F92E29B" w14:textId="77777777" w:rsidR="00671696" w:rsidRDefault="00F06CAF" w:rsidP="006517A4">
      <w:pPr>
        <w:pStyle w:val="ListParagraph"/>
        <w:numPr>
          <w:ilvl w:val="1"/>
          <w:numId w:val="18"/>
        </w:numPr>
        <w:tabs>
          <w:tab w:val="left" w:pos="426"/>
        </w:tabs>
        <w:spacing w:before="0"/>
        <w:contextualSpacing w:val="0"/>
        <w:outlineLvl w:val="3"/>
        <w:rPr>
          <w:rFonts w:ascii="Times New Roman" w:hAnsi="Times New Roman"/>
          <w:sz w:val="24"/>
        </w:rPr>
      </w:pPr>
      <w:r w:rsidRPr="00693EE8">
        <w:rPr>
          <w:rFonts w:ascii="Times New Roman" w:hAnsi="Times New Roman"/>
          <w:sz w:val="24"/>
        </w:rPr>
        <w:t>3.pielikums “Projekta budžeta kopsavilkums”</w:t>
      </w:r>
      <w:r w:rsidR="004C2582">
        <w:rPr>
          <w:rFonts w:ascii="Times New Roman" w:hAnsi="Times New Roman"/>
          <w:sz w:val="24"/>
        </w:rPr>
        <w:t>;</w:t>
      </w:r>
      <w:r w:rsidR="002576F2" w:rsidRPr="002576F2">
        <w:rPr>
          <w:rFonts w:ascii="Times New Roman" w:hAnsi="Times New Roman"/>
          <w:sz w:val="24"/>
        </w:rPr>
        <w:t xml:space="preserve"> </w:t>
      </w:r>
    </w:p>
    <w:p w14:paraId="6F7E73DE" w14:textId="15ABEC3F" w:rsidR="00671696" w:rsidRPr="00165CC3" w:rsidRDefault="00671696" w:rsidP="006517A4">
      <w:pPr>
        <w:pStyle w:val="ListParagraph"/>
        <w:numPr>
          <w:ilvl w:val="1"/>
          <w:numId w:val="18"/>
        </w:numPr>
        <w:tabs>
          <w:tab w:val="left" w:pos="426"/>
        </w:tabs>
        <w:spacing w:before="0"/>
        <w:contextualSpacing w:val="0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165CC3">
        <w:rPr>
          <w:rFonts w:ascii="Times New Roman" w:hAnsi="Times New Roman"/>
          <w:sz w:val="24"/>
        </w:rPr>
        <w:t xml:space="preserve">pliecinājums par dubultā finansējuma neesamību (atbilstoši atlases nolikuma </w:t>
      </w:r>
      <w:r>
        <w:rPr>
          <w:rFonts w:ascii="Times New Roman" w:hAnsi="Times New Roman"/>
          <w:sz w:val="24"/>
        </w:rPr>
        <w:t>1</w:t>
      </w:r>
      <w:r w:rsidRPr="00165CC3">
        <w:rPr>
          <w:rFonts w:ascii="Times New Roman" w:hAnsi="Times New Roman"/>
          <w:sz w:val="24"/>
        </w:rPr>
        <w:t>.pielikum</w:t>
      </w:r>
      <w:r>
        <w:rPr>
          <w:rFonts w:ascii="Times New Roman" w:hAnsi="Times New Roman"/>
          <w:sz w:val="24"/>
        </w:rPr>
        <w:t>ā norādītajai form</w:t>
      </w:r>
      <w:r w:rsidRPr="00165CC3">
        <w:rPr>
          <w:rFonts w:ascii="Times New Roman" w:hAnsi="Times New Roman"/>
          <w:sz w:val="24"/>
        </w:rPr>
        <w:t>ai);</w:t>
      </w:r>
    </w:p>
    <w:p w14:paraId="21FB1771" w14:textId="33DA3D6B" w:rsidR="000203A1" w:rsidRDefault="00B73DE1" w:rsidP="00690011">
      <w:pPr>
        <w:spacing w:before="0"/>
        <w:rPr>
          <w:rFonts w:ascii="Times New Roman" w:hAnsi="Times New Roman"/>
          <w:sz w:val="24"/>
        </w:rPr>
      </w:pPr>
      <w:r w:rsidRPr="00EA6A6A">
        <w:rPr>
          <w:rFonts w:ascii="Times New Roman" w:hAnsi="Times New Roman"/>
          <w:sz w:val="24"/>
        </w:rPr>
        <w:t xml:space="preserve">kā arī projekta iesniegumam </w:t>
      </w:r>
      <w:r w:rsidR="00B36C62" w:rsidRPr="00EA6A6A">
        <w:rPr>
          <w:rFonts w:ascii="Times New Roman" w:hAnsi="Times New Roman"/>
          <w:sz w:val="24"/>
        </w:rPr>
        <w:t xml:space="preserve">papildus </w:t>
      </w:r>
      <w:r w:rsidR="007A390F" w:rsidRPr="00EA6A6A">
        <w:rPr>
          <w:rFonts w:ascii="Times New Roman" w:hAnsi="Times New Roman"/>
          <w:sz w:val="24"/>
        </w:rPr>
        <w:t xml:space="preserve">pievienojamiem </w:t>
      </w:r>
      <w:r w:rsidRPr="00EA6A6A">
        <w:rPr>
          <w:rFonts w:ascii="Times New Roman" w:hAnsi="Times New Roman"/>
          <w:sz w:val="24"/>
        </w:rPr>
        <w:t>dokumentiem:</w:t>
      </w:r>
      <w:r w:rsidR="00C73ADD" w:rsidRPr="007A390F">
        <w:rPr>
          <w:rFonts w:ascii="Times New Roman" w:hAnsi="Times New Roman"/>
          <w:sz w:val="24"/>
        </w:rPr>
        <w:t xml:space="preserve"> </w:t>
      </w:r>
    </w:p>
    <w:p w14:paraId="4FCC9FD4" w14:textId="60C85F6B" w:rsidR="006E2FF2" w:rsidRDefault="00815CD4" w:rsidP="0073749A">
      <w:pPr>
        <w:pStyle w:val="ListParagraph"/>
        <w:numPr>
          <w:ilvl w:val="1"/>
          <w:numId w:val="18"/>
        </w:numPr>
        <w:contextualSpacing w:val="0"/>
        <w:rPr>
          <w:rFonts w:ascii="Times New Roman" w:hAnsi="Times New Roman"/>
          <w:sz w:val="24"/>
        </w:rPr>
      </w:pPr>
      <w:r w:rsidRPr="00CD1DCF">
        <w:rPr>
          <w:rFonts w:ascii="Times New Roman" w:hAnsi="Times New Roman"/>
          <w:sz w:val="24"/>
        </w:rPr>
        <w:t xml:space="preserve">domes lēmums par </w:t>
      </w:r>
      <w:r w:rsidR="00244D58">
        <w:rPr>
          <w:rFonts w:ascii="Times New Roman" w:hAnsi="Times New Roman"/>
          <w:sz w:val="24"/>
        </w:rPr>
        <w:t xml:space="preserve">dalību projektā un </w:t>
      </w:r>
      <w:r w:rsidR="00F65D73" w:rsidRPr="00CD1DCF">
        <w:rPr>
          <w:rFonts w:ascii="Times New Roman" w:hAnsi="Times New Roman"/>
          <w:sz w:val="24"/>
        </w:rPr>
        <w:t xml:space="preserve">projekta </w:t>
      </w:r>
      <w:r w:rsidR="002576F2" w:rsidRPr="00CD1DCF">
        <w:rPr>
          <w:rFonts w:ascii="Times New Roman" w:hAnsi="Times New Roman"/>
          <w:sz w:val="24"/>
        </w:rPr>
        <w:t xml:space="preserve">īstenošanai nepieciešamā </w:t>
      </w:r>
      <w:r w:rsidR="00F65D73" w:rsidRPr="00CD1DCF">
        <w:rPr>
          <w:rFonts w:ascii="Times New Roman" w:hAnsi="Times New Roman"/>
          <w:sz w:val="24"/>
        </w:rPr>
        <w:t>līdzfinansējuma nodrošināšanu</w:t>
      </w:r>
      <w:r w:rsidR="002E5EC7">
        <w:rPr>
          <w:rFonts w:ascii="Times New Roman" w:hAnsi="Times New Roman"/>
          <w:sz w:val="24"/>
        </w:rPr>
        <w:t xml:space="preserve">. Domes lēmumā jābūt </w:t>
      </w:r>
      <w:r w:rsidR="006E2FF2" w:rsidRPr="006E2FF2">
        <w:rPr>
          <w:rFonts w:ascii="Times New Roman" w:hAnsi="Times New Roman"/>
          <w:sz w:val="24"/>
        </w:rPr>
        <w:t>norādīt</w:t>
      </w:r>
      <w:r w:rsidR="002E5EC7">
        <w:rPr>
          <w:rFonts w:ascii="Times New Roman" w:hAnsi="Times New Roman"/>
          <w:sz w:val="24"/>
        </w:rPr>
        <w:t>ām</w:t>
      </w:r>
      <w:r w:rsidR="006E2FF2" w:rsidRPr="006E2FF2">
        <w:rPr>
          <w:rFonts w:ascii="Times New Roman" w:hAnsi="Times New Roman"/>
          <w:sz w:val="24"/>
        </w:rPr>
        <w:t xml:space="preserve"> </w:t>
      </w:r>
      <w:r w:rsidR="002E5EC7">
        <w:rPr>
          <w:rFonts w:ascii="Times New Roman" w:hAnsi="Times New Roman"/>
          <w:sz w:val="24"/>
        </w:rPr>
        <w:t xml:space="preserve">plānotajām </w:t>
      </w:r>
      <w:r w:rsidR="006E2FF2" w:rsidRPr="006E2FF2">
        <w:rPr>
          <w:rFonts w:ascii="Times New Roman" w:hAnsi="Times New Roman"/>
          <w:sz w:val="24"/>
        </w:rPr>
        <w:t>projekta kopējā</w:t>
      </w:r>
      <w:r w:rsidR="002E5EC7">
        <w:rPr>
          <w:rFonts w:ascii="Times New Roman" w:hAnsi="Times New Roman"/>
          <w:sz w:val="24"/>
        </w:rPr>
        <w:t>m</w:t>
      </w:r>
      <w:r w:rsidR="006E2FF2" w:rsidRPr="006E2FF2">
        <w:rPr>
          <w:rFonts w:ascii="Times New Roman" w:hAnsi="Times New Roman"/>
          <w:sz w:val="24"/>
        </w:rPr>
        <w:t xml:space="preserve"> izmaks</w:t>
      </w:r>
      <w:r w:rsidR="002E5EC7">
        <w:rPr>
          <w:rFonts w:ascii="Times New Roman" w:hAnsi="Times New Roman"/>
          <w:sz w:val="24"/>
        </w:rPr>
        <w:t>ām</w:t>
      </w:r>
      <w:r w:rsidR="006E2FF2">
        <w:rPr>
          <w:rFonts w:ascii="Times New Roman" w:hAnsi="Times New Roman"/>
          <w:sz w:val="24"/>
        </w:rPr>
        <w:t xml:space="preserve"> (t.sk. attiecināmās un neattiecināmās izmaksas)</w:t>
      </w:r>
      <w:r w:rsidR="00772D05">
        <w:rPr>
          <w:rFonts w:ascii="Times New Roman" w:hAnsi="Times New Roman"/>
          <w:sz w:val="24"/>
        </w:rPr>
        <w:t>,</w:t>
      </w:r>
      <w:r w:rsidR="006E2FF2" w:rsidRPr="006E2FF2">
        <w:rPr>
          <w:rFonts w:ascii="Times New Roman" w:hAnsi="Times New Roman"/>
          <w:sz w:val="24"/>
        </w:rPr>
        <w:t xml:space="preserve">  to finansēšanas avoti</w:t>
      </w:r>
      <w:r w:rsidR="002E5EC7">
        <w:rPr>
          <w:rFonts w:ascii="Times New Roman" w:hAnsi="Times New Roman"/>
          <w:sz w:val="24"/>
        </w:rPr>
        <w:t>em</w:t>
      </w:r>
      <w:r w:rsidR="006E2FF2" w:rsidRPr="006E2FF2">
        <w:rPr>
          <w:rFonts w:ascii="Times New Roman" w:hAnsi="Times New Roman"/>
          <w:sz w:val="24"/>
        </w:rPr>
        <w:t xml:space="preserve">, </w:t>
      </w:r>
      <w:r w:rsidR="006517A4">
        <w:rPr>
          <w:rFonts w:ascii="Times New Roman" w:hAnsi="Times New Roman"/>
          <w:sz w:val="24"/>
        </w:rPr>
        <w:t xml:space="preserve">kā arī </w:t>
      </w:r>
      <w:r w:rsidR="006E2FF2">
        <w:rPr>
          <w:rFonts w:ascii="Times New Roman" w:hAnsi="Times New Roman"/>
          <w:sz w:val="24"/>
        </w:rPr>
        <w:t xml:space="preserve">iespējām nodrošināt </w:t>
      </w:r>
      <w:proofErr w:type="spellStart"/>
      <w:r w:rsidR="006E2FF2">
        <w:rPr>
          <w:rFonts w:ascii="Times New Roman" w:hAnsi="Times New Roman"/>
          <w:sz w:val="24"/>
        </w:rPr>
        <w:t>priekšfinansējum</w:t>
      </w:r>
      <w:r w:rsidR="001E67B8">
        <w:rPr>
          <w:rFonts w:ascii="Times New Roman" w:hAnsi="Times New Roman"/>
          <w:sz w:val="24"/>
        </w:rPr>
        <w:t>u</w:t>
      </w:r>
      <w:proofErr w:type="spellEnd"/>
      <w:r w:rsidR="006E2FF2" w:rsidRPr="006E2FF2">
        <w:rPr>
          <w:rFonts w:ascii="Times New Roman" w:hAnsi="Times New Roman"/>
          <w:sz w:val="24"/>
        </w:rPr>
        <w:t xml:space="preserve"> vismaz 10% apmērā no ERAF, valsts budžeta finansējuma, valsts budžeta dotācijas </w:t>
      </w:r>
      <w:r w:rsidR="006E2FF2" w:rsidRPr="006E2FF2">
        <w:rPr>
          <w:rFonts w:ascii="Times New Roman" w:hAnsi="Times New Roman"/>
          <w:sz w:val="24"/>
        </w:rPr>
        <w:lastRenderedPageBreak/>
        <w:t xml:space="preserve">pašvaldībām un valsts budžeta </w:t>
      </w:r>
      <w:proofErr w:type="spellStart"/>
      <w:r w:rsidR="006E2FF2" w:rsidRPr="006E2FF2">
        <w:rPr>
          <w:rFonts w:ascii="Times New Roman" w:hAnsi="Times New Roman"/>
          <w:sz w:val="24"/>
        </w:rPr>
        <w:t>virssaistību</w:t>
      </w:r>
      <w:proofErr w:type="spellEnd"/>
      <w:r w:rsidR="006E2FF2" w:rsidRPr="006E2FF2">
        <w:rPr>
          <w:rFonts w:ascii="Times New Roman" w:hAnsi="Times New Roman"/>
          <w:sz w:val="24"/>
        </w:rPr>
        <w:t xml:space="preserve">  kopsummas, t.i., par summu, ko nenosedz avansa maksājums saskaņā ar MK noteikumu </w:t>
      </w:r>
      <w:r w:rsidR="002E5EC7">
        <w:rPr>
          <w:rFonts w:ascii="Times New Roman" w:hAnsi="Times New Roman"/>
          <w:sz w:val="24"/>
        </w:rPr>
        <w:t>23</w:t>
      </w:r>
      <w:r w:rsidR="006E2FF2" w:rsidRPr="006E2FF2">
        <w:rPr>
          <w:rFonts w:ascii="Times New Roman" w:hAnsi="Times New Roman"/>
          <w:sz w:val="24"/>
        </w:rPr>
        <w:t>.punkt</w:t>
      </w:r>
      <w:r w:rsidR="001E67B8">
        <w:rPr>
          <w:rFonts w:ascii="Times New Roman" w:hAnsi="Times New Roman"/>
          <w:sz w:val="24"/>
        </w:rPr>
        <w:t>u;</w:t>
      </w:r>
    </w:p>
    <w:p w14:paraId="0C84BB7C" w14:textId="717EA85A" w:rsidR="006E2FF2" w:rsidRDefault="006E2FF2" w:rsidP="006E2FF2">
      <w:pPr>
        <w:pStyle w:val="ListParagraph"/>
        <w:numPr>
          <w:ilvl w:val="1"/>
          <w:numId w:val="18"/>
        </w:numPr>
        <w:tabs>
          <w:tab w:val="left" w:pos="0"/>
        </w:tabs>
        <w:spacing w:before="0"/>
        <w:outlineLvl w:val="3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pilnvara, iestādes iekšējs normatīvais akts vai cits dokuments, kas apliecina pilnvarojumu parakstīt visus ar projekta iesniegumu saistītos dokumentus </w:t>
      </w:r>
      <w:r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 xml:space="preserve">(ja </w:t>
      </w:r>
      <w:r w:rsidR="00920090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attiecināms</w:t>
      </w:r>
      <w:r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;</w:t>
      </w:r>
    </w:p>
    <w:p w14:paraId="6CE0DB61" w14:textId="2A47A0A4" w:rsidR="00693EE8" w:rsidRPr="000F1F54" w:rsidRDefault="002576F2" w:rsidP="000F1F54">
      <w:pPr>
        <w:pStyle w:val="ListParagraph"/>
        <w:numPr>
          <w:ilvl w:val="1"/>
          <w:numId w:val="18"/>
        </w:numPr>
        <w:shd w:val="clear" w:color="auto" w:fill="FFFFFF" w:themeFill="background1"/>
        <w:contextualSpacing w:val="0"/>
        <w:rPr>
          <w:rFonts w:ascii="Times New Roman" w:hAnsi="Times New Roman"/>
          <w:sz w:val="24"/>
        </w:rPr>
      </w:pPr>
      <w:r w:rsidRPr="000F1F54">
        <w:rPr>
          <w:rFonts w:ascii="Times New Roman" w:hAnsi="Times New Roman"/>
          <w:sz w:val="24"/>
        </w:rPr>
        <w:t>papildu</w:t>
      </w:r>
      <w:r w:rsidR="00F32B14" w:rsidRPr="000F1F54">
        <w:rPr>
          <w:rFonts w:ascii="Times New Roman" w:hAnsi="Times New Roman"/>
          <w:sz w:val="24"/>
        </w:rPr>
        <w:t xml:space="preserve"> informācija, </w:t>
      </w:r>
      <w:r w:rsidR="00920090">
        <w:rPr>
          <w:rFonts w:ascii="Times New Roman" w:hAnsi="Times New Roman"/>
          <w:sz w:val="24"/>
        </w:rPr>
        <w:t>kas pamato</w:t>
      </w:r>
      <w:r w:rsidR="00F347E9" w:rsidRPr="000F1F54">
        <w:rPr>
          <w:rFonts w:ascii="Times New Roman" w:hAnsi="Times New Roman"/>
          <w:sz w:val="24"/>
        </w:rPr>
        <w:t xml:space="preserve"> projekta iesnieguma atbilstību atlases  nolikuma 3.pielikumā minētajiem projekt</w:t>
      </w:r>
      <w:r w:rsidR="00920090">
        <w:rPr>
          <w:rFonts w:ascii="Times New Roman" w:hAnsi="Times New Roman"/>
          <w:sz w:val="24"/>
        </w:rPr>
        <w:t>a</w:t>
      </w:r>
      <w:r w:rsidR="00F347E9" w:rsidRPr="000F1F54">
        <w:rPr>
          <w:rFonts w:ascii="Times New Roman" w:hAnsi="Times New Roman"/>
          <w:sz w:val="24"/>
        </w:rPr>
        <w:t xml:space="preserve"> iesniegum</w:t>
      </w:r>
      <w:r w:rsidR="00920090">
        <w:rPr>
          <w:rFonts w:ascii="Times New Roman" w:hAnsi="Times New Roman"/>
          <w:sz w:val="24"/>
        </w:rPr>
        <w:t>a</w:t>
      </w:r>
      <w:r w:rsidR="00F347E9" w:rsidRPr="000F1F54">
        <w:rPr>
          <w:rFonts w:ascii="Times New Roman" w:hAnsi="Times New Roman"/>
          <w:sz w:val="24"/>
        </w:rPr>
        <w:t xml:space="preserve"> vērtēšanas kritērijiem</w:t>
      </w:r>
      <w:r w:rsidR="00693EE8" w:rsidRPr="000F1F54">
        <w:rPr>
          <w:rFonts w:ascii="Times New Roman" w:hAnsi="Times New Roman"/>
          <w:sz w:val="24"/>
        </w:rPr>
        <w:t xml:space="preserve">, ja </w:t>
      </w:r>
      <w:r w:rsidR="00F32B14" w:rsidRPr="000F1F54">
        <w:rPr>
          <w:rFonts w:ascii="Times New Roman" w:hAnsi="Times New Roman"/>
          <w:sz w:val="24"/>
        </w:rPr>
        <w:t>to</w:t>
      </w:r>
      <w:r w:rsidR="00693EE8" w:rsidRPr="000F1F54">
        <w:rPr>
          <w:rFonts w:ascii="Times New Roman" w:hAnsi="Times New Roman"/>
          <w:sz w:val="24"/>
        </w:rPr>
        <w:t xml:space="preserve"> nav iespējams integrēt projekta iesniegumā </w:t>
      </w:r>
      <w:r w:rsidR="00693EE8" w:rsidRPr="001E67B8">
        <w:rPr>
          <w:rFonts w:ascii="Times New Roman" w:hAnsi="Times New Roman"/>
          <w:i/>
          <w:iCs/>
          <w:sz w:val="24"/>
        </w:rPr>
        <w:t>(ja attiecināms</w:t>
      </w:r>
      <w:r w:rsidR="00F041A7"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);</w:t>
      </w:r>
    </w:p>
    <w:p w14:paraId="3A0E133F" w14:textId="48F7E892" w:rsidR="00E07D8E" w:rsidRPr="000F1F54" w:rsidRDefault="00812B54" w:rsidP="00693EE8">
      <w:pPr>
        <w:pStyle w:val="ListParagraph"/>
        <w:numPr>
          <w:ilvl w:val="1"/>
          <w:numId w:val="18"/>
        </w:numPr>
        <w:spacing w:before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pamatots </w:t>
      </w:r>
      <w:r w:rsidR="00FE6351"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</w:t>
      </w:r>
      <w:r w:rsidR="00E07D8E"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rojekta budžetā (projekta iesnieguma </w:t>
      </w:r>
      <w:r w:rsidR="00286237"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veidlapas </w:t>
      </w:r>
      <w:r w:rsidR="00E07D8E"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3.pielikums) paredzēto materiā</w:t>
      </w:r>
      <w:r w:rsidR="003A0169"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ltehnisko līdzekļu un aprīkojuma</w:t>
      </w:r>
      <w:r w:rsidR="00E07D8E"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saraksts, kā arī aprīkojuma izmaksu aprēķins un aprīkojuma izmaksu</w:t>
      </w:r>
      <w:r w:rsidR="00E07D8E"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aprēķinus pamatojošie dokumenti (</w:t>
      </w:r>
      <w:r w:rsidR="00E07D8E" w:rsidRPr="001E67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  <w:t>ja attiecināms</w:t>
      </w:r>
      <w:r w:rsidR="00E07D8E"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); </w:t>
      </w:r>
    </w:p>
    <w:p w14:paraId="1A92FCE8" w14:textId="208C61F6" w:rsidR="00A93BC5" w:rsidRPr="000F1F54" w:rsidRDefault="00A93BC5" w:rsidP="00A93BC5">
      <w:pPr>
        <w:pStyle w:val="ListParagraph"/>
        <w:numPr>
          <w:ilvl w:val="1"/>
          <w:numId w:val="18"/>
        </w:numPr>
        <w:spacing w:before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projekta budžetā (projekta iesnieguma </w:t>
      </w:r>
      <w:r w:rsidR="00286237"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veidlapas </w:t>
      </w:r>
      <w:r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3.pielikums) </w:t>
      </w:r>
      <w:r w:rsidR="002576F2"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iekļauto</w:t>
      </w:r>
      <w:r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izmaksu aprēķina atšifrējums, kas pamato plānoto izmaksu apmēru uz vienu </w:t>
      </w:r>
      <w:r w:rsidR="002576F2"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rādītāja vienību, t.sk. </w:t>
      </w:r>
      <w:r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informācija par veiktajām tirgus aptaujām, statistikas datiem, pieredzi līdzīgos projektos u.tml.) (</w:t>
      </w:r>
      <w:r w:rsidRPr="00A96A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  <w:t>ja attiecināms</w:t>
      </w:r>
      <w:r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);</w:t>
      </w:r>
    </w:p>
    <w:p w14:paraId="41D91C1C" w14:textId="568B692E" w:rsidR="00B30891" w:rsidRPr="000F1F54" w:rsidRDefault="00B30891" w:rsidP="00B30891">
      <w:pPr>
        <w:pStyle w:val="ListParagraph"/>
        <w:numPr>
          <w:ilvl w:val="1"/>
          <w:numId w:val="18"/>
        </w:numPr>
        <w:spacing w:before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F1F5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projekta iesnieguma pielikumu tulkojums </w:t>
      </w:r>
      <w:r w:rsidRPr="00A96A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  <w:t>(ja attiecināms);</w:t>
      </w:r>
    </w:p>
    <w:p w14:paraId="15F3412C" w14:textId="344ABB3D" w:rsidR="00C62C8E" w:rsidRPr="00EA6A6A" w:rsidRDefault="001E67B8" w:rsidP="00C62C8E">
      <w:pPr>
        <w:pStyle w:val="ListParagraph"/>
        <w:numPr>
          <w:ilvl w:val="1"/>
          <w:numId w:val="18"/>
        </w:numPr>
        <w:spacing w:before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A5E22">
        <w:rPr>
          <w:rFonts w:ascii="Times New Roman" w:hAnsi="Times New Roman"/>
          <w:sz w:val="24"/>
        </w:rPr>
        <w:t xml:space="preserve">būvatļauja vai apliecinājuma karte, vai paskaidrojuma raksts, vai būvvaldes </w:t>
      </w:r>
      <w:smartTag w:uri="schemas-tilde-lv/tildestengine" w:element="veidnes">
        <w:smartTagPr>
          <w:attr w:name="text" w:val="izziņa"/>
          <w:attr w:name="baseform" w:val="izziņa"/>
          <w:attr w:name="id" w:val="-1"/>
        </w:smartTagPr>
        <w:r w:rsidRPr="005A5E22">
          <w:rPr>
            <w:rFonts w:ascii="Times New Roman" w:hAnsi="Times New Roman"/>
            <w:sz w:val="24"/>
          </w:rPr>
          <w:t>izziņa</w:t>
        </w:r>
      </w:smartTag>
      <w:r w:rsidRPr="005A5E22">
        <w:rPr>
          <w:rFonts w:ascii="Times New Roman" w:hAnsi="Times New Roman"/>
          <w:sz w:val="24"/>
        </w:rPr>
        <w:t>, kas liecina, ka būvdarbiem būvatļauja, paskaidrojuma raksts vai apliecinājuma karte nav nepieciešama</w:t>
      </w:r>
      <w:r>
        <w:rPr>
          <w:rFonts w:ascii="Times New Roman" w:hAnsi="Times New Roman"/>
          <w:sz w:val="24"/>
        </w:rPr>
        <w:t xml:space="preserve"> </w:t>
      </w:r>
      <w:r w:rsidRPr="005C1262">
        <w:rPr>
          <w:rFonts w:ascii="Times New Roman" w:hAnsi="Times New Roman"/>
          <w:i/>
          <w:sz w:val="24"/>
        </w:rPr>
        <w:t>(</w:t>
      </w:r>
      <w:r w:rsidR="00403C3C">
        <w:rPr>
          <w:rFonts w:ascii="Times New Roman" w:hAnsi="Times New Roman"/>
          <w:i/>
          <w:sz w:val="24"/>
        </w:rPr>
        <w:t xml:space="preserve">ja </w:t>
      </w:r>
      <w:r w:rsidRPr="005C1262">
        <w:rPr>
          <w:rFonts w:ascii="Times New Roman" w:hAnsi="Times New Roman"/>
          <w:i/>
          <w:sz w:val="24"/>
        </w:rPr>
        <w:t>attiecināms</w:t>
      </w:r>
      <w:r w:rsidR="00403C3C">
        <w:rPr>
          <w:rFonts w:ascii="Times New Roman" w:hAnsi="Times New Roman"/>
          <w:i/>
          <w:sz w:val="24"/>
        </w:rPr>
        <w:t xml:space="preserve"> un, </w:t>
      </w:r>
      <w:r w:rsidRPr="005C1262">
        <w:rPr>
          <w:rFonts w:ascii="Times New Roman" w:hAnsi="Times New Roman"/>
          <w:i/>
          <w:sz w:val="24"/>
        </w:rPr>
        <w:t>ja nav iesniegts, izmantojot Būvniecības informācijas sistēmu (turpmāk – BIS)</w:t>
      </w:r>
      <w:r w:rsidR="00C62C8E" w:rsidRPr="00EA6A6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14:paraId="03FAA274" w14:textId="75968129" w:rsidR="00C62C8E" w:rsidRPr="00EA6A6A" w:rsidRDefault="00403C3C" w:rsidP="004E3B43">
      <w:pPr>
        <w:pStyle w:val="ListParagraph"/>
        <w:numPr>
          <w:ilvl w:val="1"/>
          <w:numId w:val="18"/>
        </w:numPr>
        <w:spacing w:before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A6A6A">
        <w:rPr>
          <w:rFonts w:ascii="Times New Roman" w:hAnsi="Times New Roman"/>
          <w:sz w:val="24"/>
          <w:szCs w:val="24"/>
        </w:rPr>
        <w:t>metodisks apraksts par būvniecības izmaksu aprēķinu, kas balstīts uz viena kvadrātmetra izmaksām jaunas būvniecības/ pārbūves/ atjaunošanas gadījumā, kā arī, ņemot vērā telpu sadalījumu un tehnisko stāvokli u.c.</w:t>
      </w:r>
      <w:r>
        <w:rPr>
          <w:rFonts w:ascii="Times New Roman" w:hAnsi="Times New Roman"/>
          <w:sz w:val="24"/>
          <w:szCs w:val="24"/>
        </w:rPr>
        <w:t xml:space="preserve"> vai </w:t>
      </w:r>
      <w:r w:rsidR="004E3B43" w:rsidRPr="00EA6A6A">
        <w:rPr>
          <w:rFonts w:ascii="Times New Roman" w:hAnsi="Times New Roman"/>
          <w:sz w:val="24"/>
          <w:szCs w:val="24"/>
        </w:rPr>
        <w:t xml:space="preserve">attiecīgā būvju veidā sertificēta </w:t>
      </w:r>
      <w:proofErr w:type="spellStart"/>
      <w:r w:rsidR="004E3B43" w:rsidRPr="00EA6A6A">
        <w:rPr>
          <w:rFonts w:ascii="Times New Roman" w:hAnsi="Times New Roman"/>
          <w:sz w:val="24"/>
          <w:szCs w:val="24"/>
        </w:rPr>
        <w:t>būvspeciālista</w:t>
      </w:r>
      <w:proofErr w:type="spellEnd"/>
      <w:r w:rsidR="004E3B43" w:rsidRPr="00EA6A6A" w:rsidDel="004E3B43">
        <w:rPr>
          <w:rFonts w:ascii="Times New Roman" w:hAnsi="Times New Roman"/>
          <w:sz w:val="24"/>
          <w:szCs w:val="24"/>
        </w:rPr>
        <w:t xml:space="preserve"> </w:t>
      </w:r>
      <w:r w:rsidR="00C62C8E" w:rsidRPr="00EA6A6A">
        <w:rPr>
          <w:rFonts w:ascii="Times New Roman" w:hAnsi="Times New Roman"/>
          <w:sz w:val="24"/>
          <w:szCs w:val="24"/>
        </w:rPr>
        <w:t>sastādīta būvniecības darbu izmaksu tāme, kas sastādīta atbilstoši normatīvajos aktos noteiktajai kārtībai par būvniecības darbu izmaksu tāmju sagatavošanu (</w:t>
      </w:r>
      <w:r w:rsidR="00C62C8E" w:rsidRPr="00A96ADE">
        <w:rPr>
          <w:rFonts w:ascii="Times New Roman" w:hAnsi="Times New Roman"/>
          <w:i/>
          <w:iCs/>
          <w:sz w:val="24"/>
          <w:szCs w:val="24"/>
        </w:rPr>
        <w:t>ja attiecināms</w:t>
      </w:r>
      <w:r w:rsidR="00C62C8E" w:rsidRPr="00EA6A6A">
        <w:rPr>
          <w:rFonts w:ascii="Times New Roman" w:hAnsi="Times New Roman"/>
          <w:sz w:val="24"/>
          <w:szCs w:val="24"/>
        </w:rPr>
        <w:t>);</w:t>
      </w:r>
      <w:r w:rsidR="00C62C8E" w:rsidRPr="00EA6A6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14:paraId="348501E6" w14:textId="0D14EF3B" w:rsidR="00785EEB" w:rsidRPr="00EA6A6A" w:rsidRDefault="00785EEB" w:rsidP="00785EEB">
      <w:pPr>
        <w:pStyle w:val="ListParagraph"/>
        <w:numPr>
          <w:ilvl w:val="1"/>
          <w:numId w:val="18"/>
        </w:numPr>
        <w:spacing w:before="0"/>
        <w:contextualSpacing w:val="0"/>
        <w:rPr>
          <w:rFonts w:ascii="Times New Roman" w:hAnsi="Times New Roman"/>
          <w:sz w:val="24"/>
        </w:rPr>
      </w:pPr>
      <w:r w:rsidRPr="00EA6A6A">
        <w:rPr>
          <w:rFonts w:ascii="Times New Roman" w:hAnsi="Times New Roman"/>
          <w:sz w:val="24"/>
        </w:rPr>
        <w:t>būvprojekts(-</w:t>
      </w:r>
      <w:proofErr w:type="spellStart"/>
      <w:r w:rsidRPr="00EA6A6A">
        <w:rPr>
          <w:rFonts w:ascii="Times New Roman" w:hAnsi="Times New Roman"/>
          <w:sz w:val="24"/>
        </w:rPr>
        <w:t>ti</w:t>
      </w:r>
      <w:proofErr w:type="spellEnd"/>
      <w:r w:rsidRPr="00EA6A6A">
        <w:rPr>
          <w:rFonts w:ascii="Times New Roman" w:hAnsi="Times New Roman"/>
          <w:sz w:val="24"/>
        </w:rPr>
        <w:t xml:space="preserve">) </w:t>
      </w:r>
      <w:r w:rsidR="001E67B8" w:rsidRPr="0087388B">
        <w:rPr>
          <w:rFonts w:ascii="Times New Roman" w:hAnsi="Times New Roman"/>
          <w:i/>
          <w:sz w:val="24"/>
        </w:rPr>
        <w:t>(</w:t>
      </w:r>
      <w:r w:rsidR="001E67B8">
        <w:rPr>
          <w:rFonts w:ascii="Times New Roman" w:hAnsi="Times New Roman"/>
          <w:i/>
          <w:sz w:val="24"/>
        </w:rPr>
        <w:t xml:space="preserve">ja </w:t>
      </w:r>
      <w:r w:rsidR="001E67B8" w:rsidRPr="0087388B">
        <w:rPr>
          <w:rFonts w:ascii="Times New Roman" w:hAnsi="Times New Roman"/>
          <w:i/>
          <w:sz w:val="24"/>
        </w:rPr>
        <w:t>attiecināms</w:t>
      </w:r>
      <w:r w:rsidR="00403C3C">
        <w:rPr>
          <w:rFonts w:ascii="Times New Roman" w:hAnsi="Times New Roman"/>
          <w:i/>
          <w:sz w:val="24"/>
        </w:rPr>
        <w:t xml:space="preserve"> un</w:t>
      </w:r>
      <w:r w:rsidR="001E67B8" w:rsidRPr="0087388B">
        <w:rPr>
          <w:rFonts w:ascii="Times New Roman" w:hAnsi="Times New Roman"/>
          <w:i/>
          <w:sz w:val="24"/>
        </w:rPr>
        <w:t>, ja nav iesniegts, izmantojot BIS</w:t>
      </w:r>
      <w:r w:rsidR="00772D05">
        <w:rPr>
          <w:rFonts w:ascii="Times New Roman" w:hAnsi="Times New Roman"/>
          <w:i/>
          <w:sz w:val="24"/>
        </w:rPr>
        <w:t>)</w:t>
      </w:r>
      <w:r w:rsidRPr="00EA6A6A">
        <w:rPr>
          <w:rFonts w:ascii="Times New Roman" w:hAnsi="Times New Roman"/>
          <w:sz w:val="24"/>
        </w:rPr>
        <w:t>;</w:t>
      </w:r>
    </w:p>
    <w:p w14:paraId="7E06F8EF" w14:textId="02640D13" w:rsidR="00E2212A" w:rsidRPr="00EA6A6A" w:rsidRDefault="00E2212A" w:rsidP="00785EEB">
      <w:pPr>
        <w:pStyle w:val="ListParagraph"/>
        <w:numPr>
          <w:ilvl w:val="1"/>
          <w:numId w:val="18"/>
        </w:numPr>
        <w:spacing w:before="0"/>
        <w:contextualSpacing w:val="0"/>
        <w:rPr>
          <w:rFonts w:ascii="Times New Roman" w:hAnsi="Times New Roman"/>
          <w:sz w:val="24"/>
          <w:szCs w:val="24"/>
        </w:rPr>
      </w:pPr>
      <w:r w:rsidRPr="00EA6A6A">
        <w:rPr>
          <w:rFonts w:ascii="Times New Roman" w:hAnsi="Times New Roman"/>
          <w:sz w:val="24"/>
          <w:szCs w:val="24"/>
        </w:rPr>
        <w:t>energoefektivitātes novērtējums</w:t>
      </w:r>
      <w:r w:rsidR="004D13A3" w:rsidRPr="00EA6A6A">
        <w:rPr>
          <w:rFonts w:ascii="Times New Roman" w:hAnsi="Times New Roman"/>
          <w:sz w:val="24"/>
          <w:szCs w:val="24"/>
        </w:rPr>
        <w:t xml:space="preserve"> par enerģijas patēriņu pirms projekta īstenošanas (</w:t>
      </w:r>
      <w:r w:rsidR="004D13A3" w:rsidRPr="00403C3C">
        <w:rPr>
          <w:rFonts w:ascii="Times New Roman" w:hAnsi="Times New Roman"/>
          <w:i/>
          <w:iCs/>
          <w:sz w:val="24"/>
          <w:szCs w:val="24"/>
        </w:rPr>
        <w:t>ja attiecināms</w:t>
      </w:r>
      <w:r w:rsidR="004D13A3" w:rsidRPr="00EA6A6A">
        <w:rPr>
          <w:rFonts w:ascii="Times New Roman" w:hAnsi="Times New Roman"/>
          <w:sz w:val="24"/>
          <w:szCs w:val="24"/>
        </w:rPr>
        <w:t>);</w:t>
      </w:r>
    </w:p>
    <w:p w14:paraId="545A4E6D" w14:textId="53284A27" w:rsidR="00403C3C" w:rsidRPr="00403C3C" w:rsidRDefault="00403C3C" w:rsidP="00A023C5">
      <w:pPr>
        <w:pStyle w:val="ListParagraph"/>
        <w:numPr>
          <w:ilvl w:val="1"/>
          <w:numId w:val="18"/>
        </w:numPr>
        <w:spacing w:before="0" w:after="0"/>
        <w:contextualSpacing w:val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403C3C">
        <w:rPr>
          <w:rFonts w:ascii="Times New Roman" w:eastAsia="Times New Roman" w:hAnsi="Times New Roman"/>
          <w:bCs/>
          <w:sz w:val="24"/>
          <w:szCs w:val="24"/>
          <w:lang w:eastAsia="lv-LV"/>
        </w:rPr>
        <w:t>nekustamā īpašuma lietošanas tiesības apliecinoši dokumenti, kas pierāda, ka projekta iesniedzējam ir tiesības veikt šajā īpašumā projektā paredzētos ieguldījumus</w:t>
      </w:r>
      <w:r w:rsidR="00772D05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r w:rsidR="00772D05" w:rsidRPr="00772D0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t.i., </w:t>
      </w:r>
      <w:r w:rsidR="00772D0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nekustamais </w:t>
      </w:r>
      <w:r w:rsidR="00772D05" w:rsidRPr="00180601">
        <w:rPr>
          <w:rFonts w:ascii="Times New Roman" w:eastAsia="Times New Roman" w:hAnsi="Times New Roman"/>
          <w:bCs/>
          <w:sz w:val="24"/>
          <w:szCs w:val="24"/>
          <w:lang w:eastAsia="lv-LV"/>
        </w:rPr>
        <w:t>īpašums atrodas projekta iesniedzēja vai tā kontrolētas kapitālsabiedrības īpašumā</w:t>
      </w:r>
      <w:r w:rsidR="00772D05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Pr="00403C3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un, </w:t>
      </w:r>
      <w:r w:rsidR="00772D05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ja nekustamais īpašums ir projekta iesniedzēja kontrolētas kapitālsabiedrības īpašumā, </w:t>
      </w:r>
      <w:r w:rsidR="009C74E3">
        <w:rPr>
          <w:rFonts w:ascii="Times New Roman" w:eastAsia="Times New Roman" w:hAnsi="Times New Roman"/>
          <w:bCs/>
          <w:sz w:val="24"/>
          <w:szCs w:val="24"/>
          <w:lang w:eastAsia="lv-LV"/>
        </w:rPr>
        <w:t>apliecinājumu,</w:t>
      </w:r>
      <w:r w:rsidR="00772D05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403C3C">
        <w:rPr>
          <w:rFonts w:ascii="Times New Roman" w:eastAsia="Times New Roman" w:hAnsi="Times New Roman"/>
          <w:bCs/>
          <w:sz w:val="24"/>
          <w:szCs w:val="24"/>
          <w:lang w:eastAsia="lv-LV"/>
        </w:rPr>
        <w:t>ka</w:t>
      </w:r>
      <w:r w:rsidR="00772D05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403C3C">
        <w:rPr>
          <w:rFonts w:ascii="Times New Roman" w:eastAsia="Times New Roman" w:hAnsi="Times New Roman"/>
          <w:bCs/>
          <w:sz w:val="24"/>
          <w:szCs w:val="24"/>
          <w:lang w:eastAsia="lv-LV"/>
        </w:rPr>
        <w:t>šī nekustamā īpašuma lietošanas tiesības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projekta iesniedzējam</w:t>
      </w:r>
      <w:r w:rsidRPr="00403C3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ir uz termiņu, kas nav īsāks par pieciem gadiem no dienas, kad veikts projekta noslēguma maksājums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(</w:t>
      </w:r>
      <w:r w:rsidRPr="00403C3C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ja attiecināms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);</w:t>
      </w:r>
    </w:p>
    <w:p w14:paraId="64C596FA" w14:textId="29FC50F9" w:rsidR="005B104D" w:rsidRPr="00180601" w:rsidRDefault="005B104D" w:rsidP="003F0B54">
      <w:pPr>
        <w:pStyle w:val="ListParagraph"/>
        <w:numPr>
          <w:ilvl w:val="1"/>
          <w:numId w:val="18"/>
        </w:numPr>
        <w:spacing w:before="0"/>
        <w:contextualSpacing w:val="0"/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</w:pPr>
      <w:r w:rsidRPr="00EA6A6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sākotnējais ietekmes uz vidi </w:t>
      </w:r>
      <w:proofErr w:type="spellStart"/>
      <w:r w:rsidRPr="00EA6A6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izvērtējums</w:t>
      </w:r>
      <w:proofErr w:type="spellEnd"/>
      <w:r w:rsidRPr="00EA6A6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ietekmes uz vidi novērtējums vai cita saistītā informācija </w:t>
      </w:r>
      <w:r w:rsidR="0092009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r w:rsidRPr="001806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  <w:t>ja attiecināms saskaņā ar likumu “Par ietekmi uz vidi novērtējumu</w:t>
      </w:r>
      <w:r w:rsidRPr="00180601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”</w:t>
      </w:r>
      <w:r w:rsidR="00920090" w:rsidRPr="00180601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)</w:t>
      </w:r>
      <w:r w:rsidR="00403C3C" w:rsidRPr="00180601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;</w:t>
      </w:r>
    </w:p>
    <w:p w14:paraId="7CCACF21" w14:textId="5E6ECC45" w:rsidR="00403C3C" w:rsidRPr="000B37C1" w:rsidRDefault="00403C3C" w:rsidP="003F0B54">
      <w:pPr>
        <w:pStyle w:val="ListParagraph"/>
        <w:numPr>
          <w:ilvl w:val="1"/>
          <w:numId w:val="18"/>
        </w:numPr>
        <w:spacing w:before="0"/>
        <w:contextualSpacing w:val="0"/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</w:pPr>
      <w:r w:rsidRPr="0022714B">
        <w:rPr>
          <w:rFonts w:ascii="Times New Roman" w:hAnsi="Times New Roman"/>
          <w:sz w:val="24"/>
        </w:rPr>
        <w:t xml:space="preserve">zaļo iepirkumu </w:t>
      </w:r>
      <w:r>
        <w:rPr>
          <w:rFonts w:ascii="Times New Roman" w:hAnsi="Times New Roman"/>
          <w:sz w:val="24"/>
        </w:rPr>
        <w:t>vai zaļo publisko iepirkumu</w:t>
      </w:r>
      <w:r w:rsidRPr="0022714B">
        <w:rPr>
          <w:rFonts w:ascii="Times New Roman" w:hAnsi="Times New Roman"/>
          <w:sz w:val="24"/>
        </w:rPr>
        <w:t xml:space="preserve"> pamatojošie dokumenti (tehniskā specifikācija), ja iepirkuma konkursa nolikumā, atlases un vērtēšanas kritērijos tika piemērots zaļais iepirkums</w:t>
      </w:r>
      <w:r>
        <w:rPr>
          <w:rFonts w:ascii="Times New Roman" w:hAnsi="Times New Roman"/>
          <w:sz w:val="24"/>
        </w:rPr>
        <w:t xml:space="preserve"> vai zaļais publiskais iepirkums (</w:t>
      </w:r>
      <w:r w:rsidRPr="00403C3C">
        <w:rPr>
          <w:rFonts w:ascii="Times New Roman" w:hAnsi="Times New Roman"/>
          <w:i/>
          <w:iCs/>
          <w:sz w:val="24"/>
        </w:rPr>
        <w:t>ja attiecināms</w:t>
      </w:r>
      <w:r>
        <w:rPr>
          <w:rFonts w:ascii="Times New Roman" w:hAnsi="Times New Roman"/>
          <w:sz w:val="24"/>
        </w:rPr>
        <w:t>).</w:t>
      </w:r>
    </w:p>
    <w:p w14:paraId="16B4C96D" w14:textId="41A1D196" w:rsidR="00E51A25" w:rsidRDefault="00E51A25" w:rsidP="00F01E5D">
      <w:pPr>
        <w:pStyle w:val="ListParagraph"/>
        <w:spacing w:after="240"/>
        <w:ind w:left="454" w:firstLine="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00704DDC" w14:textId="3F759359" w:rsidR="00F01E5D" w:rsidRPr="00F01E5D" w:rsidRDefault="00F01E5D" w:rsidP="00F01E5D">
      <w:pPr>
        <w:pStyle w:val="ListParagraph"/>
        <w:spacing w:after="240"/>
        <w:ind w:left="454" w:firstLine="0"/>
        <w:jc w:val="center"/>
        <w:outlineLvl w:val="3"/>
        <w:rPr>
          <w:rFonts w:ascii="Times New Roman" w:hAnsi="Times New Roman"/>
          <w:b/>
          <w:sz w:val="28"/>
        </w:rPr>
      </w:pPr>
      <w:r w:rsidRPr="00F01E5D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Projektu iesniegumu noformēšanas kārtība</w:t>
      </w:r>
    </w:p>
    <w:p w14:paraId="08BC5D80" w14:textId="77777777" w:rsidR="00F01E5D" w:rsidRPr="003F0B54" w:rsidRDefault="00F01E5D" w:rsidP="00F01E5D">
      <w:pPr>
        <w:pStyle w:val="ListParagraph"/>
        <w:spacing w:before="0"/>
        <w:ind w:left="993" w:firstLine="0"/>
        <w:contextualSpacing w:val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44E47E25" w14:textId="4BB18D0A" w:rsidR="00DB4DDB" w:rsidRPr="00DB4DDB" w:rsidRDefault="00DB4DDB" w:rsidP="00DB4DDB">
      <w:pPr>
        <w:pStyle w:val="ListParagraph"/>
        <w:numPr>
          <w:ilvl w:val="0"/>
          <w:numId w:val="18"/>
        </w:numPr>
        <w:spacing w:before="0"/>
        <w:contextualSpacing w:val="0"/>
        <w:outlineLvl w:val="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2582">
        <w:rPr>
          <w:rFonts w:ascii="Times New Roman" w:hAnsi="Times New Roman" w:cs="Times New Roman"/>
          <w:sz w:val="24"/>
          <w:szCs w:val="24"/>
        </w:rPr>
        <w:t>Projekta iesniegum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C2582">
        <w:rPr>
          <w:rFonts w:ascii="Times New Roman" w:hAnsi="Times New Roman" w:cs="Times New Roman"/>
          <w:sz w:val="24"/>
          <w:szCs w:val="24"/>
        </w:rPr>
        <w:t xml:space="preserve"> sagatavo latviešu valodā. Ja </w:t>
      </w:r>
      <w:r w:rsidR="00C8227C" w:rsidRPr="004C2582">
        <w:rPr>
          <w:rFonts w:ascii="Times New Roman" w:hAnsi="Times New Roman" w:cs="Times New Roman"/>
          <w:sz w:val="24"/>
          <w:szCs w:val="24"/>
        </w:rPr>
        <w:t>kād</w:t>
      </w:r>
      <w:r w:rsidR="00C8227C">
        <w:rPr>
          <w:rFonts w:ascii="Times New Roman" w:hAnsi="Times New Roman" w:cs="Times New Roman"/>
          <w:sz w:val="24"/>
          <w:szCs w:val="24"/>
        </w:rPr>
        <w:t>s</w:t>
      </w:r>
      <w:r w:rsidR="00C8227C" w:rsidRPr="004C2582">
        <w:rPr>
          <w:rFonts w:ascii="Times New Roman" w:hAnsi="Times New Roman" w:cs="Times New Roman"/>
          <w:sz w:val="24"/>
          <w:szCs w:val="24"/>
        </w:rPr>
        <w:t xml:space="preserve"> </w:t>
      </w:r>
      <w:r w:rsidRPr="004C2582">
        <w:rPr>
          <w:rFonts w:ascii="Times New Roman" w:hAnsi="Times New Roman" w:cs="Times New Roman"/>
          <w:sz w:val="24"/>
          <w:szCs w:val="24"/>
        </w:rPr>
        <w:t xml:space="preserve">no projekta iesnieguma pielikumiem ir citā valodā, </w:t>
      </w:r>
      <w:r>
        <w:rPr>
          <w:rFonts w:ascii="Times New Roman" w:hAnsi="Times New Roman" w:cs="Times New Roman"/>
          <w:sz w:val="24"/>
          <w:szCs w:val="24"/>
        </w:rPr>
        <w:t>atbilstoši</w:t>
      </w:r>
      <w:r w:rsidRPr="004C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Valsts</w:t>
      </w:r>
      <w:r w:rsidRPr="004C2582">
        <w:rPr>
          <w:rFonts w:ascii="Times New Roman" w:hAnsi="Times New Roman" w:cs="Times New Roman"/>
          <w:sz w:val="24"/>
          <w:szCs w:val="24"/>
        </w:rPr>
        <w:t xml:space="preserve"> valodas likum</w:t>
      </w:r>
      <w:r>
        <w:rPr>
          <w:rFonts w:ascii="Times New Roman" w:hAnsi="Times New Roman" w:cs="Times New Roman"/>
          <w:sz w:val="24"/>
          <w:szCs w:val="24"/>
        </w:rPr>
        <w:t xml:space="preserve">am pievieno Ministru kabineta 2000.gada 22.augusta noteikumu Nr.291 “Kārtība, kādā apliecināmi dokumentu tulkojumi valsts valodā” </w:t>
      </w:r>
      <w:r w:rsidRPr="004C2582">
        <w:rPr>
          <w:rFonts w:ascii="Times New Roman" w:hAnsi="Times New Roman" w:cs="Times New Roman"/>
          <w:sz w:val="24"/>
          <w:szCs w:val="24"/>
        </w:rPr>
        <w:t>noteiktajā kārtībā</w:t>
      </w:r>
      <w:r>
        <w:rPr>
          <w:rFonts w:ascii="Times New Roman" w:hAnsi="Times New Roman" w:cs="Times New Roman"/>
          <w:sz w:val="24"/>
          <w:szCs w:val="24"/>
        </w:rPr>
        <w:t xml:space="preserve"> vai notariāli apliecinātu tulkojumu valsts valodā.</w:t>
      </w:r>
      <w:r w:rsidRPr="004C2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89494" w14:textId="02301A1B" w:rsidR="00DB4DDB" w:rsidRPr="004C2582" w:rsidRDefault="00DB4DDB" w:rsidP="00DB4DDB">
      <w:pPr>
        <w:pStyle w:val="ListParagraph"/>
        <w:numPr>
          <w:ilvl w:val="0"/>
          <w:numId w:val="18"/>
        </w:numPr>
        <w:spacing w:before="0"/>
        <w:contextualSpacing w:val="0"/>
        <w:outlineLvl w:val="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25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 iesniegumā summas norāda </w:t>
      </w:r>
      <w:proofErr w:type="spellStart"/>
      <w:r w:rsidRPr="004C258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4C25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precizitāti līdz </w:t>
      </w:r>
      <w:r w:rsidR="003F7D2B">
        <w:rPr>
          <w:rFonts w:ascii="Times New Roman" w:eastAsia="Times New Roman" w:hAnsi="Times New Roman" w:cs="Times New Roman"/>
          <w:sz w:val="24"/>
          <w:szCs w:val="24"/>
          <w:lang w:eastAsia="lv-LV"/>
        </w:rPr>
        <w:t>divām</w:t>
      </w:r>
      <w:r w:rsidRPr="004C25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zīmēm aiz komata.</w:t>
      </w:r>
    </w:p>
    <w:p w14:paraId="404EE33C" w14:textId="0CC8181A" w:rsidR="004C2582" w:rsidRPr="00DB4DDB" w:rsidRDefault="00313F21" w:rsidP="004960CA">
      <w:pPr>
        <w:pStyle w:val="ListParagraph"/>
        <w:numPr>
          <w:ilvl w:val="0"/>
          <w:numId w:val="18"/>
        </w:numPr>
        <w:spacing w:before="0"/>
        <w:contextualSpacing w:val="0"/>
        <w:rPr>
          <w:rFonts w:ascii="Times New Roman" w:hAnsi="Times New Roman"/>
          <w:color w:val="000000"/>
          <w:sz w:val="24"/>
        </w:rPr>
      </w:pPr>
      <w:bookmarkStart w:id="1" w:name="_Hlk94607181"/>
      <w:r w:rsidRPr="004C2582">
        <w:rPr>
          <w:rFonts w:ascii="Times New Roman" w:hAnsi="Times New Roman"/>
          <w:color w:val="000000"/>
          <w:sz w:val="24"/>
        </w:rPr>
        <w:t>Lai nodrošinātu kvalitatīvu projekta iesnieguma veidlapas aizpildīšanu</w:t>
      </w:r>
      <w:r w:rsidR="005C4725" w:rsidRPr="004C2582">
        <w:rPr>
          <w:rFonts w:ascii="Times New Roman" w:hAnsi="Times New Roman"/>
          <w:color w:val="000000"/>
          <w:sz w:val="24"/>
        </w:rPr>
        <w:t>,</w:t>
      </w:r>
      <w:r w:rsidRPr="004C2582">
        <w:rPr>
          <w:rFonts w:ascii="Times New Roman" w:hAnsi="Times New Roman"/>
          <w:color w:val="000000"/>
          <w:sz w:val="24"/>
        </w:rPr>
        <w:t xml:space="preserve"> izmanto projekta iesnieguma veidlapas aizpildīšanas metodiku (</w:t>
      </w:r>
      <w:r w:rsidR="000D1BA9">
        <w:rPr>
          <w:rFonts w:ascii="Times New Roman" w:hAnsi="Times New Roman"/>
          <w:color w:val="000000"/>
          <w:sz w:val="24"/>
        </w:rPr>
        <w:t>atlases</w:t>
      </w:r>
      <w:r w:rsidR="000D1BA9" w:rsidRPr="004C2582">
        <w:rPr>
          <w:rFonts w:ascii="Times New Roman" w:hAnsi="Times New Roman"/>
          <w:color w:val="000000"/>
          <w:sz w:val="24"/>
        </w:rPr>
        <w:t xml:space="preserve"> </w:t>
      </w:r>
      <w:r w:rsidR="00134340" w:rsidRPr="004C2582">
        <w:rPr>
          <w:rFonts w:ascii="Times New Roman" w:hAnsi="Times New Roman"/>
          <w:color w:val="000000"/>
          <w:sz w:val="24"/>
        </w:rPr>
        <w:t xml:space="preserve">nolikuma </w:t>
      </w:r>
      <w:r w:rsidRPr="004C2582">
        <w:rPr>
          <w:rFonts w:ascii="Times New Roman" w:hAnsi="Times New Roman"/>
          <w:sz w:val="24"/>
        </w:rPr>
        <w:t>2.pielikums</w:t>
      </w:r>
      <w:r w:rsidRPr="004C2582">
        <w:rPr>
          <w:rFonts w:ascii="Times New Roman" w:hAnsi="Times New Roman"/>
          <w:color w:val="000000"/>
          <w:sz w:val="24"/>
        </w:rPr>
        <w:t>)</w:t>
      </w:r>
      <w:r w:rsidRPr="004C2582">
        <w:rPr>
          <w:rFonts w:ascii="Times New Roman" w:hAnsi="Times New Roman"/>
          <w:i/>
          <w:color w:val="000000"/>
          <w:sz w:val="24"/>
        </w:rPr>
        <w:t>.</w:t>
      </w:r>
      <w:r w:rsidRPr="004C2582">
        <w:rPr>
          <w:rFonts w:ascii="Times New Roman" w:hAnsi="Times New Roman"/>
          <w:color w:val="FF0000"/>
          <w:sz w:val="24"/>
        </w:rPr>
        <w:t xml:space="preserve"> </w:t>
      </w:r>
    </w:p>
    <w:bookmarkEnd w:id="1"/>
    <w:p w14:paraId="74DAC38A" w14:textId="199C9E9B" w:rsidR="00DB4DDB" w:rsidRPr="006A4852" w:rsidRDefault="00DB4DDB" w:rsidP="00DB4DDB">
      <w:pPr>
        <w:pStyle w:val="ListParagraph"/>
        <w:tabs>
          <w:tab w:val="left" w:pos="284"/>
        </w:tabs>
        <w:spacing w:after="240"/>
        <w:ind w:left="454" w:firstLine="0"/>
        <w:contextualSpacing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7580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Projektu iesniegumu iesniegšanas kārtība</w:t>
      </w:r>
    </w:p>
    <w:p w14:paraId="0B6D7558" w14:textId="77777777" w:rsidR="00DB4DDB" w:rsidRDefault="00DB4DDB" w:rsidP="00DB4DDB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E22F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Centrālā finanšu un līgumu aģentūra kā sadarbības iestāde (turpmāk – sadarbības iestāde) sagatavo un projekta iesniedzējam </w:t>
      </w:r>
      <w:proofErr w:type="spellStart"/>
      <w:r w:rsidRPr="00E22F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nosūta</w:t>
      </w:r>
      <w:proofErr w:type="spellEnd"/>
      <w:r w:rsidRPr="00E22F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uzaicinājumu iesniegt projekta iesniegumu.</w:t>
      </w:r>
    </w:p>
    <w:p w14:paraId="794D4305" w14:textId="4918BB97" w:rsidR="00E22F74" w:rsidRPr="0077682E" w:rsidRDefault="00E22F74" w:rsidP="00E22F74">
      <w:pPr>
        <w:pStyle w:val="ListParagraph"/>
        <w:numPr>
          <w:ilvl w:val="0"/>
          <w:numId w:val="18"/>
        </w:numPr>
        <w:tabs>
          <w:tab w:val="left" w:pos="426"/>
        </w:tabs>
        <w:spacing w:before="0"/>
        <w:contextualSpacing w:val="0"/>
        <w:outlineLvl w:val="3"/>
      </w:pPr>
      <w:r w:rsidRPr="0077682E">
        <w:rPr>
          <w:rFonts w:ascii="Times New Roman" w:eastAsia="Times New Roman" w:hAnsi="Times New Roman"/>
          <w:bCs/>
          <w:sz w:val="24"/>
          <w:szCs w:val="24"/>
          <w:lang w:eastAsia="lv-LV"/>
        </w:rPr>
        <w:t>Projekta iesniedzējs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77682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projekta iesniegumu sagatavo un iesniedz Kohēzijas politikas fondu vadības informācijas sistēmā 2014.-2020.gadam </w:t>
      </w:r>
      <w:bookmarkStart w:id="2" w:name="_Hlk94600751"/>
      <w:r w:rsidR="005D3AF4">
        <w:fldChar w:fldCharType="begin"/>
      </w:r>
      <w:r w:rsidR="005D3AF4">
        <w:instrText xml:space="preserve"> HYPERLINK "https://projekti.cfla.gov.lv" </w:instrText>
      </w:r>
      <w:r w:rsidR="005D3AF4">
        <w:fldChar w:fldCharType="separate"/>
      </w:r>
      <w:r w:rsidR="00DC0BEA" w:rsidRPr="004804C7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https://projekti.cfla.gov.lv</w:t>
      </w:r>
      <w:r w:rsidR="005D3AF4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2"/>
      <w:r w:rsidR="00325B86" w:rsidRPr="00325B8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325B86" w:rsidRPr="0077682E">
        <w:rPr>
          <w:rFonts w:ascii="Times New Roman" w:eastAsia="Times New Roman" w:hAnsi="Times New Roman"/>
          <w:bCs/>
          <w:sz w:val="24"/>
          <w:szCs w:val="24"/>
          <w:lang w:eastAsia="lv-LV"/>
        </w:rPr>
        <w:t>(turpmāk – KP VIS)</w:t>
      </w:r>
      <w:r w:rsidR="00325B86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="00325B86" w:rsidRPr="0077682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77682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aizpildot norādītos datu laukus, un pievieno nepieciešamos pielikumus.</w:t>
      </w:r>
      <w:r w:rsidRPr="0077682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14:paraId="1944CD56" w14:textId="378C20BF" w:rsidR="00E22F74" w:rsidRDefault="00E22F74" w:rsidP="00E22F74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652C36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Projekta iesniegumu iesniedz līdz </w:t>
      </w:r>
      <w:r w:rsidR="00772D0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uzaicinājumā </w:t>
      </w:r>
      <w:r w:rsidR="007A16FD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noteiktajam </w:t>
      </w:r>
      <w:r w:rsidRPr="00652C36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projekt</w:t>
      </w:r>
      <w:r w:rsidR="007A16FD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a</w:t>
      </w:r>
      <w:r w:rsidRPr="00652C36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 iesniegum</w:t>
      </w:r>
      <w:r w:rsidR="007A16FD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a </w:t>
      </w:r>
      <w:r w:rsidRPr="00652C36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iesniegšanas beigu termiņam</w:t>
      </w:r>
      <w:r w:rsidRPr="00652C3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</w:p>
    <w:p w14:paraId="629BB35D" w14:textId="77777777" w:rsidR="00F01E5D" w:rsidRPr="00CE4D26" w:rsidRDefault="00F01E5D" w:rsidP="00F01E5D">
      <w:pPr>
        <w:pStyle w:val="ListParagraph"/>
        <w:numPr>
          <w:ilvl w:val="0"/>
          <w:numId w:val="18"/>
        </w:numPr>
        <w:spacing w:before="0" w:after="60"/>
        <w:contextualSpacing w:val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42664D64">
        <w:rPr>
          <w:rFonts w:ascii="Times New Roman" w:hAnsi="Times New Roman"/>
          <w:sz w:val="24"/>
          <w:szCs w:val="24"/>
        </w:rPr>
        <w:t xml:space="preserve">Garantēts tehniskais atbalsts par projekta iesnieguma aizpildīšanu KP VIS e-vidē tiek sniegts sadarbības iestādes oficiālajā darba laikā, aizpildot sistēmas pieteikumu </w:t>
      </w:r>
      <w:r>
        <w:rPr>
          <w:noProof/>
        </w:rPr>
        <w:drawing>
          <wp:inline distT="0" distB="0" distL="0" distR="0" wp14:anchorId="0A3CE59C" wp14:editId="5D413796">
            <wp:extent cx="200025" cy="18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664D64">
        <w:rPr>
          <w:rFonts w:ascii="Times New Roman" w:hAnsi="Times New Roman"/>
          <w:sz w:val="24"/>
          <w:szCs w:val="24"/>
        </w:rPr>
        <w:t xml:space="preserve">, rakstot uz </w:t>
      </w:r>
      <w:hyperlink r:id="rId13">
        <w:r w:rsidRPr="003F7D2B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vis@cfla.gov.lv</w:t>
        </w:r>
      </w:hyperlink>
      <w:r w:rsidRPr="42664D64">
        <w:rPr>
          <w:rFonts w:ascii="Times New Roman" w:hAnsi="Times New Roman"/>
          <w:sz w:val="24"/>
          <w:szCs w:val="24"/>
        </w:rPr>
        <w:t xml:space="preserve"> vai zvanot uz (+371) 20003306; (+371) 66939696.</w:t>
      </w:r>
    </w:p>
    <w:p w14:paraId="4D715AB6" w14:textId="77777777" w:rsidR="009678EF" w:rsidRDefault="00BF41C2" w:rsidP="009678EF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652C36">
        <w:rPr>
          <w:rFonts w:ascii="Times New Roman" w:hAnsi="Times New Roman"/>
          <w:sz w:val="24"/>
          <w:szCs w:val="24"/>
        </w:rPr>
        <w:t>Ja projekta iesniegums tiek iesniegts pēc projektu iesniegumu iesniegšanas beigu</w:t>
      </w:r>
      <w:r w:rsidRPr="0062089E">
        <w:rPr>
          <w:rFonts w:ascii="Times New Roman" w:hAnsi="Times New Roman"/>
          <w:sz w:val="24"/>
          <w:szCs w:val="24"/>
        </w:rPr>
        <w:t xml:space="preserve"> termiņa, tas netiek vērtēts un projekta iesniedzējs saņem sadarbības iestādes paziņojumu par atteikumu vērtēt projekta iesniegumu.</w:t>
      </w:r>
      <w:r w:rsidR="009678EF" w:rsidRPr="009678EF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</w:p>
    <w:p w14:paraId="7654CB5C" w14:textId="77777777" w:rsidR="00F95236" w:rsidRDefault="00F95236" w:rsidP="009A4F4C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3197B" w14:textId="3AEF9611" w:rsidR="00A01D52" w:rsidRDefault="008B1B73" w:rsidP="009B5CD7">
      <w:pPr>
        <w:spacing w:after="24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21">
        <w:rPr>
          <w:rFonts w:ascii="Times New Roman" w:hAnsi="Times New Roman" w:cs="Times New Roman"/>
          <w:b/>
          <w:sz w:val="28"/>
          <w:szCs w:val="28"/>
        </w:rPr>
        <w:t>I</w:t>
      </w:r>
      <w:r w:rsidR="00A01D52" w:rsidRPr="00313F21">
        <w:rPr>
          <w:rFonts w:ascii="Times New Roman" w:hAnsi="Times New Roman" w:cs="Times New Roman"/>
          <w:b/>
          <w:sz w:val="28"/>
          <w:szCs w:val="28"/>
        </w:rPr>
        <w:t>V</w:t>
      </w:r>
      <w:r w:rsidR="00166AB9" w:rsidRPr="00313F21">
        <w:rPr>
          <w:rFonts w:ascii="Times New Roman" w:hAnsi="Times New Roman" w:cs="Times New Roman"/>
          <w:b/>
          <w:sz w:val="28"/>
          <w:szCs w:val="28"/>
        </w:rPr>
        <w:t>.</w:t>
      </w:r>
      <w:r w:rsidR="00A01D52" w:rsidRPr="00313F21">
        <w:rPr>
          <w:rFonts w:ascii="Times New Roman" w:hAnsi="Times New Roman" w:cs="Times New Roman"/>
          <w:b/>
          <w:sz w:val="28"/>
          <w:szCs w:val="28"/>
        </w:rPr>
        <w:t xml:space="preserve"> Projekt</w:t>
      </w:r>
      <w:r w:rsidR="00920090">
        <w:rPr>
          <w:rFonts w:ascii="Times New Roman" w:hAnsi="Times New Roman" w:cs="Times New Roman"/>
          <w:b/>
          <w:sz w:val="28"/>
          <w:szCs w:val="28"/>
        </w:rPr>
        <w:t>a</w:t>
      </w:r>
      <w:r w:rsidR="00A01D52" w:rsidRPr="00313F21">
        <w:rPr>
          <w:rFonts w:ascii="Times New Roman" w:hAnsi="Times New Roman" w:cs="Times New Roman"/>
          <w:b/>
          <w:sz w:val="28"/>
          <w:szCs w:val="28"/>
        </w:rPr>
        <w:t xml:space="preserve"> iesniegum</w:t>
      </w:r>
      <w:r w:rsidR="00920090">
        <w:rPr>
          <w:rFonts w:ascii="Times New Roman" w:hAnsi="Times New Roman" w:cs="Times New Roman"/>
          <w:b/>
          <w:sz w:val="28"/>
          <w:szCs w:val="28"/>
        </w:rPr>
        <w:t>a</w:t>
      </w:r>
      <w:r w:rsidR="00A01D52" w:rsidRPr="00313F21">
        <w:rPr>
          <w:rFonts w:ascii="Times New Roman" w:hAnsi="Times New Roman" w:cs="Times New Roman"/>
          <w:b/>
          <w:sz w:val="28"/>
          <w:szCs w:val="28"/>
        </w:rPr>
        <w:t xml:space="preserve"> vērtēšanas kārtība</w:t>
      </w:r>
    </w:p>
    <w:p w14:paraId="473A255F" w14:textId="7085E7F7" w:rsidR="00D537C1" w:rsidRPr="00152F67" w:rsidRDefault="00D537C1" w:rsidP="00D03AB3">
      <w:pPr>
        <w:pStyle w:val="ListParagraph"/>
        <w:numPr>
          <w:ilvl w:val="0"/>
          <w:numId w:val="18"/>
        </w:numPr>
        <w:spacing w:before="0"/>
        <w:contextualSpacing w:val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Projekt</w:t>
      </w:r>
      <w:r w:rsidR="0092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iesniegum</w:t>
      </w:r>
      <w:r w:rsidR="0092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vērtēšanai sadarbības iestādes vadītājs ar rīkojumu izveido projekt</w:t>
      </w:r>
      <w:r w:rsidR="0092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iesniegum</w:t>
      </w:r>
      <w:r w:rsidR="0092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vērtēšanas komisiju (turpmāk – vērtēšanas komisija). </w:t>
      </w:r>
    </w:p>
    <w:p w14:paraId="1CB87884" w14:textId="7983D8E0" w:rsidR="00D537C1" w:rsidRPr="007A5D51" w:rsidRDefault="00D537C1" w:rsidP="00D537C1">
      <w:pPr>
        <w:pStyle w:val="ListParagraph"/>
        <w:numPr>
          <w:ilvl w:val="0"/>
          <w:numId w:val="18"/>
        </w:numPr>
        <w:spacing w:before="0"/>
        <w:contextualSpacing w:val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Vērtēšanas komisijas sastāvā iekļauj pārstāvjus no sadarbības iestādes, </w:t>
      </w:r>
      <w:r w:rsidR="00640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Labklājības ministrijas kā </w:t>
      </w: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atbildīgās iestādes, kuras pārziņā ir attiecīgais </w:t>
      </w:r>
      <w:r w:rsidR="00567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SAM</w:t>
      </w:r>
      <w:r w:rsidR="00F8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pasākums</w:t>
      </w:r>
      <w:r w:rsidR="00772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</w:t>
      </w: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 un </w:t>
      </w:r>
      <w:r w:rsidR="00640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kā attiecīgās</w:t>
      </w:r>
      <w:r w:rsidR="00A96A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nozares</w:t>
      </w:r>
      <w:r w:rsidR="00640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ministrijas pārstāv</w:t>
      </w:r>
      <w:r w:rsidR="00640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jus</w:t>
      </w: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, kā arī vadošās iestādes pārstāvi novērotāja statusā. </w:t>
      </w:r>
    </w:p>
    <w:p w14:paraId="6BF432F9" w14:textId="264D0094" w:rsidR="00D537C1" w:rsidRPr="007A5D51" w:rsidRDefault="00D537C1" w:rsidP="00D537C1">
      <w:pPr>
        <w:pStyle w:val="ListParagraph"/>
        <w:numPr>
          <w:ilvl w:val="0"/>
          <w:numId w:val="18"/>
        </w:numPr>
        <w:spacing w:before="0"/>
        <w:contextualSpacing w:val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Vērtēšanas komisija darbojas saskaņā ar Eiropas Savienības fondu projekt</w:t>
      </w:r>
      <w:r w:rsidR="0092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iesniegum</w:t>
      </w:r>
      <w:r w:rsidR="00920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vērtēšanas komisijas nolikumu, kuru apstiprina sadarbības iestādes vadītājs. </w:t>
      </w:r>
    </w:p>
    <w:p w14:paraId="12545E31" w14:textId="1AE864C9" w:rsidR="00D537C1" w:rsidRPr="0079052C" w:rsidRDefault="00D537C1" w:rsidP="00D537C1">
      <w:pPr>
        <w:pStyle w:val="ListParagraph"/>
        <w:numPr>
          <w:ilvl w:val="0"/>
          <w:numId w:val="18"/>
        </w:numPr>
        <w:tabs>
          <w:tab w:val="left" w:pos="284"/>
        </w:tabs>
        <w:spacing w:before="0"/>
        <w:contextualSpacing w:val="0"/>
        <w:outlineLvl w:val="3"/>
        <w:rPr>
          <w:rFonts w:ascii="Times New Roman" w:hAnsi="Times New Roman"/>
          <w:sz w:val="24"/>
          <w:szCs w:val="24"/>
        </w:rPr>
      </w:pPr>
      <w:r w:rsidRPr="0031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Vērtēšanas komisijas locekļi ir atbildīgi par </w:t>
      </w:r>
      <w:r w:rsidR="008F3E99" w:rsidRPr="0031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projekt</w:t>
      </w:r>
      <w:r w:rsidR="008F3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="008F3E99" w:rsidRPr="0031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iesniegum</w:t>
      </w:r>
      <w:r w:rsidR="008F3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="008F3E99" w:rsidRPr="0031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Pr="0031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savlaicīgu, objektīvu un rūpīgu izvērtēšanu atbilstoši </w:t>
      </w:r>
      <w:r w:rsidR="00D03AB3" w:rsidRPr="0031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Latvijas Republikas </w:t>
      </w:r>
      <w:r w:rsidR="00D03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un Eiropas Savienības normatīvajiem aktiem, </w:t>
      </w:r>
      <w:r w:rsidR="008F3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projekta iesnieguma </w:t>
      </w:r>
      <w:r w:rsidR="003D7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vērtēšanas komisijas nolikumam, </w:t>
      </w:r>
      <w:r w:rsidR="00485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atlases</w:t>
      </w:r>
      <w:r w:rsidR="00485091" w:rsidRPr="0031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Pr="0031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nolikuma 3.pielikumā iekļautajiem </w:t>
      </w:r>
      <w:r w:rsidR="008F3E99" w:rsidRPr="0031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projekt</w:t>
      </w:r>
      <w:r w:rsidR="008F3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="008F3E99" w:rsidRPr="0031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iesniegum</w:t>
      </w:r>
      <w:r w:rsidR="008F3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="008F3E99" w:rsidRPr="0031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Pr="0031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vērtēšanas kritērijiem, kā arī </w:t>
      </w:r>
      <w:r w:rsidR="00D03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ir </w:t>
      </w:r>
      <w:r w:rsidR="003D7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atbildīgi </w:t>
      </w:r>
      <w:r w:rsidRPr="00310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par konfidencialitātes ievērošanu. </w:t>
      </w:r>
    </w:p>
    <w:p w14:paraId="49AE2849" w14:textId="24BFB551" w:rsidR="00D537C1" w:rsidRPr="0079052C" w:rsidRDefault="00D537C1" w:rsidP="00D537C1">
      <w:pPr>
        <w:pStyle w:val="ListParagraph"/>
        <w:numPr>
          <w:ilvl w:val="0"/>
          <w:numId w:val="18"/>
        </w:numPr>
        <w:tabs>
          <w:tab w:val="left" w:pos="284"/>
        </w:tabs>
        <w:spacing w:before="0"/>
        <w:contextualSpacing w:val="0"/>
        <w:outlineLvl w:val="3"/>
        <w:rPr>
          <w:rFonts w:ascii="Times New Roman" w:hAnsi="Times New Roman"/>
          <w:sz w:val="24"/>
          <w:szCs w:val="24"/>
        </w:rPr>
      </w:pPr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lastRenderedPageBreak/>
        <w:t xml:space="preserve">Vērtēšanas komisija vērtē projekta iesnieguma atbilstību </w:t>
      </w:r>
      <w:r w:rsidR="008F3E99"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projekt</w:t>
      </w:r>
      <w:r w:rsidR="008F3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="008F3E99"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iesniegum</w:t>
      </w:r>
      <w:r w:rsidR="008F3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="008F3E99"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vērtēšanas kritērijiem (</w:t>
      </w:r>
      <w:r w:rsidR="00FE7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atlases</w:t>
      </w:r>
      <w:r w:rsidR="00FE7F9C"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nolikuma 3.pielikums), izmantojot projekt</w:t>
      </w:r>
      <w:r w:rsidR="00902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a </w:t>
      </w:r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iesniegum</w:t>
      </w:r>
      <w:r w:rsidR="00902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vērtēšanas kritēriju piemērošanas met</w:t>
      </w:r>
      <w:r w:rsidR="00434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odiku (</w:t>
      </w:r>
      <w:r w:rsidR="00FE7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atlases </w:t>
      </w:r>
      <w:r w:rsidR="00434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nolikuma 4.pielikums) un</w:t>
      </w:r>
      <w:r w:rsidRPr="00790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Pr="0079052C">
        <w:rPr>
          <w:rFonts w:ascii="Times New Roman" w:hAnsi="Times New Roman"/>
          <w:sz w:val="24"/>
          <w:szCs w:val="24"/>
        </w:rPr>
        <w:t>aizpildot projekt</w:t>
      </w:r>
      <w:r w:rsidR="00485091">
        <w:rPr>
          <w:rFonts w:ascii="Times New Roman" w:hAnsi="Times New Roman"/>
          <w:sz w:val="24"/>
          <w:szCs w:val="24"/>
        </w:rPr>
        <w:t>a</w:t>
      </w:r>
      <w:r w:rsidRPr="0079052C">
        <w:rPr>
          <w:rFonts w:ascii="Times New Roman" w:hAnsi="Times New Roman"/>
          <w:sz w:val="24"/>
          <w:szCs w:val="24"/>
        </w:rPr>
        <w:t xml:space="preserve"> iesniegum</w:t>
      </w:r>
      <w:r w:rsidR="00485091">
        <w:rPr>
          <w:rFonts w:ascii="Times New Roman" w:hAnsi="Times New Roman"/>
          <w:sz w:val="24"/>
          <w:szCs w:val="24"/>
        </w:rPr>
        <w:t>a</w:t>
      </w:r>
      <w:r w:rsidRPr="0079052C">
        <w:rPr>
          <w:rFonts w:ascii="Times New Roman" w:hAnsi="Times New Roman"/>
          <w:sz w:val="24"/>
          <w:szCs w:val="24"/>
        </w:rPr>
        <w:t xml:space="preserve"> vērtēšanas veidlapu. </w:t>
      </w:r>
    </w:p>
    <w:p w14:paraId="394C51FC" w14:textId="2C0C27EE" w:rsidR="00D537C1" w:rsidRPr="00E42FF1" w:rsidRDefault="00D537C1" w:rsidP="00E42FF1">
      <w:pPr>
        <w:pStyle w:val="ListParagraph"/>
        <w:numPr>
          <w:ilvl w:val="0"/>
          <w:numId w:val="18"/>
        </w:numPr>
        <w:spacing w:before="0"/>
        <w:contextualSpacing w:val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E4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Vērtēšanas komisija sēdē izskata un apspriež projekt</w:t>
      </w:r>
      <w:r w:rsidR="001C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Pr="00E4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iesniegum</w:t>
      </w:r>
      <w:r w:rsidR="001C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Pr="00E4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vērtējumu un lemj par </w:t>
      </w:r>
      <w:r w:rsidR="001958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projekta iesnieguma virzīšanu apstiprināšanai vai </w:t>
      </w:r>
      <w:r w:rsidR="0043459A" w:rsidRPr="00E4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apstiprināšanu ar nosacījumu vai noraidīšan</w:t>
      </w:r>
      <w:r w:rsidR="006F0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ai</w:t>
      </w:r>
      <w:r w:rsidRPr="00E4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. </w:t>
      </w:r>
    </w:p>
    <w:p w14:paraId="6DC8EF62" w14:textId="576A1EBC" w:rsidR="00E60B1A" w:rsidRPr="00075E6F" w:rsidRDefault="00D537C1" w:rsidP="002E5CE7">
      <w:pPr>
        <w:pStyle w:val="ListParagraph"/>
        <w:numPr>
          <w:ilvl w:val="0"/>
          <w:numId w:val="18"/>
        </w:numPr>
        <w:tabs>
          <w:tab w:val="left" w:pos="426"/>
        </w:tabs>
        <w:spacing w:before="0"/>
        <w:ind w:left="284" w:hanging="284"/>
        <w:contextualSpacing w:val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E60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Vērtēšanas komisijas lēmums tiek atspoguļots vērtēšanas komisijas atzinumā.</w:t>
      </w:r>
    </w:p>
    <w:p w14:paraId="3788C3D6" w14:textId="0CD067F5" w:rsidR="008B117C" w:rsidRPr="002E5CE7" w:rsidRDefault="00E60B1A" w:rsidP="005736A0">
      <w:pPr>
        <w:pStyle w:val="ListParagraph"/>
        <w:numPr>
          <w:ilvl w:val="0"/>
          <w:numId w:val="18"/>
        </w:numPr>
        <w:tabs>
          <w:tab w:val="left" w:pos="0"/>
          <w:tab w:val="left" w:pos="142"/>
        </w:tabs>
        <w:spacing w:before="0"/>
        <w:ind w:left="425" w:hanging="425"/>
        <w:contextualSpacing w:val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E60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Ja</w:t>
      </w:r>
      <w:r w:rsidR="00D537C1" w:rsidRPr="00E60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projekta iesniegums apstiprināms ar nosacījumu/</w:t>
      </w:r>
      <w:proofErr w:type="spellStart"/>
      <w:r w:rsidR="00D537C1" w:rsidRPr="00E60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iem</w:t>
      </w:r>
      <w:proofErr w:type="spellEnd"/>
      <w:r w:rsidR="00D537C1" w:rsidRPr="00E60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, vērtēšanas komisijas </w:t>
      </w:r>
      <w:r w:rsidRPr="002E5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D537C1" w:rsidRPr="00E60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atzinumā norāda nosacījumu izpildei </w:t>
      </w:r>
      <w:r w:rsidR="006C3E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noteiktās darbības un</w:t>
      </w:r>
      <w:r w:rsidR="00D537C1" w:rsidRPr="00E60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termiņu. </w:t>
      </w:r>
      <w:r w:rsidR="008B117C" w:rsidRPr="002E5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Projekta iesniedzējs veic</w:t>
      </w:r>
      <w:r w:rsidR="00675383" w:rsidRPr="002E5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tikai  darbības, kuras ir noteiktas </w:t>
      </w:r>
      <w:r w:rsidR="008B117C" w:rsidRPr="002E5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lēmumā par projekta iesnieguma</w:t>
      </w:r>
      <w:r w:rsidR="00A83847" w:rsidRPr="002E5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apstiprināšanu ar</w:t>
      </w:r>
      <w:r w:rsidR="008B117C" w:rsidRPr="002E5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nosacījumu,  nemainot projekta iesniegum</w:t>
      </w:r>
      <w:r w:rsidR="00360C19" w:rsidRPr="002E5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8B117C" w:rsidRPr="002E5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A83847" w:rsidRPr="002E5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pēc būtības</w:t>
      </w:r>
      <w:r w:rsidR="008B117C" w:rsidRPr="002E5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.</w:t>
      </w:r>
    </w:p>
    <w:p w14:paraId="47D5A0BA" w14:textId="69649C6A" w:rsidR="005736A0" w:rsidRPr="00DC0BEA" w:rsidRDefault="00D537C1" w:rsidP="005736A0">
      <w:pPr>
        <w:pStyle w:val="ListParagraph"/>
        <w:numPr>
          <w:ilvl w:val="0"/>
          <w:numId w:val="18"/>
        </w:numPr>
        <w:spacing w:befor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DC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Pēc </w:t>
      </w:r>
      <w:r w:rsidR="001C7471" w:rsidRPr="00DC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precizētā </w:t>
      </w:r>
      <w:r w:rsidRPr="00DC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projekta iesniegum</w:t>
      </w:r>
      <w:r w:rsidR="001C7471" w:rsidRPr="00DC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Pr="00DC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saņemšanas sadarbības iestādē, vērtēšanas komisija izvērtē veiktos precizējumus projekt</w:t>
      </w:r>
      <w:r w:rsidR="001C7471" w:rsidRPr="00DC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 iesniegum</w:t>
      </w:r>
      <w:r w:rsidRPr="00DC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ā atbilstoši kritērijiem, kuru izpildei tika izvirzīti papildu nosacījumi, un aizpilda projekt</w:t>
      </w:r>
      <w:r w:rsidR="001C7471" w:rsidRPr="00DC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Pr="00DC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iesniegum</w:t>
      </w:r>
      <w:r w:rsidR="001C7471" w:rsidRPr="00DC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</w:t>
      </w:r>
      <w:r w:rsidRPr="00DC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vērtēšanas veidlapu</w:t>
      </w:r>
      <w:r w:rsidR="00967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.</w:t>
      </w:r>
    </w:p>
    <w:p w14:paraId="15225AF7" w14:textId="277B2590" w:rsidR="00D537C1" w:rsidRPr="00430BA0" w:rsidRDefault="00D537C1" w:rsidP="00A47BBD">
      <w:pPr>
        <w:pStyle w:val="ListParagraph"/>
        <w:numPr>
          <w:ilvl w:val="0"/>
          <w:numId w:val="18"/>
        </w:numPr>
        <w:spacing w:before="0"/>
        <w:contextualSpacing w:val="0"/>
        <w:outlineLvl w:val="3"/>
        <w:rPr>
          <w:rFonts w:ascii="Times New Roman" w:hAnsi="Times New Roman" w:cs="Times New Roman"/>
          <w:sz w:val="24"/>
          <w:szCs w:val="24"/>
        </w:rPr>
      </w:pP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Ja projekta iesniedzējs neizpilda lēmumā par projekta iesnieguma apstiprināšanu ar nosacījumu ietvertos nosacījumus vai neizpilda tos lēmumā noteiktajā termiņā, </w:t>
      </w:r>
      <w:r w:rsidR="00847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vērtēšanas </w:t>
      </w: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komisija atkārtoti pieņem atzinumu par projekta iesnieguma</w:t>
      </w:r>
      <w:r w:rsidR="00D66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virzību apstiprināšanai</w:t>
      </w:r>
      <w:r w:rsidRPr="007A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ar nosacījumu atbilstoši </w:t>
      </w:r>
      <w:r w:rsidR="00847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atlases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nolikumā</w:t>
      </w:r>
      <w:r w:rsidR="00842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noteiktajai kārtībai.</w:t>
      </w:r>
      <w:r w:rsidR="00A47BBD" w:rsidRPr="00A47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Ja kāds no atkārtotajā sadarbības iestādes lēmumā noteiktajiem nosacījumiem netiek izpildīts vai netiek izpildīts lēmumā noteiktajā termiņā, projekta iesniegums uzskatāms par noraidīt</w:t>
      </w:r>
      <w:r w:rsidR="00A47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A47BBD" w:rsidRPr="00A47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.</w:t>
      </w:r>
    </w:p>
    <w:p w14:paraId="4F419820" w14:textId="77777777" w:rsidR="009A4F4C" w:rsidRDefault="009A4F4C" w:rsidP="009B5CD7">
      <w:pPr>
        <w:pStyle w:val="ListParagraph"/>
        <w:spacing w:before="0"/>
        <w:ind w:left="454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883F8B6" w14:textId="77777777" w:rsidR="0093766F" w:rsidRPr="00F4346B" w:rsidRDefault="00E04D68" w:rsidP="009B5CD7">
      <w:pPr>
        <w:pStyle w:val="BodyText2"/>
        <w:spacing w:after="240" w:line="240" w:lineRule="auto"/>
        <w:ind w:left="0" w:firstLine="0"/>
        <w:jc w:val="center"/>
        <w:rPr>
          <w:b/>
          <w:sz w:val="28"/>
          <w:szCs w:val="28"/>
        </w:rPr>
      </w:pPr>
      <w:r w:rsidRPr="00F4346B">
        <w:rPr>
          <w:b/>
          <w:sz w:val="28"/>
          <w:szCs w:val="28"/>
        </w:rPr>
        <w:t>V</w:t>
      </w:r>
      <w:r w:rsidR="00166AB9" w:rsidRPr="00F4346B">
        <w:rPr>
          <w:b/>
          <w:sz w:val="28"/>
          <w:szCs w:val="28"/>
        </w:rPr>
        <w:t>.</w:t>
      </w:r>
      <w:r w:rsidRPr="00F4346B">
        <w:rPr>
          <w:b/>
          <w:sz w:val="28"/>
          <w:szCs w:val="28"/>
        </w:rPr>
        <w:t xml:space="preserve"> </w:t>
      </w:r>
      <w:r w:rsidR="0093766F" w:rsidRPr="00F4346B">
        <w:rPr>
          <w:b/>
          <w:sz w:val="28"/>
          <w:szCs w:val="28"/>
        </w:rPr>
        <w:t>Lēmuma pieņemšana par projekta iesnieguma apstiprināšanu</w:t>
      </w:r>
      <w:r w:rsidR="00645C5B">
        <w:rPr>
          <w:b/>
          <w:sz w:val="28"/>
          <w:szCs w:val="28"/>
        </w:rPr>
        <w:t>, apstiprināšanu ar nosacījumu</w:t>
      </w:r>
      <w:r w:rsidR="0093766F" w:rsidRPr="00F4346B">
        <w:rPr>
          <w:b/>
          <w:sz w:val="28"/>
          <w:szCs w:val="28"/>
        </w:rPr>
        <w:t xml:space="preserve"> vai noraidīšanu</w:t>
      </w:r>
      <w:r w:rsidR="007A6511" w:rsidRPr="007A6511">
        <w:t xml:space="preserve"> </w:t>
      </w:r>
      <w:r w:rsidR="007A6511" w:rsidRPr="007A6511">
        <w:rPr>
          <w:b/>
          <w:sz w:val="28"/>
          <w:szCs w:val="28"/>
        </w:rPr>
        <w:t>un paziņošanas kārtība</w:t>
      </w:r>
    </w:p>
    <w:p w14:paraId="59E93123" w14:textId="6A02D92F" w:rsidR="0093766F" w:rsidRPr="0093766F" w:rsidRDefault="0093766F" w:rsidP="009B5CD7">
      <w:pPr>
        <w:pStyle w:val="naisf"/>
        <w:numPr>
          <w:ilvl w:val="0"/>
          <w:numId w:val="18"/>
        </w:numPr>
        <w:spacing w:before="0" w:beforeAutospacing="0" w:after="120" w:afterAutospacing="0"/>
      </w:pPr>
      <w:r w:rsidRPr="0093766F">
        <w:t>Pamatojoties uz vērtēšan</w:t>
      </w:r>
      <w:r w:rsidR="000E38A2">
        <w:t xml:space="preserve">as komisijas atzinumu, </w:t>
      </w:r>
      <w:r w:rsidR="00C93079">
        <w:t>sadarbības iestāde</w:t>
      </w:r>
      <w:r w:rsidR="001B2689" w:rsidRPr="0093766F">
        <w:t xml:space="preserve"> </w:t>
      </w:r>
      <w:r w:rsidR="000E38A2">
        <w:t>izdod</w:t>
      </w:r>
      <w:r w:rsidRPr="0093766F">
        <w:t xml:space="preserve"> pārvaldes lēmumu (turpmāk – lēmums) par:</w:t>
      </w:r>
    </w:p>
    <w:p w14:paraId="620EEF71" w14:textId="77777777" w:rsidR="0093766F" w:rsidRDefault="0093766F" w:rsidP="009B5CD7">
      <w:pPr>
        <w:pStyle w:val="naisf"/>
        <w:numPr>
          <w:ilvl w:val="1"/>
          <w:numId w:val="18"/>
        </w:numPr>
        <w:spacing w:before="120" w:beforeAutospacing="0" w:after="120" w:afterAutospacing="0"/>
      </w:pPr>
      <w:r w:rsidRPr="0093766F">
        <w:t>projekta iesnieguma apstiprināšanu;</w:t>
      </w:r>
    </w:p>
    <w:p w14:paraId="7204B92F" w14:textId="77777777" w:rsidR="0093766F" w:rsidRDefault="0093766F" w:rsidP="009B5CD7">
      <w:pPr>
        <w:pStyle w:val="naisf"/>
        <w:numPr>
          <w:ilvl w:val="1"/>
          <w:numId w:val="18"/>
        </w:numPr>
        <w:spacing w:before="120" w:beforeAutospacing="0" w:after="120" w:afterAutospacing="0"/>
      </w:pPr>
      <w:r w:rsidRPr="0093766F">
        <w:t>projekta iesnieguma apstiprināšanu ar nosacījumu;</w:t>
      </w:r>
    </w:p>
    <w:p w14:paraId="4273B6EA" w14:textId="77777777" w:rsidR="004D46FF" w:rsidRDefault="0093766F" w:rsidP="004D46FF">
      <w:pPr>
        <w:pStyle w:val="naisf"/>
        <w:numPr>
          <w:ilvl w:val="1"/>
          <w:numId w:val="18"/>
        </w:numPr>
        <w:spacing w:before="120" w:beforeAutospacing="0" w:after="120" w:afterAutospacing="0"/>
      </w:pPr>
      <w:r w:rsidRPr="0093766F">
        <w:t>projekta iesnieguma noraidīšanu.</w:t>
      </w:r>
    </w:p>
    <w:p w14:paraId="49081AFD" w14:textId="11C875B1" w:rsidR="00960D1E" w:rsidRDefault="006E1557" w:rsidP="004D46FF">
      <w:pPr>
        <w:pStyle w:val="naisf"/>
        <w:numPr>
          <w:ilvl w:val="0"/>
          <w:numId w:val="18"/>
        </w:numPr>
        <w:spacing w:before="120" w:beforeAutospacing="0" w:after="120" w:afterAutospacing="0"/>
      </w:pPr>
      <w:r w:rsidRPr="006E1557">
        <w:t xml:space="preserve">Lēmumu par projekta iesnieguma apstiprināšanu, apstiprināšanu ar nosacījumu vai noraidīšanu </w:t>
      </w:r>
      <w:r w:rsidR="00A47BBD">
        <w:t xml:space="preserve">sadarbības iestāde </w:t>
      </w:r>
      <w:r w:rsidRPr="006E1557">
        <w:t>pieņem</w:t>
      </w:r>
      <w:r w:rsidR="00960D1E" w:rsidRPr="00960D1E">
        <w:t xml:space="preserve"> viena mēneša laikā no projekta iesnieguma iesniegšanas datuma</w:t>
      </w:r>
      <w:r w:rsidR="00960D1E">
        <w:t>.</w:t>
      </w:r>
    </w:p>
    <w:p w14:paraId="483AEF02" w14:textId="40C3599C" w:rsidR="00E860CF" w:rsidRDefault="00E860CF" w:rsidP="00195823">
      <w:pPr>
        <w:pStyle w:val="naisf"/>
        <w:numPr>
          <w:ilvl w:val="0"/>
          <w:numId w:val="18"/>
        </w:numPr>
        <w:spacing w:before="0" w:beforeAutospacing="0" w:after="120" w:afterAutospacing="0"/>
      </w:pPr>
      <w:r w:rsidRPr="0093766F">
        <w:t xml:space="preserve">Lēmumu par projekta </w:t>
      </w:r>
      <w:r w:rsidR="0072213C">
        <w:t xml:space="preserve">iesnieguma </w:t>
      </w:r>
      <w:r w:rsidRPr="0093766F">
        <w:t xml:space="preserve">apstiprināšanu </w:t>
      </w:r>
      <w:r w:rsidR="001F518A">
        <w:t>sadarbības iestāde</w:t>
      </w:r>
      <w:r>
        <w:t xml:space="preserve"> pieņem, ja</w:t>
      </w:r>
      <w:r w:rsidR="00195823">
        <w:t xml:space="preserve"> projekta iesniegums atbilst projekt</w:t>
      </w:r>
      <w:r w:rsidR="006F0FFF">
        <w:t>a</w:t>
      </w:r>
      <w:r w:rsidR="00195823">
        <w:t xml:space="preserve"> iesniegum</w:t>
      </w:r>
      <w:r w:rsidR="006F0FFF">
        <w:t>a</w:t>
      </w:r>
      <w:r w:rsidR="00195823">
        <w:t xml:space="preserve"> vērtēšanas kritērijiem. </w:t>
      </w:r>
      <w:r w:rsidR="00D03AB3">
        <w:t xml:space="preserve"> </w:t>
      </w:r>
    </w:p>
    <w:p w14:paraId="6AF2D09B" w14:textId="5C08DD42" w:rsidR="00E860CF" w:rsidRDefault="00E860CF" w:rsidP="009B5CD7">
      <w:pPr>
        <w:pStyle w:val="naisf"/>
        <w:numPr>
          <w:ilvl w:val="0"/>
          <w:numId w:val="18"/>
        </w:numPr>
        <w:spacing w:before="0" w:beforeAutospacing="0" w:after="120" w:afterAutospacing="0"/>
      </w:pPr>
      <w:r w:rsidRPr="0093766F">
        <w:t>Lēmumu par projekta iesnieguma apstipri</w:t>
      </w:r>
      <w:r>
        <w:t xml:space="preserve">nāšanu ar nosacījumu pieņem, ja </w:t>
      </w:r>
      <w:r w:rsidRPr="0093766F">
        <w:t xml:space="preserve">projekta </w:t>
      </w:r>
      <w:r w:rsidR="00060FFB">
        <w:t>iesniegums neatbilst kādam no projekt</w:t>
      </w:r>
      <w:r w:rsidR="006F0FFF">
        <w:t>a</w:t>
      </w:r>
      <w:r w:rsidR="00060FFB">
        <w:t xml:space="preserve"> iesniegum</w:t>
      </w:r>
      <w:r w:rsidR="006F0FFF">
        <w:t>a</w:t>
      </w:r>
      <w:r w:rsidR="00060FFB">
        <w:t xml:space="preserve"> vērtēšanas </w:t>
      </w:r>
      <w:r w:rsidR="00946F71">
        <w:t xml:space="preserve">precizējamajiem </w:t>
      </w:r>
      <w:r w:rsidR="00060FFB">
        <w:t xml:space="preserve">kritērijiem un projekta </w:t>
      </w:r>
      <w:r w:rsidRPr="0093766F">
        <w:t xml:space="preserve">iesniedzējam jāveic </w:t>
      </w:r>
      <w:r w:rsidR="001F518A">
        <w:t>sadarbības iestādes</w:t>
      </w:r>
      <w:r w:rsidRPr="0093766F">
        <w:t xml:space="preserve"> noteiktās darbības, lai projekta iesniegums atbilstu projekt</w:t>
      </w:r>
      <w:r w:rsidR="006F0FFF">
        <w:t>a</w:t>
      </w:r>
      <w:r w:rsidRPr="0093766F">
        <w:t xml:space="preserve"> ie</w:t>
      </w:r>
      <w:r>
        <w:t>sniegumu vērtēšanas kritērijiem</w:t>
      </w:r>
      <w:r w:rsidR="00BB33A9">
        <w:t>.</w:t>
      </w:r>
    </w:p>
    <w:p w14:paraId="3D27FF68" w14:textId="3CC021C8" w:rsidR="00A053E0" w:rsidRPr="00FE2FC1" w:rsidRDefault="00A053E0" w:rsidP="00177406">
      <w:pPr>
        <w:pStyle w:val="naisf"/>
        <w:numPr>
          <w:ilvl w:val="0"/>
          <w:numId w:val="18"/>
        </w:numPr>
        <w:spacing w:before="0" w:beforeAutospacing="0" w:after="120" w:afterAutospacing="0"/>
      </w:pPr>
      <w:r w:rsidRPr="0093766F">
        <w:t>Lēmumu par projekta</w:t>
      </w:r>
      <w:r w:rsidR="00060FFB">
        <w:t xml:space="preserve"> iesnieguma</w:t>
      </w:r>
      <w:r w:rsidRPr="0093766F">
        <w:t xml:space="preserve"> noraidīšanu </w:t>
      </w:r>
      <w:r w:rsidR="00A47BBD">
        <w:t xml:space="preserve">sadarbības iestāde </w:t>
      </w:r>
      <w:r w:rsidR="00177406">
        <w:t xml:space="preserve">pieņem, ja </w:t>
      </w:r>
      <w:r>
        <w:t>p</w:t>
      </w:r>
      <w:r w:rsidRPr="00FE2FC1">
        <w:t>rojekta iesniedzējs nav aicināts iesniegt projekta iesniegumu</w:t>
      </w:r>
      <w:r>
        <w:t>.</w:t>
      </w:r>
    </w:p>
    <w:p w14:paraId="427E1D8F" w14:textId="3B4DEC51" w:rsidR="002B10E0" w:rsidRPr="0093766F" w:rsidRDefault="00A053E0" w:rsidP="00880274">
      <w:pPr>
        <w:pStyle w:val="naisf"/>
        <w:numPr>
          <w:ilvl w:val="0"/>
          <w:numId w:val="18"/>
        </w:numPr>
        <w:spacing w:before="0" w:beforeAutospacing="0" w:after="120" w:afterAutospacing="0"/>
      </w:pPr>
      <w:r>
        <w:lastRenderedPageBreak/>
        <w:t>Ja projekta iesniegums ir apstiprināts ar nosacījumu, p</w:t>
      </w:r>
      <w:r w:rsidR="002B10E0">
        <w:t xml:space="preserve">ēc </w:t>
      </w:r>
      <w:r w:rsidR="00B40B5B">
        <w:t xml:space="preserve">precizētā </w:t>
      </w:r>
      <w:r w:rsidR="002B10E0">
        <w:t xml:space="preserve">projekta </w:t>
      </w:r>
      <w:r w:rsidR="00B40B5B">
        <w:t xml:space="preserve">iesnieguma </w:t>
      </w:r>
      <w:r w:rsidR="002B10E0">
        <w:t xml:space="preserve">iesniegšanas vērtēšanas komisija to izvērtē un sniedz atzinumu par nosacījumu izpildi. </w:t>
      </w:r>
      <w:r w:rsidR="002B10E0" w:rsidRPr="0093766F">
        <w:t>Pamatojoties uz vērtēšan</w:t>
      </w:r>
      <w:r w:rsidR="002B10E0">
        <w:t xml:space="preserve">as komisijas atzinumu, </w:t>
      </w:r>
      <w:r w:rsidR="00C93079">
        <w:t>sadarbības iestāde</w:t>
      </w:r>
      <w:r w:rsidR="008F341C" w:rsidRPr="0093766F">
        <w:t xml:space="preserve"> </w:t>
      </w:r>
      <w:r w:rsidR="002B10E0">
        <w:t>izdod</w:t>
      </w:r>
      <w:r w:rsidR="002B10E0" w:rsidRPr="0093766F">
        <w:t>:</w:t>
      </w:r>
    </w:p>
    <w:p w14:paraId="7B40DC8C" w14:textId="531AC346" w:rsidR="00E225A8" w:rsidRDefault="00060FFB" w:rsidP="00E225A8">
      <w:pPr>
        <w:pStyle w:val="naisf"/>
        <w:numPr>
          <w:ilvl w:val="1"/>
          <w:numId w:val="18"/>
        </w:numPr>
        <w:spacing w:before="0" w:beforeAutospacing="0" w:after="120" w:afterAutospacing="0"/>
      </w:pPr>
      <w:r>
        <w:t xml:space="preserve">atzinumu par </w:t>
      </w:r>
      <w:r w:rsidR="00F414CF">
        <w:t xml:space="preserve">lēmumā noteikto </w:t>
      </w:r>
      <w:r w:rsidR="007D22D0">
        <w:t>nosacījumu izpildi</w:t>
      </w:r>
      <w:r w:rsidR="0021269A">
        <w:t xml:space="preserve">, </w:t>
      </w:r>
      <w:r w:rsidR="0021269A" w:rsidRPr="00CB20A6">
        <w:t>ja ar precizējumiem projekta iesniegumā ir izpildīti visi lēmumā izvirzītie nosacījumi</w:t>
      </w:r>
      <w:r w:rsidR="007D22D0" w:rsidRPr="0093766F">
        <w:t>;</w:t>
      </w:r>
    </w:p>
    <w:p w14:paraId="0259F2C1" w14:textId="476BE1E7" w:rsidR="00B73342" w:rsidRPr="00E225A8" w:rsidRDefault="0021269A" w:rsidP="00E225A8">
      <w:pPr>
        <w:pStyle w:val="naisf"/>
        <w:numPr>
          <w:ilvl w:val="1"/>
          <w:numId w:val="18"/>
        </w:numPr>
        <w:spacing w:before="0" w:beforeAutospacing="0" w:after="120" w:afterAutospacing="0"/>
      </w:pPr>
      <w:r w:rsidRPr="00E225A8">
        <w:t>atkārtot</w:t>
      </w:r>
      <w:r w:rsidR="00400399">
        <w:t>u</w:t>
      </w:r>
      <w:r w:rsidRPr="00E225A8">
        <w:t xml:space="preserve"> lēmumu par </w:t>
      </w:r>
      <w:r w:rsidR="00AD3F85">
        <w:t>projekta iesnieguma</w:t>
      </w:r>
      <w:r w:rsidR="00F414CF">
        <w:t xml:space="preserve"> </w:t>
      </w:r>
      <w:r w:rsidRPr="00E225A8">
        <w:t>apstiprināšanu ar nosacījumu, ja lēmumā par projekta iesnieguma apstiprināšanu ar nosacījumu ietvertie nosacījumi nav izpildīti vai nav izpildīti noteiktajā termiņā.</w:t>
      </w:r>
    </w:p>
    <w:p w14:paraId="0FC1FB96" w14:textId="77777777" w:rsidR="00745890" w:rsidRPr="00745890" w:rsidRDefault="00B73342" w:rsidP="00A023C5">
      <w:pPr>
        <w:pStyle w:val="naisf"/>
        <w:numPr>
          <w:ilvl w:val="0"/>
          <w:numId w:val="18"/>
        </w:numPr>
        <w:spacing w:before="0" w:beforeAutospacing="0" w:after="120" w:afterAutospacing="0"/>
      </w:pPr>
      <w:r w:rsidRPr="00745890">
        <w:t xml:space="preserve">Pēc </w:t>
      </w:r>
      <w:r w:rsidR="00F414CF" w:rsidRPr="00745890">
        <w:t xml:space="preserve">atkārtoti precizētā </w:t>
      </w:r>
      <w:r w:rsidRPr="00745890">
        <w:t xml:space="preserve">projekta </w:t>
      </w:r>
      <w:r w:rsidR="00F414CF" w:rsidRPr="00745890">
        <w:t xml:space="preserve">iesnieguma </w:t>
      </w:r>
      <w:r w:rsidRPr="00745890">
        <w:t>iesniegšanas</w:t>
      </w:r>
      <w:r w:rsidR="007361E1" w:rsidRPr="00745890">
        <w:t>,</w:t>
      </w:r>
      <w:r w:rsidRPr="00745890">
        <w:t xml:space="preserve"> vērtēšanas komisija to </w:t>
      </w:r>
      <w:r w:rsidR="00360C19" w:rsidRPr="00745890">
        <w:t xml:space="preserve">     </w:t>
      </w:r>
      <w:r w:rsidRPr="00745890">
        <w:t xml:space="preserve">izvērtē un sniedz atzinumu par nosacījumu izpildi. Pamatojoties uz vērtēšanas komisijas atzinumu, </w:t>
      </w:r>
      <w:r w:rsidR="00C93079" w:rsidRPr="00745890">
        <w:t>sadarbības iestāde</w:t>
      </w:r>
      <w:r w:rsidR="008F341C" w:rsidRPr="00745890">
        <w:t xml:space="preserve"> </w:t>
      </w:r>
      <w:r w:rsidRPr="00745890">
        <w:t>izdod</w:t>
      </w:r>
      <w:r w:rsidR="00360C19" w:rsidRPr="00745890">
        <w:t xml:space="preserve"> a</w:t>
      </w:r>
      <w:r w:rsidR="00F414CF" w:rsidRPr="00745890">
        <w:t xml:space="preserve">tzinumu par lēmumā noteikto </w:t>
      </w:r>
      <w:r w:rsidR="0021269A" w:rsidRPr="00745890">
        <w:t>nosacījumu izpildi</w:t>
      </w:r>
      <w:r w:rsidR="008B7436" w:rsidRPr="00745890">
        <w:t xml:space="preserve">. </w:t>
      </w:r>
      <w:r w:rsidR="0021269A" w:rsidRPr="00745890">
        <w:t xml:space="preserve"> </w:t>
      </w:r>
    </w:p>
    <w:p w14:paraId="66254E97" w14:textId="1FDD5E65" w:rsidR="00360C19" w:rsidRPr="00745890" w:rsidRDefault="00360C19" w:rsidP="00A023C5">
      <w:pPr>
        <w:pStyle w:val="naisf"/>
        <w:numPr>
          <w:ilvl w:val="0"/>
          <w:numId w:val="18"/>
        </w:numPr>
        <w:spacing w:before="0" w:beforeAutospacing="0" w:after="120" w:afterAutospacing="0"/>
      </w:pPr>
      <w:r w:rsidRPr="00745890">
        <w:t xml:space="preserve">Ja projekta iesniedzējs neizpilda </w:t>
      </w:r>
      <w:r w:rsidR="002928EA" w:rsidRPr="00745890">
        <w:t xml:space="preserve">atkārtotā </w:t>
      </w:r>
      <w:r w:rsidRPr="00745890">
        <w:t>lēmumā par projekta iesnieguma apstiprināšanu ar nosacījumu ietvertos nosacījumus vai neizpilda tos noteiktajā termiņā, projekta iesniegums ir uzskatāms par noraidītu.</w:t>
      </w:r>
    </w:p>
    <w:p w14:paraId="327368D3" w14:textId="32E060E6" w:rsidR="00E225A8" w:rsidRDefault="005A65DD" w:rsidP="00767AAC">
      <w:pPr>
        <w:pStyle w:val="ListParagraph"/>
        <w:numPr>
          <w:ilvl w:val="0"/>
          <w:numId w:val="18"/>
        </w:numPr>
        <w:spacing w:befor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25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Lēmumu par projekta iesnieguma apstiprināšanu, apstiprināšanu ar nosacījumu, noraidīšanu un atzinumu par nosacījumu izpildi sadarbības iestāde sagatavo </w:t>
      </w:r>
      <w:r w:rsidRPr="006D63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elektroniska </w:t>
      </w:r>
      <w:r w:rsidR="00767AAC" w:rsidRPr="006D63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dokumenta formātā </w:t>
      </w:r>
      <w:r w:rsidRPr="00E225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projekta iesniedzējam paziņo normatīvajos aktos noteiktajā kārtībā. Lēmumā par projekta iesnieguma apstiprināšanu vai atzinumā par nosacījumu izpildi tiek iekļauta informācija par </w:t>
      </w:r>
      <w:r w:rsidR="00745890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</w:t>
      </w:r>
      <w:r w:rsidRPr="00E225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slēgšanas procedūru.</w:t>
      </w:r>
    </w:p>
    <w:p w14:paraId="10893807" w14:textId="2C8A8B9D" w:rsidR="006D4D37" w:rsidRPr="006D636A" w:rsidRDefault="0093766F" w:rsidP="003F63A7">
      <w:pPr>
        <w:pStyle w:val="ListParagraph"/>
        <w:numPr>
          <w:ilvl w:val="0"/>
          <w:numId w:val="18"/>
        </w:numPr>
        <w:spacing w:befor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25A8">
        <w:rPr>
          <w:rFonts w:ascii="Times New Roman" w:hAnsi="Times New Roman" w:cs="Times New Roman"/>
          <w:sz w:val="24"/>
          <w:szCs w:val="24"/>
        </w:rPr>
        <w:t xml:space="preserve">Informāciju par </w:t>
      </w:r>
      <w:r w:rsidR="00745890" w:rsidRPr="006D636A">
        <w:rPr>
          <w:rFonts w:ascii="Times New Roman" w:hAnsi="Times New Roman" w:cs="Times New Roman"/>
          <w:sz w:val="24"/>
          <w:szCs w:val="24"/>
        </w:rPr>
        <w:t>apstiprināt</w:t>
      </w:r>
      <w:r w:rsidR="00A023C5">
        <w:rPr>
          <w:rFonts w:ascii="Times New Roman" w:hAnsi="Times New Roman" w:cs="Times New Roman"/>
          <w:sz w:val="24"/>
          <w:szCs w:val="24"/>
        </w:rPr>
        <w:t>o</w:t>
      </w:r>
      <w:r w:rsidR="00745890" w:rsidRPr="006D636A">
        <w:rPr>
          <w:rFonts w:ascii="Times New Roman" w:hAnsi="Times New Roman" w:cs="Times New Roman"/>
          <w:sz w:val="24"/>
          <w:szCs w:val="24"/>
        </w:rPr>
        <w:t xml:space="preserve"> projekt</w:t>
      </w:r>
      <w:r w:rsidR="00A023C5">
        <w:rPr>
          <w:rFonts w:ascii="Times New Roman" w:hAnsi="Times New Roman" w:cs="Times New Roman"/>
          <w:sz w:val="24"/>
          <w:szCs w:val="24"/>
        </w:rPr>
        <w:t>a</w:t>
      </w:r>
      <w:r w:rsidR="00745890" w:rsidRPr="006D636A">
        <w:rPr>
          <w:rFonts w:ascii="Times New Roman" w:hAnsi="Times New Roman" w:cs="Times New Roman"/>
          <w:sz w:val="24"/>
          <w:szCs w:val="24"/>
        </w:rPr>
        <w:t xml:space="preserve"> iesniegum</w:t>
      </w:r>
      <w:r w:rsidR="00A023C5">
        <w:rPr>
          <w:rFonts w:ascii="Times New Roman" w:hAnsi="Times New Roman" w:cs="Times New Roman"/>
          <w:sz w:val="24"/>
          <w:szCs w:val="24"/>
        </w:rPr>
        <w:t>u</w:t>
      </w:r>
      <w:r w:rsidR="00745890" w:rsidRPr="006D636A">
        <w:rPr>
          <w:rFonts w:ascii="Times New Roman" w:hAnsi="Times New Roman" w:cs="Times New Roman"/>
          <w:sz w:val="24"/>
          <w:szCs w:val="24"/>
        </w:rPr>
        <w:t xml:space="preserve"> </w:t>
      </w:r>
      <w:r w:rsidRPr="00E225A8">
        <w:rPr>
          <w:rFonts w:ascii="Times New Roman" w:hAnsi="Times New Roman" w:cs="Times New Roman"/>
          <w:sz w:val="24"/>
          <w:szCs w:val="24"/>
        </w:rPr>
        <w:t xml:space="preserve">publicē </w:t>
      </w:r>
      <w:r w:rsidR="00C93079" w:rsidRPr="00E225A8">
        <w:rPr>
          <w:rFonts w:ascii="Times New Roman" w:hAnsi="Times New Roman" w:cs="Times New Roman"/>
          <w:sz w:val="24"/>
          <w:szCs w:val="24"/>
        </w:rPr>
        <w:t>sadarbības iestāde</w:t>
      </w:r>
      <w:r w:rsidRPr="00E225A8">
        <w:rPr>
          <w:rFonts w:ascii="Times New Roman" w:hAnsi="Times New Roman" w:cs="Times New Roman"/>
          <w:sz w:val="24"/>
          <w:szCs w:val="24"/>
        </w:rPr>
        <w:t xml:space="preserve">s </w:t>
      </w:r>
      <w:r w:rsidR="00700F0A" w:rsidRPr="00E225A8">
        <w:rPr>
          <w:rFonts w:ascii="Times New Roman" w:hAnsi="Times New Roman" w:cs="Times New Roman"/>
          <w:sz w:val="24"/>
          <w:szCs w:val="24"/>
        </w:rPr>
        <w:t>tīmekļa vietnē</w:t>
      </w:r>
      <w:r w:rsidR="00F65986" w:rsidRPr="00E225A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65986" w:rsidRPr="005736A0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www.cfla.gov.lv</w:t>
        </w:r>
      </w:hyperlink>
      <w:r w:rsidRPr="00E225A8">
        <w:rPr>
          <w:rFonts w:ascii="Times New Roman" w:hAnsi="Times New Roman" w:cs="Times New Roman"/>
          <w:sz w:val="24"/>
          <w:szCs w:val="24"/>
        </w:rPr>
        <w:t>.</w:t>
      </w:r>
    </w:p>
    <w:p w14:paraId="7E688725" w14:textId="77777777" w:rsidR="004E3E56" w:rsidRDefault="0018550D" w:rsidP="00F04053">
      <w:pPr>
        <w:spacing w:before="360" w:after="24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14261A">
        <w:rPr>
          <w:rFonts w:ascii="Times New Roman" w:hAnsi="Times New Roman" w:cs="Times New Roman"/>
          <w:b/>
          <w:sz w:val="28"/>
          <w:szCs w:val="28"/>
        </w:rPr>
        <w:t>I.</w:t>
      </w:r>
      <w:r w:rsidR="0014261A" w:rsidRPr="00BC61B5">
        <w:rPr>
          <w:rFonts w:ascii="Times New Roman" w:hAnsi="Times New Roman" w:cs="Times New Roman"/>
          <w:b/>
          <w:sz w:val="28"/>
          <w:szCs w:val="28"/>
        </w:rPr>
        <w:t xml:space="preserve"> Papildu informācija</w:t>
      </w:r>
    </w:p>
    <w:p w14:paraId="13F34F58" w14:textId="377D3D1B" w:rsidR="00EB5C55" w:rsidRPr="00EB5C55" w:rsidRDefault="00290A2A" w:rsidP="00CE752F">
      <w:pPr>
        <w:pStyle w:val="ListParagraph"/>
        <w:numPr>
          <w:ilvl w:val="0"/>
          <w:numId w:val="18"/>
        </w:numPr>
        <w:spacing w:befor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5C55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14261A" w:rsidRPr="00DC0BEA">
        <w:rPr>
          <w:rFonts w:ascii="Times New Roman" w:hAnsi="Times New Roman" w:cs="Times New Roman"/>
          <w:sz w:val="24"/>
          <w:szCs w:val="24"/>
        </w:rPr>
        <w:t>MK</w:t>
      </w:r>
      <w:r w:rsidR="00211EB0" w:rsidRPr="00DC0BEA">
        <w:rPr>
          <w:rFonts w:ascii="Times New Roman" w:hAnsi="Times New Roman" w:cs="Times New Roman"/>
          <w:sz w:val="24"/>
          <w:szCs w:val="24"/>
        </w:rPr>
        <w:t xml:space="preserve"> noteikumu</w:t>
      </w:r>
      <w:r w:rsidR="0014261A" w:rsidRPr="00EB5C55">
        <w:rPr>
          <w:rFonts w:ascii="Times New Roman" w:hAnsi="Times New Roman" w:cs="Times New Roman"/>
          <w:sz w:val="24"/>
          <w:szCs w:val="24"/>
        </w:rPr>
        <w:t xml:space="preserve"> </w:t>
      </w:r>
      <w:r w:rsidR="00F11B2C" w:rsidRPr="00EB5C55">
        <w:rPr>
          <w:rFonts w:ascii="Times New Roman" w:hAnsi="Times New Roman" w:cs="Times New Roman"/>
          <w:sz w:val="24"/>
          <w:szCs w:val="24"/>
        </w:rPr>
        <w:t>23</w:t>
      </w:r>
      <w:r w:rsidR="00A5632C" w:rsidRPr="00EB5C55">
        <w:rPr>
          <w:rFonts w:ascii="Times New Roman" w:hAnsi="Times New Roman" w:cs="Times New Roman"/>
          <w:sz w:val="24"/>
          <w:szCs w:val="24"/>
        </w:rPr>
        <w:t>.</w:t>
      </w:r>
      <w:r w:rsidR="0014261A" w:rsidRPr="00EB5C55">
        <w:rPr>
          <w:rFonts w:ascii="Times New Roman" w:hAnsi="Times New Roman" w:cs="Times New Roman"/>
          <w:sz w:val="24"/>
          <w:szCs w:val="24"/>
        </w:rPr>
        <w:t xml:space="preserve">punktā noteikto, </w:t>
      </w:r>
      <w:r w:rsidR="00211EB0" w:rsidRPr="00EB5C55">
        <w:rPr>
          <w:rFonts w:ascii="Times New Roman" w:hAnsi="Times New Roman" w:cs="Times New Roman"/>
          <w:sz w:val="24"/>
          <w:szCs w:val="24"/>
        </w:rPr>
        <w:t>projekta iesniedzējam</w:t>
      </w:r>
      <w:r w:rsidR="00607E8A" w:rsidRPr="00EB5C55">
        <w:rPr>
          <w:rFonts w:ascii="Times New Roman" w:hAnsi="Times New Roman" w:cs="Times New Roman"/>
          <w:sz w:val="24"/>
          <w:szCs w:val="24"/>
        </w:rPr>
        <w:t xml:space="preserve"> pēc projekta iesnieguma apstiprināšanas un </w:t>
      </w:r>
      <w:r w:rsidR="00A37574" w:rsidRPr="00EB5C55">
        <w:rPr>
          <w:rFonts w:ascii="Times New Roman" w:hAnsi="Times New Roman" w:cs="Times New Roman"/>
          <w:sz w:val="24"/>
          <w:szCs w:val="24"/>
        </w:rPr>
        <w:t>vienošanās</w:t>
      </w:r>
      <w:r w:rsidR="00607E8A" w:rsidRPr="00EB5C55">
        <w:rPr>
          <w:rFonts w:ascii="Times New Roman" w:hAnsi="Times New Roman" w:cs="Times New Roman"/>
          <w:sz w:val="24"/>
          <w:szCs w:val="24"/>
        </w:rPr>
        <w:t xml:space="preserve"> par projekta īstenošanu noslēgšanas</w:t>
      </w:r>
      <w:r w:rsidR="0014261A" w:rsidRPr="00EB5C55">
        <w:rPr>
          <w:rFonts w:ascii="Times New Roman" w:hAnsi="Times New Roman" w:cs="Times New Roman"/>
          <w:sz w:val="24"/>
          <w:szCs w:val="24"/>
        </w:rPr>
        <w:t xml:space="preserve"> </w:t>
      </w:r>
      <w:r w:rsidR="009018D8" w:rsidRPr="00EB5C55">
        <w:rPr>
          <w:rFonts w:ascii="Times New Roman" w:hAnsi="Times New Roman" w:cs="Times New Roman"/>
          <w:sz w:val="24"/>
          <w:szCs w:val="24"/>
        </w:rPr>
        <w:t>tiks nodrošināta iespēja</w:t>
      </w:r>
      <w:r w:rsidR="0014261A" w:rsidRPr="00EB5C55">
        <w:rPr>
          <w:rFonts w:ascii="Times New Roman" w:hAnsi="Times New Roman" w:cs="Times New Roman"/>
          <w:sz w:val="24"/>
          <w:szCs w:val="24"/>
        </w:rPr>
        <w:t xml:space="preserve"> saņemt avansa maksājumu</w:t>
      </w:r>
      <w:r w:rsidR="00A5632C" w:rsidRPr="00EB5C55">
        <w:rPr>
          <w:rFonts w:ascii="Times New Roman" w:hAnsi="Times New Roman" w:cs="Times New Roman"/>
          <w:sz w:val="24"/>
          <w:szCs w:val="24"/>
        </w:rPr>
        <w:t>s, kuru kopsumma nepārsniedz</w:t>
      </w:r>
      <w:r w:rsidR="0014261A" w:rsidRPr="00EB5C55">
        <w:rPr>
          <w:rFonts w:ascii="Times New Roman" w:hAnsi="Times New Roman" w:cs="Times New Roman"/>
          <w:sz w:val="24"/>
          <w:szCs w:val="24"/>
        </w:rPr>
        <w:t xml:space="preserve"> </w:t>
      </w:r>
      <w:r w:rsidR="00A5632C" w:rsidRPr="00EB5C55">
        <w:rPr>
          <w:rFonts w:ascii="Times New Roman" w:hAnsi="Times New Roman" w:cs="Times New Roman"/>
          <w:sz w:val="24"/>
          <w:szCs w:val="24"/>
        </w:rPr>
        <w:t xml:space="preserve">90% no projektam piešķirtā </w:t>
      </w:r>
      <w:r w:rsidR="00A00057" w:rsidRPr="00EB5C55">
        <w:rPr>
          <w:rFonts w:ascii="Times New Roman" w:hAnsi="Times New Roman" w:cs="Times New Roman"/>
          <w:sz w:val="24"/>
          <w:szCs w:val="24"/>
        </w:rPr>
        <w:t>ERAF</w:t>
      </w:r>
      <w:r w:rsidR="00EB5C55">
        <w:rPr>
          <w:rFonts w:ascii="Times New Roman" w:hAnsi="Times New Roman" w:cs="Times New Roman"/>
          <w:sz w:val="24"/>
          <w:szCs w:val="24"/>
        </w:rPr>
        <w:t xml:space="preserve">, </w:t>
      </w:r>
      <w:r w:rsidR="00EB5C55" w:rsidRPr="00EB5C55">
        <w:rPr>
          <w:rFonts w:ascii="Times New Roman" w:hAnsi="Times New Roman" w:cs="Times New Roman"/>
          <w:sz w:val="24"/>
          <w:szCs w:val="24"/>
        </w:rPr>
        <w:t xml:space="preserve">valsts budžeta finansējuma, valsts budžeta dotācijas pašvaldībai un valsts budžeta </w:t>
      </w:r>
      <w:proofErr w:type="spellStart"/>
      <w:r w:rsidR="00EB5C55" w:rsidRPr="00EB5C55">
        <w:rPr>
          <w:rFonts w:ascii="Times New Roman" w:hAnsi="Times New Roman" w:cs="Times New Roman"/>
          <w:sz w:val="24"/>
          <w:szCs w:val="24"/>
        </w:rPr>
        <w:t>virssaistību</w:t>
      </w:r>
      <w:proofErr w:type="spellEnd"/>
      <w:r w:rsidR="00EB5C55" w:rsidRPr="00EB5C55">
        <w:rPr>
          <w:rFonts w:ascii="Times New Roman" w:hAnsi="Times New Roman" w:cs="Times New Roman"/>
          <w:sz w:val="24"/>
          <w:szCs w:val="24"/>
        </w:rPr>
        <w:t xml:space="preserve"> kopsummas. Avansu var izmaksāt vairākos maksājumos.</w:t>
      </w:r>
    </w:p>
    <w:p w14:paraId="68C5DF94" w14:textId="218EDA96" w:rsidR="00CE752F" w:rsidRPr="00CE752F" w:rsidRDefault="00CE752F" w:rsidP="00CE752F">
      <w:pPr>
        <w:pStyle w:val="ListParagraph"/>
        <w:numPr>
          <w:ilvl w:val="0"/>
          <w:numId w:val="18"/>
        </w:numPr>
        <w:spacing w:befor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752F">
        <w:rPr>
          <w:rFonts w:ascii="Times New Roman" w:hAnsi="Times New Roman" w:cs="Times New Roman"/>
          <w:sz w:val="24"/>
          <w:szCs w:val="24"/>
        </w:rPr>
        <w:t xml:space="preserve">Jautājumus par projekta iesnieguma sagatavošanu un iesniegšanu lūdzam nosūtīt uz elektroniskā pasta adresi </w:t>
      </w:r>
      <w:hyperlink r:id="rId15" w:history="1">
        <w:r w:rsidRPr="006D344D">
          <w:rPr>
            <w:rStyle w:val="Hyperlink"/>
            <w:rFonts w:ascii="Times New Roman" w:hAnsi="Times New Roman" w:cs="Times New Roman"/>
            <w:sz w:val="24"/>
            <w:szCs w:val="24"/>
          </w:rPr>
          <w:t>gunda.cimdina@cfla.gov.lv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52F">
        <w:rPr>
          <w:rFonts w:ascii="Times New Roman" w:hAnsi="Times New Roman" w:cs="Times New Roman"/>
          <w:sz w:val="24"/>
          <w:szCs w:val="24"/>
        </w:rPr>
        <w:t xml:space="preserve"> vai </w:t>
      </w:r>
      <w:hyperlink r:id="rId16" w:history="1">
        <w:r w:rsidRPr="006D344D">
          <w:rPr>
            <w:rStyle w:val="Hyperlink"/>
            <w:rFonts w:ascii="Times New Roman" w:hAnsi="Times New Roman" w:cs="Times New Roman"/>
            <w:sz w:val="24"/>
            <w:szCs w:val="24"/>
          </w:rPr>
          <w:t>atlase@cfla.gov.lv</w:t>
        </w:r>
      </w:hyperlink>
      <w:r w:rsidRPr="00CE752F">
        <w:rPr>
          <w:rFonts w:ascii="Times New Roman" w:hAnsi="Times New Roman" w:cs="Times New Roman"/>
          <w:sz w:val="24"/>
          <w:szCs w:val="24"/>
        </w:rPr>
        <w:t xml:space="preserve">, kā arī aicinām sazināties ar </w:t>
      </w:r>
      <w:r>
        <w:rPr>
          <w:rFonts w:ascii="Times New Roman" w:hAnsi="Times New Roman" w:cs="Times New Roman"/>
          <w:sz w:val="24"/>
          <w:szCs w:val="24"/>
        </w:rPr>
        <w:t>Infrastruktūras</w:t>
      </w:r>
      <w:r w:rsidRPr="00CE752F">
        <w:rPr>
          <w:rFonts w:ascii="Times New Roman" w:hAnsi="Times New Roman" w:cs="Times New Roman"/>
          <w:sz w:val="24"/>
          <w:szCs w:val="24"/>
        </w:rPr>
        <w:t xml:space="preserve"> projektu atlases nodaļas vecāko eksperti </w:t>
      </w:r>
      <w:r>
        <w:rPr>
          <w:rFonts w:ascii="Times New Roman" w:hAnsi="Times New Roman" w:cs="Times New Roman"/>
          <w:sz w:val="24"/>
          <w:szCs w:val="24"/>
        </w:rPr>
        <w:t>Gundu Cimdiņu</w:t>
      </w:r>
      <w:r w:rsidRPr="00CE752F">
        <w:rPr>
          <w:rFonts w:ascii="Times New Roman" w:hAnsi="Times New Roman" w:cs="Times New Roman"/>
          <w:sz w:val="24"/>
          <w:szCs w:val="24"/>
        </w:rPr>
        <w:t>, telefons 26820398. Atbildes uz iesūtītajiem jautājumiem tiks nosūtītas elektroniski jautājuma uzdevējam. Projekta iesniedzējs jautājumus par konkrēto projekta iesniegum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752F">
        <w:rPr>
          <w:rFonts w:ascii="Times New Roman" w:hAnsi="Times New Roman" w:cs="Times New Roman"/>
          <w:sz w:val="24"/>
          <w:szCs w:val="24"/>
        </w:rPr>
        <w:t xml:space="preserve"> atlasi iesniedz ne vēlāk kā 2 darba dienas līdz </w:t>
      </w:r>
      <w:r>
        <w:rPr>
          <w:rFonts w:ascii="Times New Roman" w:hAnsi="Times New Roman" w:cs="Times New Roman"/>
          <w:sz w:val="24"/>
          <w:szCs w:val="24"/>
        </w:rPr>
        <w:t xml:space="preserve">noteiktajam </w:t>
      </w:r>
      <w:r w:rsidRPr="00CE752F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752F">
        <w:rPr>
          <w:rFonts w:ascii="Times New Roman" w:hAnsi="Times New Roman" w:cs="Times New Roman"/>
          <w:sz w:val="24"/>
          <w:szCs w:val="24"/>
        </w:rPr>
        <w:t xml:space="preserve"> iesniegumu iesniegšanas beigu termiņam. </w:t>
      </w:r>
    </w:p>
    <w:p w14:paraId="0D231BAB" w14:textId="3D61D1DF" w:rsidR="003B3CC6" w:rsidRPr="003B3CC6" w:rsidRDefault="00A43B5E" w:rsidP="00BC2A0E">
      <w:pPr>
        <w:pStyle w:val="ListParagraph"/>
        <w:numPr>
          <w:ilvl w:val="0"/>
          <w:numId w:val="18"/>
        </w:numPr>
        <w:spacing w:before="0"/>
        <w:contextualSpacing w:val="0"/>
        <w:rPr>
          <w:rFonts w:ascii="Times New Roman" w:hAnsi="Times New Roman" w:cs="Times New Roman"/>
          <w:sz w:val="24"/>
          <w:szCs w:val="24"/>
        </w:rPr>
      </w:pPr>
      <w:r w:rsidRPr="00B4378B">
        <w:rPr>
          <w:rFonts w:ascii="Times New Roman" w:hAnsi="Times New Roman" w:cs="Times New Roman"/>
          <w:sz w:val="24"/>
          <w:szCs w:val="24"/>
        </w:rPr>
        <w:t xml:space="preserve">Aktuālā informācija par projektu iesniegumu atlasēm </w:t>
      </w:r>
      <w:r w:rsidR="001F587A" w:rsidRPr="00B4378B">
        <w:rPr>
          <w:rFonts w:ascii="Times New Roman" w:hAnsi="Times New Roman" w:cs="Times New Roman"/>
          <w:sz w:val="24"/>
          <w:szCs w:val="24"/>
        </w:rPr>
        <w:t>ir pieejama</w:t>
      </w:r>
      <w:r w:rsidRPr="00B4378B">
        <w:rPr>
          <w:rFonts w:ascii="Times New Roman" w:hAnsi="Times New Roman" w:cs="Times New Roman"/>
          <w:sz w:val="24"/>
          <w:szCs w:val="24"/>
        </w:rPr>
        <w:t xml:space="preserve"> </w:t>
      </w:r>
      <w:r w:rsidR="001F518A" w:rsidRPr="00B4378B">
        <w:rPr>
          <w:rFonts w:ascii="Times New Roman" w:hAnsi="Times New Roman" w:cs="Times New Roman"/>
          <w:sz w:val="24"/>
          <w:szCs w:val="24"/>
        </w:rPr>
        <w:t>sadarbības iestādes tīmekļa vietnē</w:t>
      </w:r>
      <w:r w:rsidRPr="003B3CC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B4378B" w:rsidRPr="00F11B2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https://atlase.cfla.gov.lv/lv/</w:t>
        </w:r>
      </w:hyperlink>
      <w:r w:rsidR="00F11B2C" w:rsidRPr="00F11B2C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.</w:t>
      </w:r>
    </w:p>
    <w:p w14:paraId="01E598E2" w14:textId="39932AC5" w:rsidR="00F40466" w:rsidRDefault="00670648" w:rsidP="00BC2A0E">
      <w:pPr>
        <w:pStyle w:val="ListParagraph"/>
        <w:numPr>
          <w:ilvl w:val="0"/>
          <w:numId w:val="18"/>
        </w:numPr>
        <w:spacing w:before="0"/>
        <w:contextualSpacing w:val="0"/>
        <w:rPr>
          <w:rFonts w:ascii="Times New Roman" w:hAnsi="Times New Roman" w:cs="Times New Roman"/>
          <w:sz w:val="24"/>
          <w:szCs w:val="24"/>
        </w:rPr>
      </w:pPr>
      <w:r w:rsidRPr="00B4378B">
        <w:rPr>
          <w:rFonts w:ascii="Times New Roman" w:hAnsi="Times New Roman" w:cs="Times New Roman"/>
          <w:sz w:val="24"/>
          <w:szCs w:val="24"/>
        </w:rPr>
        <w:t>Vienošanās</w:t>
      </w:r>
      <w:r w:rsidR="00F40466" w:rsidRPr="00B4378B">
        <w:rPr>
          <w:rFonts w:ascii="Times New Roman" w:hAnsi="Times New Roman" w:cs="Times New Roman"/>
          <w:sz w:val="24"/>
          <w:szCs w:val="24"/>
        </w:rPr>
        <w:t xml:space="preserve"> par projekta īstenošanu projekta teksts vienošanās slēgšanas procesā var tikt precizēts atbilstoši projekta specifikai</w:t>
      </w:r>
      <w:r w:rsidR="00D404C5">
        <w:rPr>
          <w:rFonts w:ascii="Times New Roman" w:hAnsi="Times New Roman" w:cs="Times New Roman"/>
          <w:sz w:val="24"/>
          <w:szCs w:val="24"/>
        </w:rPr>
        <w:t>.</w:t>
      </w:r>
      <w:bookmarkStart w:id="3" w:name="_Hlk94602838"/>
    </w:p>
    <w:bookmarkEnd w:id="3"/>
    <w:p w14:paraId="68C644DE" w14:textId="77777777" w:rsidR="00DC0BEA" w:rsidRDefault="00DC0BEA" w:rsidP="00DC0BEA">
      <w:pPr>
        <w:pStyle w:val="ListParagraph"/>
        <w:spacing w:before="0"/>
        <w:ind w:left="454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B09204A" w14:textId="77777777" w:rsidR="00C70414" w:rsidRPr="00A7104B" w:rsidRDefault="00C70414" w:rsidP="00C70414">
      <w:pPr>
        <w:rPr>
          <w:rFonts w:ascii="Times New Roman" w:hAnsi="Times New Roman" w:cs="Times New Roman"/>
          <w:b/>
          <w:sz w:val="24"/>
          <w:szCs w:val="24"/>
        </w:rPr>
      </w:pPr>
      <w:r w:rsidRPr="00A7104B">
        <w:rPr>
          <w:rFonts w:ascii="Times New Roman" w:hAnsi="Times New Roman" w:cs="Times New Roman"/>
          <w:b/>
          <w:sz w:val="24"/>
          <w:szCs w:val="24"/>
        </w:rPr>
        <w:t>Pielikumi:</w:t>
      </w:r>
    </w:p>
    <w:p w14:paraId="2828ABC6" w14:textId="560D1919" w:rsidR="00A7104B" w:rsidRDefault="00A7104B" w:rsidP="00871263">
      <w:pPr>
        <w:ind w:left="1560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1.pielikums. Projekta iesnieguma </w:t>
      </w:r>
      <w:r w:rsidR="00B6510D">
        <w:rPr>
          <w:rFonts w:ascii="Times New Roman" w:hAnsi="Times New Roman" w:cs="Times New Roman"/>
          <w:sz w:val="24"/>
          <w:szCs w:val="24"/>
        </w:rPr>
        <w:t xml:space="preserve">veidlapa un </w:t>
      </w:r>
      <w:r>
        <w:rPr>
          <w:rFonts w:ascii="Times New Roman" w:hAnsi="Times New Roman" w:cs="Times New Roman"/>
          <w:sz w:val="24"/>
          <w:szCs w:val="24"/>
        </w:rPr>
        <w:t>veidlapa</w:t>
      </w:r>
      <w:r w:rsidR="00847788">
        <w:rPr>
          <w:rFonts w:ascii="Times New Roman" w:hAnsi="Times New Roman" w:cs="Times New Roman"/>
          <w:sz w:val="24"/>
          <w:szCs w:val="24"/>
        </w:rPr>
        <w:t xml:space="preserve">s </w:t>
      </w:r>
      <w:r w:rsidR="00940771">
        <w:rPr>
          <w:rFonts w:ascii="Times New Roman" w:hAnsi="Times New Roman" w:cs="Times New Roman"/>
          <w:sz w:val="24"/>
          <w:szCs w:val="24"/>
        </w:rPr>
        <w:t xml:space="preserve">pielikumi </w:t>
      </w:r>
      <w:r w:rsidR="001707C5">
        <w:rPr>
          <w:rFonts w:ascii="Times New Roman" w:hAnsi="Times New Roman" w:cs="Times New Roman"/>
          <w:sz w:val="24"/>
          <w:szCs w:val="24"/>
        </w:rPr>
        <w:t xml:space="preserve">uz </w:t>
      </w:r>
      <w:r w:rsidR="00F37FE8" w:rsidRPr="00F37FE8">
        <w:rPr>
          <w:rFonts w:ascii="Times New Roman" w:hAnsi="Times New Roman" w:cs="Times New Roman"/>
          <w:sz w:val="24"/>
          <w:szCs w:val="24"/>
        </w:rPr>
        <w:t>15</w:t>
      </w:r>
      <w:r w:rsidR="001707C5" w:rsidRPr="007560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07C5" w:rsidRPr="001707C5">
        <w:rPr>
          <w:rFonts w:ascii="Times New Roman" w:hAnsi="Times New Roman" w:cs="Times New Roman"/>
          <w:sz w:val="24"/>
          <w:szCs w:val="24"/>
        </w:rPr>
        <w:t>lappusēm</w:t>
      </w:r>
      <w:r w:rsidR="00132A4A">
        <w:rPr>
          <w:rFonts w:ascii="Times New Roman" w:hAnsi="Times New Roman" w:cs="Times New Roman"/>
          <w:sz w:val="24"/>
          <w:szCs w:val="24"/>
        </w:rPr>
        <w:t>.</w:t>
      </w:r>
    </w:p>
    <w:p w14:paraId="68D915A8" w14:textId="230770EA" w:rsidR="00A7104B" w:rsidRDefault="00A7104B" w:rsidP="00871263">
      <w:pPr>
        <w:ind w:left="1560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2.pielikums. Projekta iesnieguma veidlapas aizpildīšanas metodika</w:t>
      </w:r>
      <w:r w:rsidR="00422E78">
        <w:rPr>
          <w:rFonts w:ascii="Times New Roman" w:hAnsi="Times New Roman" w:cs="Times New Roman"/>
          <w:sz w:val="24"/>
          <w:szCs w:val="24"/>
        </w:rPr>
        <w:t xml:space="preserve"> uz</w:t>
      </w:r>
      <w:r w:rsidR="00C70414">
        <w:rPr>
          <w:rFonts w:ascii="Times New Roman" w:hAnsi="Times New Roman" w:cs="Times New Roman"/>
          <w:sz w:val="24"/>
          <w:szCs w:val="24"/>
        </w:rPr>
        <w:t xml:space="preserve"> </w:t>
      </w:r>
      <w:r w:rsidR="001663E7" w:rsidRPr="001663E7">
        <w:rPr>
          <w:rFonts w:ascii="Times New Roman" w:hAnsi="Times New Roman" w:cs="Times New Roman"/>
          <w:sz w:val="24"/>
          <w:szCs w:val="24"/>
        </w:rPr>
        <w:t>39</w:t>
      </w:r>
      <w:r w:rsidR="00FD62CA" w:rsidRPr="007560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07C5" w:rsidRPr="001707C5">
        <w:rPr>
          <w:rFonts w:ascii="Times New Roman" w:hAnsi="Times New Roman" w:cs="Times New Roman"/>
          <w:sz w:val="24"/>
          <w:szCs w:val="24"/>
        </w:rPr>
        <w:t>lappusēm</w:t>
      </w:r>
      <w:r w:rsidR="00132A4A">
        <w:rPr>
          <w:rFonts w:ascii="Times New Roman" w:hAnsi="Times New Roman" w:cs="Times New Roman"/>
          <w:sz w:val="24"/>
          <w:szCs w:val="24"/>
        </w:rPr>
        <w:t>.</w:t>
      </w:r>
    </w:p>
    <w:p w14:paraId="6B20B069" w14:textId="0869D2F5" w:rsidR="00CF6E17" w:rsidRDefault="00D71526" w:rsidP="00871263">
      <w:pPr>
        <w:ind w:left="1560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3.pielikums. Projektu</w:t>
      </w:r>
      <w:r w:rsidR="00CF6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iesniegumu</w:t>
      </w:r>
      <w:r w:rsidR="00CF6E17">
        <w:rPr>
          <w:rFonts w:ascii="Times New Roman" w:hAnsi="Times New Roman" w:cs="Times New Roman"/>
          <w:sz w:val="24"/>
          <w:szCs w:val="24"/>
        </w:rPr>
        <w:t xml:space="preserve"> vērtēšanas kritēriji</w:t>
      </w:r>
      <w:r w:rsidR="00F4346B">
        <w:rPr>
          <w:rFonts w:ascii="Times New Roman" w:hAnsi="Times New Roman" w:cs="Times New Roman"/>
          <w:sz w:val="24"/>
          <w:szCs w:val="24"/>
        </w:rPr>
        <w:t xml:space="preserve"> </w:t>
      </w:r>
      <w:r w:rsidR="00670648" w:rsidRPr="00670648">
        <w:rPr>
          <w:rFonts w:ascii="Times New Roman" w:hAnsi="Times New Roman" w:cs="Times New Roman"/>
          <w:sz w:val="24"/>
          <w:szCs w:val="24"/>
        </w:rPr>
        <w:t xml:space="preserve">uz </w:t>
      </w:r>
      <w:r w:rsidR="00003C44" w:rsidRPr="00003C44">
        <w:rPr>
          <w:rFonts w:ascii="Times New Roman" w:hAnsi="Times New Roman" w:cs="Times New Roman"/>
          <w:sz w:val="24"/>
          <w:szCs w:val="24"/>
        </w:rPr>
        <w:t>6</w:t>
      </w:r>
      <w:r w:rsidR="001707C5" w:rsidRPr="002E79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07C5" w:rsidRPr="00670648">
        <w:rPr>
          <w:rFonts w:ascii="Times New Roman" w:hAnsi="Times New Roman" w:cs="Times New Roman"/>
          <w:sz w:val="24"/>
          <w:szCs w:val="24"/>
        </w:rPr>
        <w:t>lappusēm</w:t>
      </w:r>
      <w:r w:rsidR="00132A4A">
        <w:rPr>
          <w:rFonts w:ascii="Times New Roman" w:hAnsi="Times New Roman" w:cs="Times New Roman"/>
          <w:sz w:val="24"/>
          <w:szCs w:val="24"/>
        </w:rPr>
        <w:t>.</w:t>
      </w:r>
    </w:p>
    <w:p w14:paraId="601C98F0" w14:textId="57C33E93" w:rsidR="007302AC" w:rsidRDefault="00CF6E17" w:rsidP="00871263">
      <w:pPr>
        <w:ind w:left="1560" w:hanging="127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02AC">
        <w:rPr>
          <w:rFonts w:ascii="Times New Roman" w:hAnsi="Times New Roman" w:cs="Times New Roman"/>
          <w:sz w:val="24"/>
          <w:szCs w:val="24"/>
        </w:rPr>
        <w:t xml:space="preserve">.pielikums. </w:t>
      </w:r>
      <w:r w:rsidR="008A35FB" w:rsidRPr="009A677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D71526">
        <w:rPr>
          <w:rFonts w:ascii="Times New Roman" w:eastAsia="Times New Roman" w:hAnsi="Times New Roman" w:cs="Times New Roman"/>
          <w:sz w:val="24"/>
          <w:szCs w:val="24"/>
          <w:lang w:eastAsia="lv-LV"/>
        </w:rPr>
        <w:t>rojekt</w:t>
      </w:r>
      <w:r w:rsidR="00902342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8A35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</w:t>
      </w:r>
      <w:r w:rsidR="00902342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8A35FB" w:rsidRPr="009A67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vērtēšanas kritēriju piemērošanas metodika</w:t>
      </w:r>
      <w:r w:rsidR="00F434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70648" w:rsidRPr="00C32546">
        <w:rPr>
          <w:rFonts w:ascii="Times New Roman" w:hAnsi="Times New Roman" w:cs="Times New Roman"/>
          <w:sz w:val="24"/>
          <w:szCs w:val="24"/>
        </w:rPr>
        <w:t xml:space="preserve">uz </w:t>
      </w:r>
      <w:r w:rsidR="00003C44" w:rsidRPr="00003C44">
        <w:rPr>
          <w:rFonts w:ascii="Times New Roman" w:hAnsi="Times New Roman" w:cs="Times New Roman"/>
          <w:sz w:val="24"/>
          <w:szCs w:val="24"/>
        </w:rPr>
        <w:t>27</w:t>
      </w:r>
      <w:r w:rsidR="00877FD9" w:rsidRPr="00003C44">
        <w:rPr>
          <w:rFonts w:ascii="Times New Roman" w:hAnsi="Times New Roman" w:cs="Times New Roman"/>
          <w:sz w:val="24"/>
          <w:szCs w:val="24"/>
        </w:rPr>
        <w:t xml:space="preserve"> </w:t>
      </w:r>
      <w:r w:rsidR="001707C5" w:rsidRPr="001707C5">
        <w:rPr>
          <w:rFonts w:ascii="Times New Roman" w:hAnsi="Times New Roman" w:cs="Times New Roman"/>
          <w:sz w:val="24"/>
          <w:szCs w:val="24"/>
        </w:rPr>
        <w:t>lappusēm</w:t>
      </w:r>
      <w:r w:rsidR="00132A4A">
        <w:rPr>
          <w:rFonts w:ascii="Times New Roman" w:hAnsi="Times New Roman" w:cs="Times New Roman"/>
          <w:sz w:val="24"/>
          <w:szCs w:val="24"/>
        </w:rPr>
        <w:t>.</w:t>
      </w:r>
    </w:p>
    <w:p w14:paraId="15A1AA6B" w14:textId="0F9C940A" w:rsidR="000D1EB1" w:rsidRDefault="00CF6E17" w:rsidP="005D3D9D">
      <w:pPr>
        <w:ind w:left="1560" w:hanging="1276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7302AC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  <w:r w:rsidR="008A35FB" w:rsidRPr="003E0F2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302AC" w:rsidRPr="003E0F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70648" w:rsidRPr="0067064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</w:t>
      </w:r>
      <w:r w:rsidR="008A35FB" w:rsidRPr="007560D7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="008A35FB">
        <w:rPr>
          <w:rFonts w:ascii="Times New Roman" w:eastAsia="Times New Roman" w:hAnsi="Times New Roman" w:cs="Times New Roman"/>
          <w:sz w:val="24"/>
          <w:szCs w:val="24"/>
          <w:lang w:eastAsia="lv-LV"/>
        </w:rPr>
        <w:t>par projekta īstenošanu projekts</w:t>
      </w:r>
      <w:r w:rsidR="00F434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70648">
        <w:rPr>
          <w:rFonts w:ascii="Times New Roman" w:eastAsia="Times New Roman" w:hAnsi="Times New Roman" w:cs="Times New Roman"/>
          <w:sz w:val="24"/>
          <w:szCs w:val="24"/>
          <w:lang w:eastAsia="lv-LV"/>
        </w:rPr>
        <w:t>uz</w:t>
      </w:r>
      <w:r w:rsidR="004E66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03C44" w:rsidRPr="00003C44">
        <w:rPr>
          <w:rFonts w:ascii="Times New Roman" w:eastAsia="Times New Roman" w:hAnsi="Times New Roman" w:cs="Times New Roman"/>
          <w:sz w:val="24"/>
          <w:szCs w:val="24"/>
          <w:lang w:eastAsia="lv-LV"/>
        </w:rPr>
        <w:t>17</w:t>
      </w:r>
      <w:r w:rsidR="002C58BC" w:rsidRPr="001C39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07C5" w:rsidRPr="001707C5">
        <w:rPr>
          <w:rFonts w:ascii="Times New Roman" w:hAnsi="Times New Roman" w:cs="Times New Roman"/>
          <w:sz w:val="24"/>
          <w:szCs w:val="24"/>
        </w:rPr>
        <w:t>lappusēm</w:t>
      </w:r>
      <w:r w:rsidR="00132A4A">
        <w:rPr>
          <w:rFonts w:ascii="Times New Roman" w:hAnsi="Times New Roman" w:cs="Times New Roman"/>
          <w:sz w:val="24"/>
          <w:szCs w:val="24"/>
        </w:rPr>
        <w:t>.</w:t>
      </w:r>
    </w:p>
    <w:p w14:paraId="46FD8D1E" w14:textId="081B878D" w:rsidR="00DC0BEA" w:rsidRDefault="00DC0BEA" w:rsidP="00DC0BEA">
      <w:pPr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232BE2EC" w14:textId="42CF20B7" w:rsidR="00DC0BEA" w:rsidRPr="00DC0BEA" w:rsidRDefault="00DC0BEA" w:rsidP="00DC0BEA">
      <w:pPr>
        <w:tabs>
          <w:tab w:val="left" w:pos="7350"/>
        </w:tabs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lv-LV"/>
        </w:rPr>
        <w:tab/>
      </w:r>
    </w:p>
    <w:sectPr w:rsidR="00DC0BEA" w:rsidRPr="00DC0BEA" w:rsidSect="00B63584">
      <w:headerReference w:type="default" r:id="rId18"/>
      <w:pgSz w:w="11906" w:h="16838"/>
      <w:pgMar w:top="1440" w:right="1558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6282" w14:textId="77777777" w:rsidR="003501B4" w:rsidRDefault="003501B4">
      <w:pPr>
        <w:spacing w:after="0"/>
      </w:pPr>
      <w:r>
        <w:separator/>
      </w:r>
    </w:p>
  </w:endnote>
  <w:endnote w:type="continuationSeparator" w:id="0">
    <w:p w14:paraId="0CE2A948" w14:textId="77777777" w:rsidR="003501B4" w:rsidRDefault="003501B4">
      <w:pPr>
        <w:spacing w:after="0"/>
      </w:pPr>
      <w:r>
        <w:continuationSeparator/>
      </w:r>
    </w:p>
  </w:endnote>
  <w:endnote w:type="continuationNotice" w:id="1">
    <w:p w14:paraId="79002927" w14:textId="77777777" w:rsidR="003501B4" w:rsidRDefault="003501B4" w:rsidP="00152F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78BF" w14:textId="77777777" w:rsidR="003501B4" w:rsidRDefault="003501B4" w:rsidP="00F25516">
      <w:pPr>
        <w:spacing w:after="0"/>
      </w:pPr>
      <w:r>
        <w:separator/>
      </w:r>
    </w:p>
  </w:footnote>
  <w:footnote w:type="continuationSeparator" w:id="0">
    <w:p w14:paraId="7C6305D8" w14:textId="77777777" w:rsidR="003501B4" w:rsidRDefault="003501B4" w:rsidP="00F25516">
      <w:pPr>
        <w:spacing w:after="0"/>
      </w:pPr>
      <w:r>
        <w:continuationSeparator/>
      </w:r>
    </w:p>
  </w:footnote>
  <w:footnote w:type="continuationNotice" w:id="1">
    <w:p w14:paraId="34BB1A08" w14:textId="77777777" w:rsidR="003501B4" w:rsidRDefault="003501B4" w:rsidP="00152F67">
      <w:pPr>
        <w:spacing w:before="0" w:after="0"/>
      </w:pPr>
    </w:p>
  </w:footnote>
  <w:footnote w:id="2">
    <w:p w14:paraId="1437D6D9" w14:textId="0DC7170B" w:rsidR="008E2EC8" w:rsidRPr="008E2EC8" w:rsidRDefault="008E2EC8" w:rsidP="008E2EC8">
      <w:pPr>
        <w:ind w:left="567"/>
        <w:rPr>
          <w:rFonts w:ascii="Calibri" w:eastAsia="Calibri" w:hAnsi="Calibri" w:cs="Calibri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 w:rsidRPr="008E2EC8">
          <w:rPr>
            <w:rFonts w:ascii="Calibri" w:eastAsia="Calibri" w:hAnsi="Calibri" w:cs="Calibri"/>
            <w:color w:val="0563C1"/>
            <w:sz w:val="16"/>
            <w:szCs w:val="16"/>
            <w:u w:val="single"/>
            <w:lang w:eastAsia="lv-LV"/>
          </w:rPr>
          <w:t>Ministru kabineta 2022. gada 22. marta sēde tika pieņemti grozījumi</w:t>
        </w:r>
      </w:hyperlink>
      <w:r w:rsidRPr="008E2EC8">
        <w:rPr>
          <w:rFonts w:ascii="Calibri" w:eastAsia="Calibri" w:hAnsi="Calibri" w:cs="Calibri"/>
          <w:sz w:val="16"/>
          <w:szCs w:val="16"/>
          <w:lang w:eastAsia="lv-LV"/>
        </w:rPr>
        <w:t xml:space="preserve"> 9.3.1.3. pasākuma “Sabiedrībā balstītu sociālo pakalpojumu infrastruktūras attīstība Rīgas </w:t>
      </w:r>
      <w:proofErr w:type="spellStart"/>
      <w:r w:rsidRPr="008E2EC8">
        <w:rPr>
          <w:rFonts w:ascii="Calibri" w:eastAsia="Calibri" w:hAnsi="Calibri" w:cs="Calibri"/>
          <w:sz w:val="16"/>
          <w:szCs w:val="16"/>
          <w:lang w:eastAsia="lv-LV"/>
        </w:rPr>
        <w:t>valstspilsētā</w:t>
      </w:r>
      <w:proofErr w:type="spellEnd"/>
      <w:r w:rsidRPr="008E2EC8">
        <w:rPr>
          <w:rFonts w:ascii="Calibri" w:eastAsia="Calibri" w:hAnsi="Calibri" w:cs="Calibri"/>
          <w:sz w:val="16"/>
          <w:szCs w:val="16"/>
          <w:lang w:eastAsia="lv-LV"/>
        </w:rPr>
        <w:t>” īstenošanas noteikumos un tuvākajā laikā tiks publicēti likumi.lv mājas lapā.</w:t>
      </w:r>
    </w:p>
    <w:p w14:paraId="61366F05" w14:textId="3D3A055E" w:rsidR="008E2EC8" w:rsidRDefault="008E2EC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902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F35D30E" w14:textId="77777777" w:rsidR="00825D2B" w:rsidRPr="00880274" w:rsidRDefault="00825D2B">
        <w:pPr>
          <w:pStyle w:val="Header"/>
          <w:jc w:val="center"/>
          <w:rPr>
            <w:rFonts w:ascii="Times New Roman" w:hAnsi="Times New Roman" w:cs="Times New Roman"/>
          </w:rPr>
        </w:pPr>
        <w:r w:rsidRPr="00880274">
          <w:rPr>
            <w:rFonts w:ascii="Times New Roman" w:hAnsi="Times New Roman" w:cs="Times New Roman"/>
          </w:rPr>
          <w:fldChar w:fldCharType="begin"/>
        </w:r>
        <w:r w:rsidRPr="00880274">
          <w:rPr>
            <w:rFonts w:ascii="Times New Roman" w:hAnsi="Times New Roman" w:cs="Times New Roman"/>
          </w:rPr>
          <w:instrText xml:space="preserve"> PAGE   \* MERGEFORMAT </w:instrText>
        </w:r>
        <w:r w:rsidRPr="00880274">
          <w:rPr>
            <w:rFonts w:ascii="Times New Roman" w:hAnsi="Times New Roman" w:cs="Times New Roman"/>
          </w:rPr>
          <w:fldChar w:fldCharType="separate"/>
        </w:r>
        <w:r w:rsidR="00D824D9">
          <w:rPr>
            <w:rFonts w:ascii="Times New Roman" w:hAnsi="Times New Roman" w:cs="Times New Roman"/>
            <w:noProof/>
          </w:rPr>
          <w:t>9</w:t>
        </w:r>
        <w:r w:rsidRPr="0088027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EEEB220" w14:textId="77777777" w:rsidR="00825D2B" w:rsidRDefault="00825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090"/>
    <w:multiLevelType w:val="hybridMultilevel"/>
    <w:tmpl w:val="8DDA803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F72FD"/>
    <w:multiLevelType w:val="hybridMultilevel"/>
    <w:tmpl w:val="63FAC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3DE"/>
    <w:multiLevelType w:val="hybridMultilevel"/>
    <w:tmpl w:val="F224F974"/>
    <w:lvl w:ilvl="0" w:tplc="EACAD4AE">
      <w:start w:val="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7801C8"/>
    <w:multiLevelType w:val="multilevel"/>
    <w:tmpl w:val="25C2FB4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eastAsia="Times New Roman" w:hint="default"/>
        <w:color w:val="000000"/>
      </w:rPr>
    </w:lvl>
  </w:abstractNum>
  <w:abstractNum w:abstractNumId="4" w15:restartNumberingAfterBreak="0">
    <w:nsid w:val="09C75487"/>
    <w:multiLevelType w:val="hybridMultilevel"/>
    <w:tmpl w:val="203A9A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E1A93"/>
    <w:multiLevelType w:val="multilevel"/>
    <w:tmpl w:val="ABBE19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1174D5"/>
    <w:multiLevelType w:val="hybridMultilevel"/>
    <w:tmpl w:val="DF044566"/>
    <w:lvl w:ilvl="0" w:tplc="4B1A91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8ED"/>
    <w:multiLevelType w:val="multilevel"/>
    <w:tmpl w:val="AE54401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8" w15:restartNumberingAfterBreak="0">
    <w:nsid w:val="130566C1"/>
    <w:multiLevelType w:val="multilevel"/>
    <w:tmpl w:val="FC32D53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9" w15:restartNumberingAfterBreak="0">
    <w:nsid w:val="1354338A"/>
    <w:multiLevelType w:val="multilevel"/>
    <w:tmpl w:val="12F21D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9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260"/>
      </w:pPr>
      <w:rPr>
        <w:rFonts w:hint="default"/>
      </w:rPr>
    </w:lvl>
  </w:abstractNum>
  <w:abstractNum w:abstractNumId="10" w15:restartNumberingAfterBreak="0">
    <w:nsid w:val="1BFB21FD"/>
    <w:multiLevelType w:val="hybridMultilevel"/>
    <w:tmpl w:val="565A371C"/>
    <w:lvl w:ilvl="0" w:tplc="59E659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01D3"/>
    <w:multiLevelType w:val="hybridMultilevel"/>
    <w:tmpl w:val="788AD64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6E676D"/>
    <w:multiLevelType w:val="multilevel"/>
    <w:tmpl w:val="FE20BFF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pStyle w:val="Style1"/>
      <w:isLgl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9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260"/>
      </w:pPr>
      <w:rPr>
        <w:rFonts w:hint="default"/>
      </w:rPr>
    </w:lvl>
  </w:abstractNum>
  <w:abstractNum w:abstractNumId="13" w15:restartNumberingAfterBreak="0">
    <w:nsid w:val="283A6D00"/>
    <w:multiLevelType w:val="multilevel"/>
    <w:tmpl w:val="BC8264E2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83E1768"/>
    <w:multiLevelType w:val="multilevel"/>
    <w:tmpl w:val="AE54401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15" w15:restartNumberingAfterBreak="0">
    <w:nsid w:val="2B5B7AB7"/>
    <w:multiLevelType w:val="hybridMultilevel"/>
    <w:tmpl w:val="BCF8174A"/>
    <w:lvl w:ilvl="0" w:tplc="6B1C81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73971"/>
    <w:multiLevelType w:val="hybridMultilevel"/>
    <w:tmpl w:val="A14699BA"/>
    <w:lvl w:ilvl="0" w:tplc="E30C04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4563E"/>
    <w:multiLevelType w:val="hybridMultilevel"/>
    <w:tmpl w:val="BE70412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CDD4D10"/>
    <w:multiLevelType w:val="hybridMultilevel"/>
    <w:tmpl w:val="DB1428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4A65"/>
    <w:multiLevelType w:val="multilevel"/>
    <w:tmpl w:val="ED72B138"/>
    <w:lvl w:ilvl="0">
      <w:start w:val="4"/>
      <w:numFmt w:val="none"/>
      <w:lvlText w:val="1."/>
      <w:lvlJc w:val="left"/>
      <w:pPr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9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260"/>
      </w:pPr>
      <w:rPr>
        <w:rFonts w:hint="default"/>
      </w:rPr>
    </w:lvl>
  </w:abstractNum>
  <w:abstractNum w:abstractNumId="20" w15:restartNumberingAfterBreak="0">
    <w:nsid w:val="32A77F9E"/>
    <w:multiLevelType w:val="multilevel"/>
    <w:tmpl w:val="48CA01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145A5E"/>
    <w:multiLevelType w:val="hybridMultilevel"/>
    <w:tmpl w:val="08227A2E"/>
    <w:lvl w:ilvl="0" w:tplc="8BE67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71F08"/>
    <w:multiLevelType w:val="multilevel"/>
    <w:tmpl w:val="40ECF7C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23" w15:restartNumberingAfterBreak="0">
    <w:nsid w:val="48314F6C"/>
    <w:multiLevelType w:val="multilevel"/>
    <w:tmpl w:val="4FEC74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pStyle w:val="Style2"/>
      <w:isLgl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9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260"/>
      </w:pPr>
      <w:rPr>
        <w:rFonts w:hint="default"/>
      </w:rPr>
    </w:lvl>
  </w:abstractNum>
  <w:abstractNum w:abstractNumId="24" w15:restartNumberingAfterBreak="0">
    <w:nsid w:val="4BA96771"/>
    <w:multiLevelType w:val="multilevel"/>
    <w:tmpl w:val="78D4F88E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93" w:hanging="567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31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25" w15:restartNumberingAfterBreak="0">
    <w:nsid w:val="4BB639FB"/>
    <w:multiLevelType w:val="multilevel"/>
    <w:tmpl w:val="D2D27D3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26" w15:restartNumberingAfterBreak="0">
    <w:nsid w:val="4D393A68"/>
    <w:multiLevelType w:val="multilevel"/>
    <w:tmpl w:val="AE54401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27" w15:restartNumberingAfterBreak="0">
    <w:nsid w:val="4FF073CB"/>
    <w:multiLevelType w:val="hybridMultilevel"/>
    <w:tmpl w:val="26C0EC0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546899"/>
    <w:multiLevelType w:val="multilevel"/>
    <w:tmpl w:val="7BE8038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6EB39FC"/>
    <w:multiLevelType w:val="multilevel"/>
    <w:tmpl w:val="AE54401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30" w15:restartNumberingAfterBreak="0">
    <w:nsid w:val="59E26BB8"/>
    <w:multiLevelType w:val="multilevel"/>
    <w:tmpl w:val="DEE8FE2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CCA785E"/>
    <w:multiLevelType w:val="hybridMultilevel"/>
    <w:tmpl w:val="17B4D6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83945"/>
    <w:multiLevelType w:val="hybridMultilevel"/>
    <w:tmpl w:val="AE00DB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73670"/>
    <w:multiLevelType w:val="multilevel"/>
    <w:tmpl w:val="BD725492"/>
    <w:lvl w:ilvl="0">
      <w:start w:val="32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34" w15:restartNumberingAfterBreak="0">
    <w:nsid w:val="658E41E0"/>
    <w:multiLevelType w:val="multilevel"/>
    <w:tmpl w:val="EA9631C2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6D1238E"/>
    <w:multiLevelType w:val="hybridMultilevel"/>
    <w:tmpl w:val="BFB402D0"/>
    <w:lvl w:ilvl="0" w:tplc="29B46D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A62B00"/>
    <w:multiLevelType w:val="multilevel"/>
    <w:tmpl w:val="AE54401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37" w15:restartNumberingAfterBreak="0">
    <w:nsid w:val="6F2A74CA"/>
    <w:multiLevelType w:val="multilevel"/>
    <w:tmpl w:val="AE54401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38" w15:restartNumberingAfterBreak="0">
    <w:nsid w:val="74B93E83"/>
    <w:multiLevelType w:val="hybridMultilevel"/>
    <w:tmpl w:val="FB349E1C"/>
    <w:lvl w:ilvl="0" w:tplc="37DE9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5C8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955FD"/>
    <w:multiLevelType w:val="multilevel"/>
    <w:tmpl w:val="B8366F98"/>
    <w:lvl w:ilvl="0">
      <w:start w:val="22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7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40" w15:restartNumberingAfterBreak="0">
    <w:nsid w:val="78687422"/>
    <w:multiLevelType w:val="multilevel"/>
    <w:tmpl w:val="AE54401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41" w15:restartNumberingAfterBreak="0">
    <w:nsid w:val="7ABA0C86"/>
    <w:multiLevelType w:val="multilevel"/>
    <w:tmpl w:val="AE54401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42" w15:restartNumberingAfterBreak="0">
    <w:nsid w:val="7D13197B"/>
    <w:multiLevelType w:val="multilevel"/>
    <w:tmpl w:val="AE54401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0"/>
  </w:num>
  <w:num w:numId="4">
    <w:abstractNumId w:val="32"/>
  </w:num>
  <w:num w:numId="5">
    <w:abstractNumId w:val="19"/>
  </w:num>
  <w:num w:numId="6">
    <w:abstractNumId w:val="12"/>
  </w:num>
  <w:num w:numId="7">
    <w:abstractNumId w:val="23"/>
  </w:num>
  <w:num w:numId="8">
    <w:abstractNumId w:val="5"/>
  </w:num>
  <w:num w:numId="9">
    <w:abstractNumId w:val="6"/>
  </w:num>
  <w:num w:numId="10">
    <w:abstractNumId w:val="16"/>
  </w:num>
  <w:num w:numId="11">
    <w:abstractNumId w:val="10"/>
  </w:num>
  <w:num w:numId="12">
    <w:abstractNumId w:val="38"/>
  </w:num>
  <w:num w:numId="13">
    <w:abstractNumId w:val="9"/>
  </w:num>
  <w:num w:numId="14">
    <w:abstractNumId w:val="4"/>
  </w:num>
  <w:num w:numId="15">
    <w:abstractNumId w:val="26"/>
  </w:num>
  <w:num w:numId="16">
    <w:abstractNumId w:val="13"/>
  </w:num>
  <w:num w:numId="17">
    <w:abstractNumId w:val="34"/>
  </w:num>
  <w:num w:numId="18">
    <w:abstractNumId w:val="24"/>
  </w:num>
  <w:num w:numId="19">
    <w:abstractNumId w:val="21"/>
  </w:num>
  <w:num w:numId="20">
    <w:abstractNumId w:val="24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77" w:hanging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74" w:hanging="45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4" w:hanging="45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49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004" w:hanging="45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514" w:hanging="45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024" w:hanging="45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534" w:hanging="454"/>
        </w:pPr>
        <w:rPr>
          <w:rFonts w:hint="default"/>
        </w:rPr>
      </w:lvl>
    </w:lvlOverride>
  </w:num>
  <w:num w:numId="21">
    <w:abstractNumId w:val="41"/>
  </w:num>
  <w:num w:numId="22">
    <w:abstractNumId w:val="8"/>
  </w:num>
  <w:num w:numId="23">
    <w:abstractNumId w:val="22"/>
  </w:num>
  <w:num w:numId="24">
    <w:abstractNumId w:val="14"/>
  </w:num>
  <w:num w:numId="25">
    <w:abstractNumId w:val="25"/>
  </w:num>
  <w:num w:numId="26">
    <w:abstractNumId w:val="42"/>
  </w:num>
  <w:num w:numId="27">
    <w:abstractNumId w:val="36"/>
  </w:num>
  <w:num w:numId="28">
    <w:abstractNumId w:val="37"/>
  </w:num>
  <w:num w:numId="29">
    <w:abstractNumId w:val="29"/>
  </w:num>
  <w:num w:numId="30">
    <w:abstractNumId w:val="40"/>
  </w:num>
  <w:num w:numId="31">
    <w:abstractNumId w:val="7"/>
  </w:num>
  <w:num w:numId="32">
    <w:abstractNumId w:val="31"/>
  </w:num>
  <w:num w:numId="33">
    <w:abstractNumId w:val="1"/>
  </w:num>
  <w:num w:numId="34">
    <w:abstractNumId w:val="17"/>
  </w:num>
  <w:num w:numId="35">
    <w:abstractNumId w:val="39"/>
  </w:num>
  <w:num w:numId="36">
    <w:abstractNumId w:val="33"/>
  </w:num>
  <w:num w:numId="37">
    <w:abstractNumId w:val="2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0"/>
  </w:num>
  <w:num w:numId="42">
    <w:abstractNumId w:val="27"/>
  </w:num>
  <w:num w:numId="43">
    <w:abstractNumId w:val="3"/>
  </w:num>
  <w:num w:numId="44">
    <w:abstractNumId w:val="15"/>
  </w:num>
  <w:num w:numId="45">
    <w:abstractNumId w:val="35"/>
  </w:num>
  <w:num w:numId="46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C7"/>
    <w:rsid w:val="000032A1"/>
    <w:rsid w:val="00003C44"/>
    <w:rsid w:val="00003FBC"/>
    <w:rsid w:val="00004E9F"/>
    <w:rsid w:val="000109CD"/>
    <w:rsid w:val="0001177A"/>
    <w:rsid w:val="00012854"/>
    <w:rsid w:val="000132DD"/>
    <w:rsid w:val="00015244"/>
    <w:rsid w:val="00015B54"/>
    <w:rsid w:val="00016E09"/>
    <w:rsid w:val="000203A1"/>
    <w:rsid w:val="00024051"/>
    <w:rsid w:val="00024585"/>
    <w:rsid w:val="00025592"/>
    <w:rsid w:val="00025F70"/>
    <w:rsid w:val="00030186"/>
    <w:rsid w:val="00030AA6"/>
    <w:rsid w:val="00030D64"/>
    <w:rsid w:val="000313FF"/>
    <w:rsid w:val="000321AA"/>
    <w:rsid w:val="00040A30"/>
    <w:rsid w:val="00041330"/>
    <w:rsid w:val="00042E34"/>
    <w:rsid w:val="000450B6"/>
    <w:rsid w:val="00051445"/>
    <w:rsid w:val="00051815"/>
    <w:rsid w:val="00053A8B"/>
    <w:rsid w:val="00055741"/>
    <w:rsid w:val="0005607E"/>
    <w:rsid w:val="00060FFB"/>
    <w:rsid w:val="00061AB8"/>
    <w:rsid w:val="00063D44"/>
    <w:rsid w:val="00064C94"/>
    <w:rsid w:val="00070431"/>
    <w:rsid w:val="000726F3"/>
    <w:rsid w:val="000734DA"/>
    <w:rsid w:val="000744BA"/>
    <w:rsid w:val="00074B5E"/>
    <w:rsid w:val="00075151"/>
    <w:rsid w:val="00076D9A"/>
    <w:rsid w:val="0007792D"/>
    <w:rsid w:val="00077DC8"/>
    <w:rsid w:val="00081E54"/>
    <w:rsid w:val="00090039"/>
    <w:rsid w:val="000910DF"/>
    <w:rsid w:val="00092804"/>
    <w:rsid w:val="0009522D"/>
    <w:rsid w:val="000970C6"/>
    <w:rsid w:val="000A08CC"/>
    <w:rsid w:val="000A0BC7"/>
    <w:rsid w:val="000A1A11"/>
    <w:rsid w:val="000A4536"/>
    <w:rsid w:val="000A6640"/>
    <w:rsid w:val="000A6B93"/>
    <w:rsid w:val="000A72FF"/>
    <w:rsid w:val="000A76DC"/>
    <w:rsid w:val="000B02F4"/>
    <w:rsid w:val="000B2AB9"/>
    <w:rsid w:val="000B2EA5"/>
    <w:rsid w:val="000B37C1"/>
    <w:rsid w:val="000B44F1"/>
    <w:rsid w:val="000B4CFC"/>
    <w:rsid w:val="000B6A9A"/>
    <w:rsid w:val="000B7448"/>
    <w:rsid w:val="000C061F"/>
    <w:rsid w:val="000C191A"/>
    <w:rsid w:val="000C1BCC"/>
    <w:rsid w:val="000C2B6F"/>
    <w:rsid w:val="000C5BEF"/>
    <w:rsid w:val="000C6A60"/>
    <w:rsid w:val="000C6AC2"/>
    <w:rsid w:val="000C77E1"/>
    <w:rsid w:val="000D06AA"/>
    <w:rsid w:val="000D1BA9"/>
    <w:rsid w:val="000D1EB1"/>
    <w:rsid w:val="000D282A"/>
    <w:rsid w:val="000D3289"/>
    <w:rsid w:val="000D3D7B"/>
    <w:rsid w:val="000D5DCC"/>
    <w:rsid w:val="000D7736"/>
    <w:rsid w:val="000E0029"/>
    <w:rsid w:val="000E2BA0"/>
    <w:rsid w:val="000E2DB3"/>
    <w:rsid w:val="000E337E"/>
    <w:rsid w:val="000E3769"/>
    <w:rsid w:val="000E38A2"/>
    <w:rsid w:val="000E49A2"/>
    <w:rsid w:val="000E71B7"/>
    <w:rsid w:val="000F07BB"/>
    <w:rsid w:val="000F12C7"/>
    <w:rsid w:val="000F14BF"/>
    <w:rsid w:val="000F1F54"/>
    <w:rsid w:val="000F28D3"/>
    <w:rsid w:val="000F5F09"/>
    <w:rsid w:val="000F7D48"/>
    <w:rsid w:val="0010714F"/>
    <w:rsid w:val="001137F2"/>
    <w:rsid w:val="001139AF"/>
    <w:rsid w:val="00114B82"/>
    <w:rsid w:val="001150D2"/>
    <w:rsid w:val="00115223"/>
    <w:rsid w:val="001215AE"/>
    <w:rsid w:val="00123632"/>
    <w:rsid w:val="00125F6A"/>
    <w:rsid w:val="001306D9"/>
    <w:rsid w:val="0013188F"/>
    <w:rsid w:val="00132867"/>
    <w:rsid w:val="00132A4A"/>
    <w:rsid w:val="00133DA8"/>
    <w:rsid w:val="00134340"/>
    <w:rsid w:val="0013612D"/>
    <w:rsid w:val="00140F12"/>
    <w:rsid w:val="0014127D"/>
    <w:rsid w:val="0014261A"/>
    <w:rsid w:val="00144E26"/>
    <w:rsid w:val="00151EFA"/>
    <w:rsid w:val="00152F67"/>
    <w:rsid w:val="00155B44"/>
    <w:rsid w:val="00156AA0"/>
    <w:rsid w:val="00161469"/>
    <w:rsid w:val="00161E56"/>
    <w:rsid w:val="00165CC3"/>
    <w:rsid w:val="001661CF"/>
    <w:rsid w:val="001663E7"/>
    <w:rsid w:val="00166AB9"/>
    <w:rsid w:val="00167064"/>
    <w:rsid w:val="00167134"/>
    <w:rsid w:val="001707C5"/>
    <w:rsid w:val="00174215"/>
    <w:rsid w:val="00177406"/>
    <w:rsid w:val="001775DB"/>
    <w:rsid w:val="00180601"/>
    <w:rsid w:val="0018099F"/>
    <w:rsid w:val="001813F9"/>
    <w:rsid w:val="0018140E"/>
    <w:rsid w:val="0018289B"/>
    <w:rsid w:val="00184312"/>
    <w:rsid w:val="0018550D"/>
    <w:rsid w:val="00187DDB"/>
    <w:rsid w:val="001931FB"/>
    <w:rsid w:val="00193DC6"/>
    <w:rsid w:val="001943B6"/>
    <w:rsid w:val="001952AC"/>
    <w:rsid w:val="00195823"/>
    <w:rsid w:val="001959FC"/>
    <w:rsid w:val="00195D94"/>
    <w:rsid w:val="00196D30"/>
    <w:rsid w:val="001B2689"/>
    <w:rsid w:val="001B28A9"/>
    <w:rsid w:val="001B2C8B"/>
    <w:rsid w:val="001B2DE0"/>
    <w:rsid w:val="001B3422"/>
    <w:rsid w:val="001B38AC"/>
    <w:rsid w:val="001B57D6"/>
    <w:rsid w:val="001B77E9"/>
    <w:rsid w:val="001B7E05"/>
    <w:rsid w:val="001C1A87"/>
    <w:rsid w:val="001C231B"/>
    <w:rsid w:val="001C2BA7"/>
    <w:rsid w:val="001C3FA9"/>
    <w:rsid w:val="001C5868"/>
    <w:rsid w:val="001C6A65"/>
    <w:rsid w:val="001C7471"/>
    <w:rsid w:val="001D2898"/>
    <w:rsid w:val="001D3021"/>
    <w:rsid w:val="001D31CA"/>
    <w:rsid w:val="001D5901"/>
    <w:rsid w:val="001E04A9"/>
    <w:rsid w:val="001E0CDA"/>
    <w:rsid w:val="001E1B61"/>
    <w:rsid w:val="001E4103"/>
    <w:rsid w:val="001E44BF"/>
    <w:rsid w:val="001E45A5"/>
    <w:rsid w:val="001E57B6"/>
    <w:rsid w:val="001E67B8"/>
    <w:rsid w:val="001E7424"/>
    <w:rsid w:val="001E7F37"/>
    <w:rsid w:val="001F02C0"/>
    <w:rsid w:val="001F4729"/>
    <w:rsid w:val="001F4CBA"/>
    <w:rsid w:val="001F518A"/>
    <w:rsid w:val="001F587A"/>
    <w:rsid w:val="001F59AF"/>
    <w:rsid w:val="0020041B"/>
    <w:rsid w:val="0020208A"/>
    <w:rsid w:val="002039F8"/>
    <w:rsid w:val="0020412F"/>
    <w:rsid w:val="00204E40"/>
    <w:rsid w:val="002064F9"/>
    <w:rsid w:val="00207091"/>
    <w:rsid w:val="002119D5"/>
    <w:rsid w:val="00211EB0"/>
    <w:rsid w:val="00212004"/>
    <w:rsid w:val="0021269A"/>
    <w:rsid w:val="00215219"/>
    <w:rsid w:val="002156CC"/>
    <w:rsid w:val="00215BE8"/>
    <w:rsid w:val="002163D5"/>
    <w:rsid w:val="00225AF4"/>
    <w:rsid w:val="00225FDE"/>
    <w:rsid w:val="0022622C"/>
    <w:rsid w:val="00226BE8"/>
    <w:rsid w:val="002274D6"/>
    <w:rsid w:val="00230300"/>
    <w:rsid w:val="002313C7"/>
    <w:rsid w:val="0023491B"/>
    <w:rsid w:val="00234E18"/>
    <w:rsid w:val="002359B1"/>
    <w:rsid w:val="00244D38"/>
    <w:rsid w:val="00244D58"/>
    <w:rsid w:val="00246158"/>
    <w:rsid w:val="00246251"/>
    <w:rsid w:val="00247EE0"/>
    <w:rsid w:val="00250B8A"/>
    <w:rsid w:val="002514BF"/>
    <w:rsid w:val="00254159"/>
    <w:rsid w:val="00254E27"/>
    <w:rsid w:val="002576F2"/>
    <w:rsid w:val="002607BA"/>
    <w:rsid w:val="00261387"/>
    <w:rsid w:val="00264C06"/>
    <w:rsid w:val="0026560A"/>
    <w:rsid w:val="00274C0F"/>
    <w:rsid w:val="00274CC5"/>
    <w:rsid w:val="002757AB"/>
    <w:rsid w:val="00277321"/>
    <w:rsid w:val="0027767F"/>
    <w:rsid w:val="00277867"/>
    <w:rsid w:val="002815B2"/>
    <w:rsid w:val="002817C9"/>
    <w:rsid w:val="00281ED6"/>
    <w:rsid w:val="00282730"/>
    <w:rsid w:val="00282F37"/>
    <w:rsid w:val="00283CBD"/>
    <w:rsid w:val="00286237"/>
    <w:rsid w:val="00287997"/>
    <w:rsid w:val="00290A2A"/>
    <w:rsid w:val="00290F6D"/>
    <w:rsid w:val="002919A5"/>
    <w:rsid w:val="002928EA"/>
    <w:rsid w:val="00292EA6"/>
    <w:rsid w:val="00293FC3"/>
    <w:rsid w:val="00294760"/>
    <w:rsid w:val="00294C4D"/>
    <w:rsid w:val="0029511F"/>
    <w:rsid w:val="00295ABE"/>
    <w:rsid w:val="002969F2"/>
    <w:rsid w:val="002A15E7"/>
    <w:rsid w:val="002A205D"/>
    <w:rsid w:val="002B10E0"/>
    <w:rsid w:val="002B5CCE"/>
    <w:rsid w:val="002B67AC"/>
    <w:rsid w:val="002C16D3"/>
    <w:rsid w:val="002C2105"/>
    <w:rsid w:val="002C387F"/>
    <w:rsid w:val="002C58BC"/>
    <w:rsid w:val="002C60B4"/>
    <w:rsid w:val="002C6353"/>
    <w:rsid w:val="002D0D78"/>
    <w:rsid w:val="002D2E0D"/>
    <w:rsid w:val="002E2502"/>
    <w:rsid w:val="002E3CE0"/>
    <w:rsid w:val="002E5CE7"/>
    <w:rsid w:val="002E5EC7"/>
    <w:rsid w:val="002E7945"/>
    <w:rsid w:val="002F1707"/>
    <w:rsid w:val="002F3C5F"/>
    <w:rsid w:val="002F4E45"/>
    <w:rsid w:val="002F54F7"/>
    <w:rsid w:val="002F63F5"/>
    <w:rsid w:val="0030261A"/>
    <w:rsid w:val="00302E9F"/>
    <w:rsid w:val="0030483C"/>
    <w:rsid w:val="00305567"/>
    <w:rsid w:val="003064C0"/>
    <w:rsid w:val="00310CBD"/>
    <w:rsid w:val="00313F21"/>
    <w:rsid w:val="003149F1"/>
    <w:rsid w:val="0031540C"/>
    <w:rsid w:val="00315719"/>
    <w:rsid w:val="003160DA"/>
    <w:rsid w:val="00316A97"/>
    <w:rsid w:val="00316BE8"/>
    <w:rsid w:val="00317356"/>
    <w:rsid w:val="003174E2"/>
    <w:rsid w:val="00320283"/>
    <w:rsid w:val="00320858"/>
    <w:rsid w:val="00320F68"/>
    <w:rsid w:val="00321077"/>
    <w:rsid w:val="003226F0"/>
    <w:rsid w:val="00324E42"/>
    <w:rsid w:val="003255B2"/>
    <w:rsid w:val="00325B86"/>
    <w:rsid w:val="0033153B"/>
    <w:rsid w:val="00333109"/>
    <w:rsid w:val="00336389"/>
    <w:rsid w:val="00341097"/>
    <w:rsid w:val="00341C16"/>
    <w:rsid w:val="00342250"/>
    <w:rsid w:val="00342BB7"/>
    <w:rsid w:val="0034321B"/>
    <w:rsid w:val="00346120"/>
    <w:rsid w:val="003501B4"/>
    <w:rsid w:val="00350E7D"/>
    <w:rsid w:val="00350EBC"/>
    <w:rsid w:val="00354CCB"/>
    <w:rsid w:val="00355F4C"/>
    <w:rsid w:val="00360C19"/>
    <w:rsid w:val="00360E0F"/>
    <w:rsid w:val="00361E96"/>
    <w:rsid w:val="003628BB"/>
    <w:rsid w:val="003632CC"/>
    <w:rsid w:val="00364F6C"/>
    <w:rsid w:val="00372B4D"/>
    <w:rsid w:val="0037586E"/>
    <w:rsid w:val="00375AF7"/>
    <w:rsid w:val="00377117"/>
    <w:rsid w:val="00380588"/>
    <w:rsid w:val="003809B8"/>
    <w:rsid w:val="00383485"/>
    <w:rsid w:val="003834E0"/>
    <w:rsid w:val="00384684"/>
    <w:rsid w:val="00384FE0"/>
    <w:rsid w:val="003870B3"/>
    <w:rsid w:val="003947B6"/>
    <w:rsid w:val="003A0169"/>
    <w:rsid w:val="003A0199"/>
    <w:rsid w:val="003A0394"/>
    <w:rsid w:val="003A0EBC"/>
    <w:rsid w:val="003A3B93"/>
    <w:rsid w:val="003A4FBD"/>
    <w:rsid w:val="003A52C9"/>
    <w:rsid w:val="003A5C2A"/>
    <w:rsid w:val="003A6982"/>
    <w:rsid w:val="003A6F0C"/>
    <w:rsid w:val="003B099F"/>
    <w:rsid w:val="003B1017"/>
    <w:rsid w:val="003B3CC6"/>
    <w:rsid w:val="003B4913"/>
    <w:rsid w:val="003B71C3"/>
    <w:rsid w:val="003B7399"/>
    <w:rsid w:val="003C0D88"/>
    <w:rsid w:val="003C1284"/>
    <w:rsid w:val="003C2E47"/>
    <w:rsid w:val="003C3CE9"/>
    <w:rsid w:val="003C5E02"/>
    <w:rsid w:val="003C7DD0"/>
    <w:rsid w:val="003D03B5"/>
    <w:rsid w:val="003D0925"/>
    <w:rsid w:val="003D1094"/>
    <w:rsid w:val="003D1CCA"/>
    <w:rsid w:val="003D2F9A"/>
    <w:rsid w:val="003D3E38"/>
    <w:rsid w:val="003D4091"/>
    <w:rsid w:val="003D7034"/>
    <w:rsid w:val="003D7C86"/>
    <w:rsid w:val="003E0F25"/>
    <w:rsid w:val="003E0F47"/>
    <w:rsid w:val="003F010B"/>
    <w:rsid w:val="003F0B54"/>
    <w:rsid w:val="003F173C"/>
    <w:rsid w:val="003F1C3C"/>
    <w:rsid w:val="003F2B2B"/>
    <w:rsid w:val="003F3809"/>
    <w:rsid w:val="003F4B13"/>
    <w:rsid w:val="003F63A7"/>
    <w:rsid w:val="003F6E3F"/>
    <w:rsid w:val="003F7D2B"/>
    <w:rsid w:val="003F7ED7"/>
    <w:rsid w:val="0040006D"/>
    <w:rsid w:val="00400399"/>
    <w:rsid w:val="0040085E"/>
    <w:rsid w:val="00401EC8"/>
    <w:rsid w:val="00402107"/>
    <w:rsid w:val="00403C3C"/>
    <w:rsid w:val="00406E0C"/>
    <w:rsid w:val="00407EBB"/>
    <w:rsid w:val="004101F8"/>
    <w:rsid w:val="00410AE1"/>
    <w:rsid w:val="004113B3"/>
    <w:rsid w:val="00411490"/>
    <w:rsid w:val="00412F98"/>
    <w:rsid w:val="00413905"/>
    <w:rsid w:val="0041451C"/>
    <w:rsid w:val="00415305"/>
    <w:rsid w:val="00421E01"/>
    <w:rsid w:val="00422E4D"/>
    <w:rsid w:val="00422E78"/>
    <w:rsid w:val="0042371D"/>
    <w:rsid w:val="00424049"/>
    <w:rsid w:val="00424481"/>
    <w:rsid w:val="00425ABD"/>
    <w:rsid w:val="00425EA9"/>
    <w:rsid w:val="00426550"/>
    <w:rsid w:val="0042748D"/>
    <w:rsid w:val="00427941"/>
    <w:rsid w:val="0043459A"/>
    <w:rsid w:val="0043465C"/>
    <w:rsid w:val="00435889"/>
    <w:rsid w:val="0043778E"/>
    <w:rsid w:val="004379F2"/>
    <w:rsid w:val="004461C7"/>
    <w:rsid w:val="00446954"/>
    <w:rsid w:val="004469DA"/>
    <w:rsid w:val="00446CC4"/>
    <w:rsid w:val="004503BA"/>
    <w:rsid w:val="004552BA"/>
    <w:rsid w:val="00456DC1"/>
    <w:rsid w:val="0046166F"/>
    <w:rsid w:val="00461C89"/>
    <w:rsid w:val="0046448C"/>
    <w:rsid w:val="004662E0"/>
    <w:rsid w:val="00467970"/>
    <w:rsid w:val="00467BB8"/>
    <w:rsid w:val="00470818"/>
    <w:rsid w:val="00471BF3"/>
    <w:rsid w:val="004751EE"/>
    <w:rsid w:val="00475FF9"/>
    <w:rsid w:val="0047692B"/>
    <w:rsid w:val="00482C98"/>
    <w:rsid w:val="00484753"/>
    <w:rsid w:val="00485091"/>
    <w:rsid w:val="004866AC"/>
    <w:rsid w:val="004918EF"/>
    <w:rsid w:val="00494350"/>
    <w:rsid w:val="00494AA7"/>
    <w:rsid w:val="004960A9"/>
    <w:rsid w:val="004960CA"/>
    <w:rsid w:val="00497048"/>
    <w:rsid w:val="004A3B57"/>
    <w:rsid w:val="004A3EAA"/>
    <w:rsid w:val="004A4B09"/>
    <w:rsid w:val="004A764E"/>
    <w:rsid w:val="004B1C78"/>
    <w:rsid w:val="004B1E14"/>
    <w:rsid w:val="004B20FA"/>
    <w:rsid w:val="004B56A5"/>
    <w:rsid w:val="004B6BFE"/>
    <w:rsid w:val="004B788C"/>
    <w:rsid w:val="004B79A6"/>
    <w:rsid w:val="004C2582"/>
    <w:rsid w:val="004C70EF"/>
    <w:rsid w:val="004D13A3"/>
    <w:rsid w:val="004D45A8"/>
    <w:rsid w:val="004D46FF"/>
    <w:rsid w:val="004D6C1B"/>
    <w:rsid w:val="004D6C81"/>
    <w:rsid w:val="004D72E9"/>
    <w:rsid w:val="004D7AF0"/>
    <w:rsid w:val="004E0922"/>
    <w:rsid w:val="004E10E2"/>
    <w:rsid w:val="004E3B43"/>
    <w:rsid w:val="004E3E56"/>
    <w:rsid w:val="004E402D"/>
    <w:rsid w:val="004E6678"/>
    <w:rsid w:val="004F015B"/>
    <w:rsid w:val="004F061C"/>
    <w:rsid w:val="004F0D37"/>
    <w:rsid w:val="004F1B0A"/>
    <w:rsid w:val="004F1F7C"/>
    <w:rsid w:val="004F38C3"/>
    <w:rsid w:val="004F4B51"/>
    <w:rsid w:val="004F5661"/>
    <w:rsid w:val="004F759B"/>
    <w:rsid w:val="00500DA3"/>
    <w:rsid w:val="00501728"/>
    <w:rsid w:val="00506153"/>
    <w:rsid w:val="00506BA7"/>
    <w:rsid w:val="0051033F"/>
    <w:rsid w:val="0051195A"/>
    <w:rsid w:val="00511DAB"/>
    <w:rsid w:val="00513BCE"/>
    <w:rsid w:val="00513E6C"/>
    <w:rsid w:val="0052180D"/>
    <w:rsid w:val="00522975"/>
    <w:rsid w:val="00523FC5"/>
    <w:rsid w:val="00525366"/>
    <w:rsid w:val="00531F24"/>
    <w:rsid w:val="00532A98"/>
    <w:rsid w:val="005343D5"/>
    <w:rsid w:val="00534FD3"/>
    <w:rsid w:val="00535A0A"/>
    <w:rsid w:val="005405B8"/>
    <w:rsid w:val="0054256E"/>
    <w:rsid w:val="00543DD2"/>
    <w:rsid w:val="00544380"/>
    <w:rsid w:val="00544638"/>
    <w:rsid w:val="00544CBC"/>
    <w:rsid w:val="00546640"/>
    <w:rsid w:val="00547D4E"/>
    <w:rsid w:val="005504B5"/>
    <w:rsid w:val="00550B5F"/>
    <w:rsid w:val="00550C57"/>
    <w:rsid w:val="00550D7E"/>
    <w:rsid w:val="00551E16"/>
    <w:rsid w:val="005527C1"/>
    <w:rsid w:val="00553415"/>
    <w:rsid w:val="00554BBE"/>
    <w:rsid w:val="00555A49"/>
    <w:rsid w:val="00557E06"/>
    <w:rsid w:val="00562482"/>
    <w:rsid w:val="0056748E"/>
    <w:rsid w:val="00571CF0"/>
    <w:rsid w:val="0057212D"/>
    <w:rsid w:val="005736A0"/>
    <w:rsid w:val="00576215"/>
    <w:rsid w:val="00576A1D"/>
    <w:rsid w:val="00576FB1"/>
    <w:rsid w:val="00577D66"/>
    <w:rsid w:val="00577D70"/>
    <w:rsid w:val="00580A5A"/>
    <w:rsid w:val="00580FDB"/>
    <w:rsid w:val="00584F0B"/>
    <w:rsid w:val="00585F3E"/>
    <w:rsid w:val="00586587"/>
    <w:rsid w:val="00586819"/>
    <w:rsid w:val="00587D0A"/>
    <w:rsid w:val="00587D77"/>
    <w:rsid w:val="0059268A"/>
    <w:rsid w:val="00593CB0"/>
    <w:rsid w:val="00595E67"/>
    <w:rsid w:val="00596187"/>
    <w:rsid w:val="005A1AC0"/>
    <w:rsid w:val="005A1C4D"/>
    <w:rsid w:val="005A2519"/>
    <w:rsid w:val="005A2566"/>
    <w:rsid w:val="005A65DD"/>
    <w:rsid w:val="005A78F4"/>
    <w:rsid w:val="005B0831"/>
    <w:rsid w:val="005B104D"/>
    <w:rsid w:val="005B19A3"/>
    <w:rsid w:val="005B3001"/>
    <w:rsid w:val="005B4DBA"/>
    <w:rsid w:val="005B58DB"/>
    <w:rsid w:val="005C2085"/>
    <w:rsid w:val="005C34DD"/>
    <w:rsid w:val="005C39A4"/>
    <w:rsid w:val="005C413A"/>
    <w:rsid w:val="005C4725"/>
    <w:rsid w:val="005C47BB"/>
    <w:rsid w:val="005C5A9C"/>
    <w:rsid w:val="005D023D"/>
    <w:rsid w:val="005D2DA3"/>
    <w:rsid w:val="005D3AF4"/>
    <w:rsid w:val="005D3C85"/>
    <w:rsid w:val="005D3D9D"/>
    <w:rsid w:val="005D5FC2"/>
    <w:rsid w:val="005E2D7D"/>
    <w:rsid w:val="005E4108"/>
    <w:rsid w:val="005E570F"/>
    <w:rsid w:val="005E5F1A"/>
    <w:rsid w:val="005E6C68"/>
    <w:rsid w:val="005E7EBE"/>
    <w:rsid w:val="005F0401"/>
    <w:rsid w:val="005F2D6F"/>
    <w:rsid w:val="005F2FFD"/>
    <w:rsid w:val="005F39FE"/>
    <w:rsid w:val="005F41A0"/>
    <w:rsid w:val="005F7FD8"/>
    <w:rsid w:val="00600C91"/>
    <w:rsid w:val="00601969"/>
    <w:rsid w:val="006023E1"/>
    <w:rsid w:val="006034EC"/>
    <w:rsid w:val="00605007"/>
    <w:rsid w:val="00605E4C"/>
    <w:rsid w:val="00607601"/>
    <w:rsid w:val="00607E8A"/>
    <w:rsid w:val="00610DCA"/>
    <w:rsid w:val="0061118D"/>
    <w:rsid w:val="0061309B"/>
    <w:rsid w:val="006142F5"/>
    <w:rsid w:val="00614F05"/>
    <w:rsid w:val="0061722B"/>
    <w:rsid w:val="00622BC3"/>
    <w:rsid w:val="00624C26"/>
    <w:rsid w:val="00631606"/>
    <w:rsid w:val="00633004"/>
    <w:rsid w:val="00635607"/>
    <w:rsid w:val="0063568F"/>
    <w:rsid w:val="00635E32"/>
    <w:rsid w:val="00636A89"/>
    <w:rsid w:val="006402FF"/>
    <w:rsid w:val="00640493"/>
    <w:rsid w:val="0064417E"/>
    <w:rsid w:val="00645C5B"/>
    <w:rsid w:val="00646985"/>
    <w:rsid w:val="0064721C"/>
    <w:rsid w:val="006476E3"/>
    <w:rsid w:val="006517A4"/>
    <w:rsid w:val="00651913"/>
    <w:rsid w:val="00651F84"/>
    <w:rsid w:val="00652C36"/>
    <w:rsid w:val="00653245"/>
    <w:rsid w:val="0065445B"/>
    <w:rsid w:val="006560BE"/>
    <w:rsid w:val="00662403"/>
    <w:rsid w:val="006636FA"/>
    <w:rsid w:val="00665231"/>
    <w:rsid w:val="006672AE"/>
    <w:rsid w:val="00667C79"/>
    <w:rsid w:val="00670648"/>
    <w:rsid w:val="00671696"/>
    <w:rsid w:val="00672752"/>
    <w:rsid w:val="00673D9F"/>
    <w:rsid w:val="00675383"/>
    <w:rsid w:val="00675725"/>
    <w:rsid w:val="00676AF8"/>
    <w:rsid w:val="00677B31"/>
    <w:rsid w:val="00680C49"/>
    <w:rsid w:val="00682276"/>
    <w:rsid w:val="006822D2"/>
    <w:rsid w:val="006823DC"/>
    <w:rsid w:val="0068529F"/>
    <w:rsid w:val="00686C26"/>
    <w:rsid w:val="00690011"/>
    <w:rsid w:val="00691335"/>
    <w:rsid w:val="00692139"/>
    <w:rsid w:val="00693D91"/>
    <w:rsid w:val="00693EE8"/>
    <w:rsid w:val="00693F01"/>
    <w:rsid w:val="006974D7"/>
    <w:rsid w:val="006A0B96"/>
    <w:rsid w:val="006A5DCA"/>
    <w:rsid w:val="006A69E0"/>
    <w:rsid w:val="006A7190"/>
    <w:rsid w:val="006B2111"/>
    <w:rsid w:val="006B34ED"/>
    <w:rsid w:val="006B3B18"/>
    <w:rsid w:val="006B57B7"/>
    <w:rsid w:val="006B59AE"/>
    <w:rsid w:val="006B71C4"/>
    <w:rsid w:val="006C0FAC"/>
    <w:rsid w:val="006C25CA"/>
    <w:rsid w:val="006C2A5A"/>
    <w:rsid w:val="006C346C"/>
    <w:rsid w:val="006C3E7C"/>
    <w:rsid w:val="006C7F90"/>
    <w:rsid w:val="006D377B"/>
    <w:rsid w:val="006D4D37"/>
    <w:rsid w:val="006D5E82"/>
    <w:rsid w:val="006D628E"/>
    <w:rsid w:val="006D636A"/>
    <w:rsid w:val="006D7DB4"/>
    <w:rsid w:val="006E1557"/>
    <w:rsid w:val="006E2365"/>
    <w:rsid w:val="006E2FF2"/>
    <w:rsid w:val="006E3994"/>
    <w:rsid w:val="006E476F"/>
    <w:rsid w:val="006E689A"/>
    <w:rsid w:val="006E6C91"/>
    <w:rsid w:val="006F0FFF"/>
    <w:rsid w:val="006F2964"/>
    <w:rsid w:val="006F4CB2"/>
    <w:rsid w:val="006F6DD2"/>
    <w:rsid w:val="006F7241"/>
    <w:rsid w:val="006F7692"/>
    <w:rsid w:val="00700174"/>
    <w:rsid w:val="00700F0A"/>
    <w:rsid w:val="00701CB3"/>
    <w:rsid w:val="00702F3D"/>
    <w:rsid w:val="00704FC4"/>
    <w:rsid w:val="007208FD"/>
    <w:rsid w:val="0072213C"/>
    <w:rsid w:val="0072341A"/>
    <w:rsid w:val="00723560"/>
    <w:rsid w:val="00724763"/>
    <w:rsid w:val="00724CE8"/>
    <w:rsid w:val="00725C62"/>
    <w:rsid w:val="007302AC"/>
    <w:rsid w:val="00732275"/>
    <w:rsid w:val="0073458D"/>
    <w:rsid w:val="007361E1"/>
    <w:rsid w:val="0073749A"/>
    <w:rsid w:val="00740F71"/>
    <w:rsid w:val="00742043"/>
    <w:rsid w:val="00743768"/>
    <w:rsid w:val="00744FF4"/>
    <w:rsid w:val="007454FE"/>
    <w:rsid w:val="00745890"/>
    <w:rsid w:val="00746A32"/>
    <w:rsid w:val="007470A2"/>
    <w:rsid w:val="00752525"/>
    <w:rsid w:val="007533D4"/>
    <w:rsid w:val="00753CCF"/>
    <w:rsid w:val="007560D7"/>
    <w:rsid w:val="0075637E"/>
    <w:rsid w:val="00756434"/>
    <w:rsid w:val="007565EA"/>
    <w:rsid w:val="00756973"/>
    <w:rsid w:val="00756CF1"/>
    <w:rsid w:val="0075706C"/>
    <w:rsid w:val="007607E5"/>
    <w:rsid w:val="00761517"/>
    <w:rsid w:val="00763CBA"/>
    <w:rsid w:val="0076492C"/>
    <w:rsid w:val="00767AAC"/>
    <w:rsid w:val="00767B59"/>
    <w:rsid w:val="00770455"/>
    <w:rsid w:val="0077185C"/>
    <w:rsid w:val="00772D05"/>
    <w:rsid w:val="00774137"/>
    <w:rsid w:val="00774A73"/>
    <w:rsid w:val="00774AAB"/>
    <w:rsid w:val="00774C57"/>
    <w:rsid w:val="0077757A"/>
    <w:rsid w:val="00783042"/>
    <w:rsid w:val="007833D7"/>
    <w:rsid w:val="00784CE6"/>
    <w:rsid w:val="00785A4A"/>
    <w:rsid w:val="00785EEB"/>
    <w:rsid w:val="00786059"/>
    <w:rsid w:val="00787F6B"/>
    <w:rsid w:val="00790A97"/>
    <w:rsid w:val="00791620"/>
    <w:rsid w:val="00791C1B"/>
    <w:rsid w:val="00792F17"/>
    <w:rsid w:val="00795D94"/>
    <w:rsid w:val="00795EB9"/>
    <w:rsid w:val="00797480"/>
    <w:rsid w:val="007A16FD"/>
    <w:rsid w:val="007A2F5A"/>
    <w:rsid w:val="007A390F"/>
    <w:rsid w:val="007A5937"/>
    <w:rsid w:val="007A5CB1"/>
    <w:rsid w:val="007A6511"/>
    <w:rsid w:val="007B076A"/>
    <w:rsid w:val="007B1EDB"/>
    <w:rsid w:val="007B271D"/>
    <w:rsid w:val="007B2812"/>
    <w:rsid w:val="007B2A0E"/>
    <w:rsid w:val="007B4BDA"/>
    <w:rsid w:val="007B628D"/>
    <w:rsid w:val="007B667F"/>
    <w:rsid w:val="007B74F9"/>
    <w:rsid w:val="007B76CE"/>
    <w:rsid w:val="007B76F8"/>
    <w:rsid w:val="007C2284"/>
    <w:rsid w:val="007C25F8"/>
    <w:rsid w:val="007C335E"/>
    <w:rsid w:val="007C496E"/>
    <w:rsid w:val="007C716C"/>
    <w:rsid w:val="007D065F"/>
    <w:rsid w:val="007D22D0"/>
    <w:rsid w:val="007D2E8F"/>
    <w:rsid w:val="007D3726"/>
    <w:rsid w:val="007D3DF3"/>
    <w:rsid w:val="007D4494"/>
    <w:rsid w:val="007D5EF6"/>
    <w:rsid w:val="007E3406"/>
    <w:rsid w:val="007E50D1"/>
    <w:rsid w:val="007E5686"/>
    <w:rsid w:val="007E6F70"/>
    <w:rsid w:val="007F12AC"/>
    <w:rsid w:val="007F2CC0"/>
    <w:rsid w:val="007F65FC"/>
    <w:rsid w:val="00802697"/>
    <w:rsid w:val="0080303B"/>
    <w:rsid w:val="00803F23"/>
    <w:rsid w:val="00804090"/>
    <w:rsid w:val="008044A7"/>
    <w:rsid w:val="00805BA7"/>
    <w:rsid w:val="0080603A"/>
    <w:rsid w:val="008066C6"/>
    <w:rsid w:val="00806836"/>
    <w:rsid w:val="00806E02"/>
    <w:rsid w:val="0080738A"/>
    <w:rsid w:val="00812B54"/>
    <w:rsid w:val="00812F35"/>
    <w:rsid w:val="00815CD4"/>
    <w:rsid w:val="00815ECF"/>
    <w:rsid w:val="0082081C"/>
    <w:rsid w:val="00823A19"/>
    <w:rsid w:val="0082575B"/>
    <w:rsid w:val="008258ED"/>
    <w:rsid w:val="00825D2B"/>
    <w:rsid w:val="00825EA0"/>
    <w:rsid w:val="00830F0F"/>
    <w:rsid w:val="008318BC"/>
    <w:rsid w:val="00831F13"/>
    <w:rsid w:val="00833C34"/>
    <w:rsid w:val="0083552C"/>
    <w:rsid w:val="00835D63"/>
    <w:rsid w:val="008422A3"/>
    <w:rsid w:val="008429D0"/>
    <w:rsid w:val="00842A09"/>
    <w:rsid w:val="00843329"/>
    <w:rsid w:val="008455C0"/>
    <w:rsid w:val="00847788"/>
    <w:rsid w:val="008501D2"/>
    <w:rsid w:val="00852364"/>
    <w:rsid w:val="008530E0"/>
    <w:rsid w:val="00855825"/>
    <w:rsid w:val="00856795"/>
    <w:rsid w:val="00857113"/>
    <w:rsid w:val="00860818"/>
    <w:rsid w:val="008617B7"/>
    <w:rsid w:val="008620C9"/>
    <w:rsid w:val="0086249A"/>
    <w:rsid w:val="0086367C"/>
    <w:rsid w:val="0086393A"/>
    <w:rsid w:val="0087008D"/>
    <w:rsid w:val="00871263"/>
    <w:rsid w:val="0087168E"/>
    <w:rsid w:val="0087283C"/>
    <w:rsid w:val="00875D7C"/>
    <w:rsid w:val="00877FD9"/>
    <w:rsid w:val="00880274"/>
    <w:rsid w:val="00881A02"/>
    <w:rsid w:val="00882A40"/>
    <w:rsid w:val="008978F1"/>
    <w:rsid w:val="00897E5A"/>
    <w:rsid w:val="008A065F"/>
    <w:rsid w:val="008A35FB"/>
    <w:rsid w:val="008A38AE"/>
    <w:rsid w:val="008A4FE1"/>
    <w:rsid w:val="008B117C"/>
    <w:rsid w:val="008B1B73"/>
    <w:rsid w:val="008B23E4"/>
    <w:rsid w:val="008B7436"/>
    <w:rsid w:val="008C0530"/>
    <w:rsid w:val="008C3447"/>
    <w:rsid w:val="008C471F"/>
    <w:rsid w:val="008D37EA"/>
    <w:rsid w:val="008D442E"/>
    <w:rsid w:val="008E0ECE"/>
    <w:rsid w:val="008E10BF"/>
    <w:rsid w:val="008E16A3"/>
    <w:rsid w:val="008E2EC8"/>
    <w:rsid w:val="008E2F0D"/>
    <w:rsid w:val="008E56A9"/>
    <w:rsid w:val="008E5C19"/>
    <w:rsid w:val="008E6F2E"/>
    <w:rsid w:val="008F230B"/>
    <w:rsid w:val="008F341C"/>
    <w:rsid w:val="008F3E99"/>
    <w:rsid w:val="008F5011"/>
    <w:rsid w:val="009018D8"/>
    <w:rsid w:val="00902342"/>
    <w:rsid w:val="00904895"/>
    <w:rsid w:val="009052BD"/>
    <w:rsid w:val="00906447"/>
    <w:rsid w:val="009119DB"/>
    <w:rsid w:val="00916EB5"/>
    <w:rsid w:val="00920090"/>
    <w:rsid w:val="00920691"/>
    <w:rsid w:val="00921E8C"/>
    <w:rsid w:val="009231F0"/>
    <w:rsid w:val="009234E0"/>
    <w:rsid w:val="00923674"/>
    <w:rsid w:val="0092516C"/>
    <w:rsid w:val="00926A84"/>
    <w:rsid w:val="00926DC4"/>
    <w:rsid w:val="00927526"/>
    <w:rsid w:val="00930AF0"/>
    <w:rsid w:val="0093103A"/>
    <w:rsid w:val="00932234"/>
    <w:rsid w:val="009344CC"/>
    <w:rsid w:val="0093766F"/>
    <w:rsid w:val="00940771"/>
    <w:rsid w:val="00940DA7"/>
    <w:rsid w:val="00940FD6"/>
    <w:rsid w:val="00945D73"/>
    <w:rsid w:val="00946F71"/>
    <w:rsid w:val="00952879"/>
    <w:rsid w:val="00954834"/>
    <w:rsid w:val="009551DF"/>
    <w:rsid w:val="0095584B"/>
    <w:rsid w:val="00960D1E"/>
    <w:rsid w:val="00961D13"/>
    <w:rsid w:val="00961FF7"/>
    <w:rsid w:val="00964B03"/>
    <w:rsid w:val="00965B65"/>
    <w:rsid w:val="0096739E"/>
    <w:rsid w:val="009678EF"/>
    <w:rsid w:val="00970EA1"/>
    <w:rsid w:val="00974B69"/>
    <w:rsid w:val="0097644D"/>
    <w:rsid w:val="00976878"/>
    <w:rsid w:val="0098045D"/>
    <w:rsid w:val="00981D7D"/>
    <w:rsid w:val="00981E8F"/>
    <w:rsid w:val="00985217"/>
    <w:rsid w:val="00986920"/>
    <w:rsid w:val="00987859"/>
    <w:rsid w:val="009946CB"/>
    <w:rsid w:val="00995D52"/>
    <w:rsid w:val="009A0DDC"/>
    <w:rsid w:val="009A1220"/>
    <w:rsid w:val="009A1D0A"/>
    <w:rsid w:val="009A3B83"/>
    <w:rsid w:val="009A49AE"/>
    <w:rsid w:val="009A4F4C"/>
    <w:rsid w:val="009A58B3"/>
    <w:rsid w:val="009A73AE"/>
    <w:rsid w:val="009A7530"/>
    <w:rsid w:val="009B08BF"/>
    <w:rsid w:val="009B47C4"/>
    <w:rsid w:val="009B48ED"/>
    <w:rsid w:val="009B5CD7"/>
    <w:rsid w:val="009C0B19"/>
    <w:rsid w:val="009C138D"/>
    <w:rsid w:val="009C22C6"/>
    <w:rsid w:val="009C604E"/>
    <w:rsid w:val="009C74E3"/>
    <w:rsid w:val="009C764E"/>
    <w:rsid w:val="009D0412"/>
    <w:rsid w:val="009D4432"/>
    <w:rsid w:val="009D6786"/>
    <w:rsid w:val="009E1864"/>
    <w:rsid w:val="009E1E4B"/>
    <w:rsid w:val="009E371A"/>
    <w:rsid w:val="009E37B3"/>
    <w:rsid w:val="009E4CCC"/>
    <w:rsid w:val="009E5F44"/>
    <w:rsid w:val="009E7071"/>
    <w:rsid w:val="009E74A0"/>
    <w:rsid w:val="009F19F0"/>
    <w:rsid w:val="009F6024"/>
    <w:rsid w:val="009F6754"/>
    <w:rsid w:val="009F6EF1"/>
    <w:rsid w:val="00A00057"/>
    <w:rsid w:val="00A01D52"/>
    <w:rsid w:val="00A023C5"/>
    <w:rsid w:val="00A02C30"/>
    <w:rsid w:val="00A03FAA"/>
    <w:rsid w:val="00A053E0"/>
    <w:rsid w:val="00A06E79"/>
    <w:rsid w:val="00A07BDE"/>
    <w:rsid w:val="00A10C1C"/>
    <w:rsid w:val="00A1228A"/>
    <w:rsid w:val="00A125E1"/>
    <w:rsid w:val="00A151EE"/>
    <w:rsid w:val="00A2028E"/>
    <w:rsid w:val="00A213EF"/>
    <w:rsid w:val="00A2367D"/>
    <w:rsid w:val="00A247D1"/>
    <w:rsid w:val="00A264FC"/>
    <w:rsid w:val="00A273E4"/>
    <w:rsid w:val="00A3213C"/>
    <w:rsid w:val="00A337E9"/>
    <w:rsid w:val="00A37574"/>
    <w:rsid w:val="00A421EF"/>
    <w:rsid w:val="00A43B5E"/>
    <w:rsid w:val="00A44661"/>
    <w:rsid w:val="00A44C96"/>
    <w:rsid w:val="00A47BBD"/>
    <w:rsid w:val="00A51540"/>
    <w:rsid w:val="00A54454"/>
    <w:rsid w:val="00A5632C"/>
    <w:rsid w:val="00A62D1C"/>
    <w:rsid w:val="00A63CAE"/>
    <w:rsid w:val="00A63CDD"/>
    <w:rsid w:val="00A70444"/>
    <w:rsid w:val="00A7104B"/>
    <w:rsid w:val="00A7190F"/>
    <w:rsid w:val="00A720BF"/>
    <w:rsid w:val="00A758E0"/>
    <w:rsid w:val="00A775C1"/>
    <w:rsid w:val="00A83847"/>
    <w:rsid w:val="00A870E4"/>
    <w:rsid w:val="00A87197"/>
    <w:rsid w:val="00A9000C"/>
    <w:rsid w:val="00A90E4E"/>
    <w:rsid w:val="00A922D1"/>
    <w:rsid w:val="00A93BC5"/>
    <w:rsid w:val="00A93E7C"/>
    <w:rsid w:val="00A96202"/>
    <w:rsid w:val="00A96ADE"/>
    <w:rsid w:val="00A9717F"/>
    <w:rsid w:val="00AA2531"/>
    <w:rsid w:val="00AA5DF8"/>
    <w:rsid w:val="00AA6727"/>
    <w:rsid w:val="00AA6A32"/>
    <w:rsid w:val="00AB02E3"/>
    <w:rsid w:val="00AB0EFC"/>
    <w:rsid w:val="00AB200A"/>
    <w:rsid w:val="00AB3D33"/>
    <w:rsid w:val="00AB4068"/>
    <w:rsid w:val="00AB5630"/>
    <w:rsid w:val="00AB5BDD"/>
    <w:rsid w:val="00AC04DF"/>
    <w:rsid w:val="00AC3BDB"/>
    <w:rsid w:val="00AC4642"/>
    <w:rsid w:val="00AC57A3"/>
    <w:rsid w:val="00AC5E36"/>
    <w:rsid w:val="00AC7717"/>
    <w:rsid w:val="00AD1393"/>
    <w:rsid w:val="00AD3F85"/>
    <w:rsid w:val="00AD45AA"/>
    <w:rsid w:val="00AD5732"/>
    <w:rsid w:val="00AD6A86"/>
    <w:rsid w:val="00AD6ADB"/>
    <w:rsid w:val="00AD741A"/>
    <w:rsid w:val="00AD76B8"/>
    <w:rsid w:val="00AE245A"/>
    <w:rsid w:val="00AE4772"/>
    <w:rsid w:val="00AE51FB"/>
    <w:rsid w:val="00AE5A5E"/>
    <w:rsid w:val="00AE638C"/>
    <w:rsid w:val="00AE7BA1"/>
    <w:rsid w:val="00AF4811"/>
    <w:rsid w:val="00AF76F0"/>
    <w:rsid w:val="00B02F6A"/>
    <w:rsid w:val="00B03090"/>
    <w:rsid w:val="00B102E6"/>
    <w:rsid w:val="00B12A4C"/>
    <w:rsid w:val="00B15D1A"/>
    <w:rsid w:val="00B17BF6"/>
    <w:rsid w:val="00B20DA3"/>
    <w:rsid w:val="00B2478C"/>
    <w:rsid w:val="00B26578"/>
    <w:rsid w:val="00B27F65"/>
    <w:rsid w:val="00B30891"/>
    <w:rsid w:val="00B3209A"/>
    <w:rsid w:val="00B33C6E"/>
    <w:rsid w:val="00B36C62"/>
    <w:rsid w:val="00B401F0"/>
    <w:rsid w:val="00B40B5B"/>
    <w:rsid w:val="00B42AC5"/>
    <w:rsid w:val="00B4378B"/>
    <w:rsid w:val="00B466FA"/>
    <w:rsid w:val="00B47500"/>
    <w:rsid w:val="00B52CC7"/>
    <w:rsid w:val="00B55140"/>
    <w:rsid w:val="00B57298"/>
    <w:rsid w:val="00B60AD9"/>
    <w:rsid w:val="00B60E11"/>
    <w:rsid w:val="00B61B14"/>
    <w:rsid w:val="00B61E0C"/>
    <w:rsid w:val="00B6253E"/>
    <w:rsid w:val="00B63584"/>
    <w:rsid w:val="00B646B6"/>
    <w:rsid w:val="00B64A39"/>
    <w:rsid w:val="00B6510D"/>
    <w:rsid w:val="00B71D2C"/>
    <w:rsid w:val="00B73342"/>
    <w:rsid w:val="00B73DE1"/>
    <w:rsid w:val="00B73F38"/>
    <w:rsid w:val="00B77AA5"/>
    <w:rsid w:val="00B80F7F"/>
    <w:rsid w:val="00B81CFA"/>
    <w:rsid w:val="00B82469"/>
    <w:rsid w:val="00B82D7C"/>
    <w:rsid w:val="00B861AB"/>
    <w:rsid w:val="00B907FF"/>
    <w:rsid w:val="00B93DC7"/>
    <w:rsid w:val="00B95497"/>
    <w:rsid w:val="00BA03D8"/>
    <w:rsid w:val="00BA5409"/>
    <w:rsid w:val="00BA5F49"/>
    <w:rsid w:val="00BA6ED0"/>
    <w:rsid w:val="00BA7233"/>
    <w:rsid w:val="00BA72D0"/>
    <w:rsid w:val="00BB08A1"/>
    <w:rsid w:val="00BB33A9"/>
    <w:rsid w:val="00BB5178"/>
    <w:rsid w:val="00BB5AF2"/>
    <w:rsid w:val="00BB7EC0"/>
    <w:rsid w:val="00BC3684"/>
    <w:rsid w:val="00BC38B9"/>
    <w:rsid w:val="00BC5DCE"/>
    <w:rsid w:val="00BC5E10"/>
    <w:rsid w:val="00BC61B5"/>
    <w:rsid w:val="00BC64E3"/>
    <w:rsid w:val="00BD0847"/>
    <w:rsid w:val="00BD545F"/>
    <w:rsid w:val="00BD5D8D"/>
    <w:rsid w:val="00BD5EE9"/>
    <w:rsid w:val="00BD66BD"/>
    <w:rsid w:val="00BD6F15"/>
    <w:rsid w:val="00BD7EA4"/>
    <w:rsid w:val="00BE3B46"/>
    <w:rsid w:val="00BE3F84"/>
    <w:rsid w:val="00BF41C2"/>
    <w:rsid w:val="00BF4ECB"/>
    <w:rsid w:val="00C049BB"/>
    <w:rsid w:val="00C05007"/>
    <w:rsid w:val="00C052ED"/>
    <w:rsid w:val="00C117B3"/>
    <w:rsid w:val="00C1455D"/>
    <w:rsid w:val="00C17A24"/>
    <w:rsid w:val="00C17EDE"/>
    <w:rsid w:val="00C223D6"/>
    <w:rsid w:val="00C31F60"/>
    <w:rsid w:val="00C32546"/>
    <w:rsid w:val="00C32D3F"/>
    <w:rsid w:val="00C3446D"/>
    <w:rsid w:val="00C34CA8"/>
    <w:rsid w:val="00C37E94"/>
    <w:rsid w:val="00C417B7"/>
    <w:rsid w:val="00C41D0A"/>
    <w:rsid w:val="00C43DAB"/>
    <w:rsid w:val="00C53012"/>
    <w:rsid w:val="00C6166C"/>
    <w:rsid w:val="00C62C8E"/>
    <w:rsid w:val="00C63001"/>
    <w:rsid w:val="00C65164"/>
    <w:rsid w:val="00C67268"/>
    <w:rsid w:val="00C70414"/>
    <w:rsid w:val="00C70875"/>
    <w:rsid w:val="00C7273C"/>
    <w:rsid w:val="00C72F40"/>
    <w:rsid w:val="00C736BD"/>
    <w:rsid w:val="00C73ADD"/>
    <w:rsid w:val="00C74B83"/>
    <w:rsid w:val="00C7768C"/>
    <w:rsid w:val="00C8227C"/>
    <w:rsid w:val="00C86871"/>
    <w:rsid w:val="00C87C2E"/>
    <w:rsid w:val="00C92860"/>
    <w:rsid w:val="00C93079"/>
    <w:rsid w:val="00C93457"/>
    <w:rsid w:val="00C94B46"/>
    <w:rsid w:val="00CA0F9A"/>
    <w:rsid w:val="00CA191E"/>
    <w:rsid w:val="00CA27A0"/>
    <w:rsid w:val="00CA4A99"/>
    <w:rsid w:val="00CA77E4"/>
    <w:rsid w:val="00CA7F30"/>
    <w:rsid w:val="00CB20A6"/>
    <w:rsid w:val="00CB2E93"/>
    <w:rsid w:val="00CB45F2"/>
    <w:rsid w:val="00CB644A"/>
    <w:rsid w:val="00CB655A"/>
    <w:rsid w:val="00CC05CB"/>
    <w:rsid w:val="00CC2B4D"/>
    <w:rsid w:val="00CC5CBC"/>
    <w:rsid w:val="00CC772F"/>
    <w:rsid w:val="00CD1DCF"/>
    <w:rsid w:val="00CD2B51"/>
    <w:rsid w:val="00CD5155"/>
    <w:rsid w:val="00CD5A18"/>
    <w:rsid w:val="00CD639C"/>
    <w:rsid w:val="00CD72CC"/>
    <w:rsid w:val="00CD7455"/>
    <w:rsid w:val="00CD7695"/>
    <w:rsid w:val="00CE0CA7"/>
    <w:rsid w:val="00CE4097"/>
    <w:rsid w:val="00CE40CA"/>
    <w:rsid w:val="00CE6C15"/>
    <w:rsid w:val="00CE752F"/>
    <w:rsid w:val="00CF2F8E"/>
    <w:rsid w:val="00CF3F8A"/>
    <w:rsid w:val="00CF6E17"/>
    <w:rsid w:val="00CF7D9D"/>
    <w:rsid w:val="00D0127A"/>
    <w:rsid w:val="00D03334"/>
    <w:rsid w:val="00D03AB3"/>
    <w:rsid w:val="00D04E1A"/>
    <w:rsid w:val="00D06C7C"/>
    <w:rsid w:val="00D07A0E"/>
    <w:rsid w:val="00D1498A"/>
    <w:rsid w:val="00D15946"/>
    <w:rsid w:val="00D1595C"/>
    <w:rsid w:val="00D201BE"/>
    <w:rsid w:val="00D23B0E"/>
    <w:rsid w:val="00D258CB"/>
    <w:rsid w:val="00D27F77"/>
    <w:rsid w:val="00D305F1"/>
    <w:rsid w:val="00D367E6"/>
    <w:rsid w:val="00D404C5"/>
    <w:rsid w:val="00D40F2B"/>
    <w:rsid w:val="00D418EC"/>
    <w:rsid w:val="00D42A0B"/>
    <w:rsid w:val="00D42FFD"/>
    <w:rsid w:val="00D43FDF"/>
    <w:rsid w:val="00D442FC"/>
    <w:rsid w:val="00D47124"/>
    <w:rsid w:val="00D50379"/>
    <w:rsid w:val="00D536A7"/>
    <w:rsid w:val="00D537C1"/>
    <w:rsid w:val="00D53A6B"/>
    <w:rsid w:val="00D5477E"/>
    <w:rsid w:val="00D55349"/>
    <w:rsid w:val="00D57F0A"/>
    <w:rsid w:val="00D63A3D"/>
    <w:rsid w:val="00D65029"/>
    <w:rsid w:val="00D668B6"/>
    <w:rsid w:val="00D67E7E"/>
    <w:rsid w:val="00D71526"/>
    <w:rsid w:val="00D71E5A"/>
    <w:rsid w:val="00D73EEA"/>
    <w:rsid w:val="00D75759"/>
    <w:rsid w:val="00D77941"/>
    <w:rsid w:val="00D80BA4"/>
    <w:rsid w:val="00D824D9"/>
    <w:rsid w:val="00D82A81"/>
    <w:rsid w:val="00D84AF0"/>
    <w:rsid w:val="00D859B2"/>
    <w:rsid w:val="00D85BA7"/>
    <w:rsid w:val="00D86B65"/>
    <w:rsid w:val="00D86D6A"/>
    <w:rsid w:val="00D87922"/>
    <w:rsid w:val="00D917B5"/>
    <w:rsid w:val="00D91FD1"/>
    <w:rsid w:val="00D9488A"/>
    <w:rsid w:val="00D95B84"/>
    <w:rsid w:val="00D96B0D"/>
    <w:rsid w:val="00D976B6"/>
    <w:rsid w:val="00DA0A0F"/>
    <w:rsid w:val="00DA1429"/>
    <w:rsid w:val="00DA2BD1"/>
    <w:rsid w:val="00DA4EC1"/>
    <w:rsid w:val="00DA5D72"/>
    <w:rsid w:val="00DA673E"/>
    <w:rsid w:val="00DA6807"/>
    <w:rsid w:val="00DA7EC7"/>
    <w:rsid w:val="00DB11DB"/>
    <w:rsid w:val="00DB2433"/>
    <w:rsid w:val="00DB2AEA"/>
    <w:rsid w:val="00DB3B92"/>
    <w:rsid w:val="00DB4379"/>
    <w:rsid w:val="00DB4DAD"/>
    <w:rsid w:val="00DB4DDB"/>
    <w:rsid w:val="00DB59F0"/>
    <w:rsid w:val="00DB7245"/>
    <w:rsid w:val="00DC01CD"/>
    <w:rsid w:val="00DC054D"/>
    <w:rsid w:val="00DC0BEA"/>
    <w:rsid w:val="00DC3A75"/>
    <w:rsid w:val="00DC3F3E"/>
    <w:rsid w:val="00DC4650"/>
    <w:rsid w:val="00DC5FFB"/>
    <w:rsid w:val="00DC6633"/>
    <w:rsid w:val="00DD3C49"/>
    <w:rsid w:val="00DD5789"/>
    <w:rsid w:val="00DE1EDA"/>
    <w:rsid w:val="00DE272A"/>
    <w:rsid w:val="00DE2BCE"/>
    <w:rsid w:val="00DE3699"/>
    <w:rsid w:val="00DE36F2"/>
    <w:rsid w:val="00DE443C"/>
    <w:rsid w:val="00DE4665"/>
    <w:rsid w:val="00DF0B0B"/>
    <w:rsid w:val="00DF16F9"/>
    <w:rsid w:val="00DF2288"/>
    <w:rsid w:val="00DF42BD"/>
    <w:rsid w:val="00DF55A2"/>
    <w:rsid w:val="00E04D68"/>
    <w:rsid w:val="00E07D8E"/>
    <w:rsid w:val="00E106AA"/>
    <w:rsid w:val="00E10EB1"/>
    <w:rsid w:val="00E1168C"/>
    <w:rsid w:val="00E11D93"/>
    <w:rsid w:val="00E120ED"/>
    <w:rsid w:val="00E13A8E"/>
    <w:rsid w:val="00E16110"/>
    <w:rsid w:val="00E2212A"/>
    <w:rsid w:val="00E225A8"/>
    <w:rsid w:val="00E22C3F"/>
    <w:rsid w:val="00E22F74"/>
    <w:rsid w:val="00E2316D"/>
    <w:rsid w:val="00E31E4B"/>
    <w:rsid w:val="00E322F3"/>
    <w:rsid w:val="00E3369A"/>
    <w:rsid w:val="00E341CB"/>
    <w:rsid w:val="00E369D9"/>
    <w:rsid w:val="00E4133C"/>
    <w:rsid w:val="00E42FF1"/>
    <w:rsid w:val="00E4482E"/>
    <w:rsid w:val="00E5181E"/>
    <w:rsid w:val="00E51A25"/>
    <w:rsid w:val="00E53F48"/>
    <w:rsid w:val="00E55921"/>
    <w:rsid w:val="00E56655"/>
    <w:rsid w:val="00E60B1A"/>
    <w:rsid w:val="00E6123D"/>
    <w:rsid w:val="00E61DA7"/>
    <w:rsid w:val="00E675CA"/>
    <w:rsid w:val="00E70AFC"/>
    <w:rsid w:val="00E82914"/>
    <w:rsid w:val="00E83381"/>
    <w:rsid w:val="00E855FC"/>
    <w:rsid w:val="00E85EC6"/>
    <w:rsid w:val="00E85FBE"/>
    <w:rsid w:val="00E860CF"/>
    <w:rsid w:val="00E864DE"/>
    <w:rsid w:val="00E86EA2"/>
    <w:rsid w:val="00E904FE"/>
    <w:rsid w:val="00E911EA"/>
    <w:rsid w:val="00E94356"/>
    <w:rsid w:val="00E95168"/>
    <w:rsid w:val="00E96601"/>
    <w:rsid w:val="00EA010F"/>
    <w:rsid w:val="00EA01BD"/>
    <w:rsid w:val="00EA2940"/>
    <w:rsid w:val="00EA6A6A"/>
    <w:rsid w:val="00EA75F0"/>
    <w:rsid w:val="00EB01B5"/>
    <w:rsid w:val="00EB17FB"/>
    <w:rsid w:val="00EB440C"/>
    <w:rsid w:val="00EB5C55"/>
    <w:rsid w:val="00EB6A3E"/>
    <w:rsid w:val="00EC129C"/>
    <w:rsid w:val="00EC2345"/>
    <w:rsid w:val="00EC27B0"/>
    <w:rsid w:val="00EC2CD2"/>
    <w:rsid w:val="00EC55FE"/>
    <w:rsid w:val="00ED17C5"/>
    <w:rsid w:val="00ED28AE"/>
    <w:rsid w:val="00ED3C6F"/>
    <w:rsid w:val="00ED6FD7"/>
    <w:rsid w:val="00ED73E9"/>
    <w:rsid w:val="00EE1CA0"/>
    <w:rsid w:val="00EE3582"/>
    <w:rsid w:val="00EE38E3"/>
    <w:rsid w:val="00EE455A"/>
    <w:rsid w:val="00EE601F"/>
    <w:rsid w:val="00EE65CB"/>
    <w:rsid w:val="00EE66C5"/>
    <w:rsid w:val="00EE69D8"/>
    <w:rsid w:val="00EE745C"/>
    <w:rsid w:val="00EE75A3"/>
    <w:rsid w:val="00EF02C8"/>
    <w:rsid w:val="00EF25E8"/>
    <w:rsid w:val="00EF2F9D"/>
    <w:rsid w:val="00EF32B6"/>
    <w:rsid w:val="00EF3315"/>
    <w:rsid w:val="00EF4DB8"/>
    <w:rsid w:val="00EF6070"/>
    <w:rsid w:val="00EF6904"/>
    <w:rsid w:val="00EF703A"/>
    <w:rsid w:val="00EF7D44"/>
    <w:rsid w:val="00F01315"/>
    <w:rsid w:val="00F0173C"/>
    <w:rsid w:val="00F01E5D"/>
    <w:rsid w:val="00F034D7"/>
    <w:rsid w:val="00F04053"/>
    <w:rsid w:val="00F041A7"/>
    <w:rsid w:val="00F04F28"/>
    <w:rsid w:val="00F05442"/>
    <w:rsid w:val="00F057A9"/>
    <w:rsid w:val="00F06CAF"/>
    <w:rsid w:val="00F07528"/>
    <w:rsid w:val="00F075CA"/>
    <w:rsid w:val="00F07B50"/>
    <w:rsid w:val="00F11139"/>
    <w:rsid w:val="00F11B2C"/>
    <w:rsid w:val="00F1363F"/>
    <w:rsid w:val="00F14380"/>
    <w:rsid w:val="00F16269"/>
    <w:rsid w:val="00F2115F"/>
    <w:rsid w:val="00F24754"/>
    <w:rsid w:val="00F24F16"/>
    <w:rsid w:val="00F25516"/>
    <w:rsid w:val="00F25C36"/>
    <w:rsid w:val="00F262FA"/>
    <w:rsid w:val="00F31BAB"/>
    <w:rsid w:val="00F3222C"/>
    <w:rsid w:val="00F32B14"/>
    <w:rsid w:val="00F32F13"/>
    <w:rsid w:val="00F338AF"/>
    <w:rsid w:val="00F347E9"/>
    <w:rsid w:val="00F374CE"/>
    <w:rsid w:val="00F37E25"/>
    <w:rsid w:val="00F37FE8"/>
    <w:rsid w:val="00F40466"/>
    <w:rsid w:val="00F412BB"/>
    <w:rsid w:val="00F414CF"/>
    <w:rsid w:val="00F415B2"/>
    <w:rsid w:val="00F41CC6"/>
    <w:rsid w:val="00F429A4"/>
    <w:rsid w:val="00F4346B"/>
    <w:rsid w:val="00F43D34"/>
    <w:rsid w:val="00F559E8"/>
    <w:rsid w:val="00F57699"/>
    <w:rsid w:val="00F57FED"/>
    <w:rsid w:val="00F61564"/>
    <w:rsid w:val="00F6365C"/>
    <w:rsid w:val="00F63828"/>
    <w:rsid w:val="00F63FB6"/>
    <w:rsid w:val="00F65986"/>
    <w:rsid w:val="00F65D73"/>
    <w:rsid w:val="00F661A5"/>
    <w:rsid w:val="00F673CF"/>
    <w:rsid w:val="00F73CAE"/>
    <w:rsid w:val="00F85799"/>
    <w:rsid w:val="00F85C13"/>
    <w:rsid w:val="00F869AD"/>
    <w:rsid w:val="00F870E6"/>
    <w:rsid w:val="00F87895"/>
    <w:rsid w:val="00F90D3E"/>
    <w:rsid w:val="00F90D98"/>
    <w:rsid w:val="00F910A5"/>
    <w:rsid w:val="00F91E60"/>
    <w:rsid w:val="00F95236"/>
    <w:rsid w:val="00F95D19"/>
    <w:rsid w:val="00FA3DD6"/>
    <w:rsid w:val="00FA5AFB"/>
    <w:rsid w:val="00FA69A6"/>
    <w:rsid w:val="00FA7CD4"/>
    <w:rsid w:val="00FB1824"/>
    <w:rsid w:val="00FB1D85"/>
    <w:rsid w:val="00FB1E1C"/>
    <w:rsid w:val="00FB2C2C"/>
    <w:rsid w:val="00FB351D"/>
    <w:rsid w:val="00FB398A"/>
    <w:rsid w:val="00FB45C3"/>
    <w:rsid w:val="00FC1BF9"/>
    <w:rsid w:val="00FC1D32"/>
    <w:rsid w:val="00FD16CC"/>
    <w:rsid w:val="00FD1D4D"/>
    <w:rsid w:val="00FD5E14"/>
    <w:rsid w:val="00FD5E8D"/>
    <w:rsid w:val="00FD62CA"/>
    <w:rsid w:val="00FD69CD"/>
    <w:rsid w:val="00FE058F"/>
    <w:rsid w:val="00FE2BD4"/>
    <w:rsid w:val="00FE30AD"/>
    <w:rsid w:val="00FE41B0"/>
    <w:rsid w:val="00FE5C3F"/>
    <w:rsid w:val="00FE6038"/>
    <w:rsid w:val="00FE6351"/>
    <w:rsid w:val="00FE7F9C"/>
    <w:rsid w:val="00FF098E"/>
    <w:rsid w:val="00FF30FF"/>
    <w:rsid w:val="00FF3A40"/>
    <w:rsid w:val="00FF3B65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20FAB79"/>
  <w15:docId w15:val="{F1989B71-0DFE-4193-83EB-DF861F1A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851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B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,Colorful List - Accent 11,Numbered Para 1,Dot pt,List Paragraph Char Char Char"/>
    <w:basedOn w:val="Normal"/>
    <w:link w:val="ListParagraphChar"/>
    <w:qFormat/>
    <w:rsid w:val="007D065F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,Numbered Para 1 Char"/>
    <w:link w:val="ListParagraph"/>
    <w:qFormat/>
    <w:locked/>
    <w:rsid w:val="007D065F"/>
  </w:style>
  <w:style w:type="paragraph" w:customStyle="1" w:styleId="tv2131">
    <w:name w:val="tv2131"/>
    <w:basedOn w:val="Normal"/>
    <w:rsid w:val="005C39A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06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5516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c14">
    <w:name w:val="c14"/>
    <w:basedOn w:val="DefaultParagraphFont"/>
    <w:rsid w:val="0063568F"/>
  </w:style>
  <w:style w:type="paragraph" w:styleId="Header">
    <w:name w:val="header"/>
    <w:basedOn w:val="Normal"/>
    <w:link w:val="HeaderChar"/>
    <w:uiPriority w:val="99"/>
    <w:unhideWhenUsed/>
    <w:rsid w:val="00F2551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66F"/>
  </w:style>
  <w:style w:type="paragraph" w:styleId="Footer">
    <w:name w:val="footer"/>
    <w:basedOn w:val="Normal"/>
    <w:link w:val="FooterChar"/>
    <w:uiPriority w:val="99"/>
    <w:unhideWhenUsed/>
    <w:rsid w:val="00F2551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66F"/>
  </w:style>
  <w:style w:type="paragraph" w:customStyle="1" w:styleId="naisf">
    <w:name w:val="naisf"/>
    <w:basedOn w:val="Normal"/>
    <w:rsid w:val="00F25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25516"/>
    <w:pPr>
      <w:spacing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3766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51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6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6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1D0A"/>
    <w:rPr>
      <w:color w:val="0000FF" w:themeColor="hyperlink"/>
      <w:u w:val="single"/>
    </w:rPr>
  </w:style>
  <w:style w:type="paragraph" w:customStyle="1" w:styleId="Style1">
    <w:name w:val="Style1"/>
    <w:basedOn w:val="ListParagraph"/>
    <w:link w:val="Style1Char"/>
    <w:qFormat/>
    <w:rsid w:val="00F25516"/>
    <w:pPr>
      <w:numPr>
        <w:ilvl w:val="1"/>
        <w:numId w:val="6"/>
      </w:num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next w:val="BodyText2"/>
    <w:link w:val="Style2Char"/>
    <w:qFormat/>
    <w:rsid w:val="00C53012"/>
    <w:pPr>
      <w:numPr>
        <w:ilvl w:val="1"/>
        <w:numId w:val="7"/>
      </w:numPr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5C34DD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Style1"/>
    <w:link w:val="Style3Char"/>
    <w:qFormat/>
    <w:rsid w:val="00BD5EE9"/>
    <w:pPr>
      <w:numPr>
        <w:ilvl w:val="0"/>
        <w:numId w:val="0"/>
      </w:numPr>
      <w:ind w:left="720"/>
    </w:pPr>
  </w:style>
  <w:style w:type="character" w:customStyle="1" w:styleId="Style2Char">
    <w:name w:val="Style2 Char"/>
    <w:basedOn w:val="Style1Char"/>
    <w:link w:val="Style2"/>
    <w:rsid w:val="00C53012"/>
    <w:rPr>
      <w:rFonts w:ascii="Times New Roman" w:hAnsi="Times New Roman" w:cs="Times New Roman"/>
      <w:sz w:val="24"/>
      <w:szCs w:val="24"/>
    </w:rPr>
  </w:style>
  <w:style w:type="character" w:customStyle="1" w:styleId="Style3Char">
    <w:name w:val="Style3 Char"/>
    <w:basedOn w:val="Style1Char"/>
    <w:link w:val="Style3"/>
    <w:rsid w:val="00BD5EE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6059"/>
    <w:pPr>
      <w:spacing w:before="0" w:after="0"/>
      <w:ind w:left="0" w:firstLine="0"/>
      <w:jc w:val="left"/>
    </w:pPr>
    <w:rPr>
      <w:rFonts w:ascii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6E47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52F67"/>
    <w:pPr>
      <w:spacing w:before="0" w:after="0"/>
      <w:ind w:left="0" w:firstLine="0"/>
      <w:jc w:val="left"/>
    </w:pPr>
  </w:style>
  <w:style w:type="paragraph" w:styleId="NoSpacing">
    <w:name w:val="No Spacing"/>
    <w:uiPriority w:val="1"/>
    <w:qFormat/>
    <w:rsid w:val="004552BA"/>
    <w:pPr>
      <w:spacing w:before="0" w:after="0"/>
      <w:ind w:left="0" w:firstLine="0"/>
      <w:jc w:val="left"/>
    </w:pPr>
    <w:rPr>
      <w:rFonts w:ascii="Calibri" w:eastAsia="ヒラギノ角ゴ Pro W3" w:hAnsi="Calibri" w:cs="Times New Roman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378B"/>
    <w:rPr>
      <w:color w:val="605E5C"/>
      <w:shd w:val="clear" w:color="auto" w:fill="E1DFDD"/>
    </w:rPr>
  </w:style>
  <w:style w:type="character" w:customStyle="1" w:styleId="Internetasaite">
    <w:name w:val="Interneta saite"/>
    <w:uiPriority w:val="99"/>
    <w:unhideWhenUsed/>
    <w:rsid w:val="00940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5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1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936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s@cfla.gov.l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atlase.cfla.gov.lv/lv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lase@cfla.gov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kti.cfla.gov.lv/Login/Index?ReturnUrl=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unda.cimdina@cfla.gov.lv" TargetMode="External"/><Relationship Id="rId10" Type="http://schemas.openxmlformats.org/officeDocument/2006/relationships/hyperlink" Target="https://www.esfondi.lv/upload/Vadlinijas/vadlinijas_vienkarsotas_izmaksa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59739" TargetMode="External"/><Relationship Id="rId14" Type="http://schemas.openxmlformats.org/officeDocument/2006/relationships/hyperlink" Target="http://www.cfla.gov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apportals.mk.gov.lv/legal_acts/9cd2ad12-eafd-4d87-8538-367dceddbc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DC90-03E8-42EA-AA81-00BEB5D6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10326</Words>
  <Characters>5887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Ozola-Tiruma</dc:creator>
  <cp:lastModifiedBy>Gunda Cimdiņa</cp:lastModifiedBy>
  <cp:revision>10</cp:revision>
  <cp:lastPrinted>2018-07-31T07:35:00Z</cp:lastPrinted>
  <dcterms:created xsi:type="dcterms:W3CDTF">2022-02-28T09:24:00Z</dcterms:created>
  <dcterms:modified xsi:type="dcterms:W3CDTF">2022-03-23T11:48:00Z</dcterms:modified>
</cp:coreProperties>
</file>