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1CC6" w14:textId="77777777" w:rsidR="00FE5C3F" w:rsidRDefault="00F25516"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77421C98" w14:textId="77777777" w:rsidR="006800C5" w:rsidRPr="006800C5" w:rsidRDefault="00346120" w:rsidP="006800C5">
      <w:pPr>
        <w:autoSpaceDE w:val="0"/>
        <w:autoSpaceDN w:val="0"/>
        <w:adjustRightInd w:val="0"/>
        <w:spacing w:before="0" w:after="0"/>
        <w:ind w:left="0" w:firstLine="0"/>
        <w:jc w:val="left"/>
        <w:rPr>
          <w:rFonts w:ascii="Cambria,Bold" w:hAnsi="Cambria,Bold"/>
          <w:b/>
          <w:sz w:val="28"/>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 xml:space="preserve">” </w:t>
      </w:r>
      <w:r w:rsidR="006800C5" w:rsidRPr="006800C5">
        <w:rPr>
          <w:rFonts w:ascii="Cambria,Bold" w:hAnsi="Cambria,Bold"/>
          <w:b/>
          <w:sz w:val="28"/>
        </w:rPr>
        <w:t>8.5.2.</w:t>
      </w:r>
    </w:p>
    <w:p w14:paraId="38F8F4BB" w14:textId="19341B64" w:rsidR="006800C5" w:rsidRPr="006800C5" w:rsidRDefault="00D976B6" w:rsidP="006800C5">
      <w:pPr>
        <w:autoSpaceDE w:val="0"/>
        <w:autoSpaceDN w:val="0"/>
        <w:adjustRightInd w:val="0"/>
        <w:spacing w:before="0" w:after="0"/>
        <w:ind w:left="0" w:firstLine="0"/>
        <w:jc w:val="center"/>
        <w:rPr>
          <w:rFonts w:ascii="Cambria,Bold" w:hAnsi="Cambria,Bold"/>
          <w:b/>
          <w:sz w:val="28"/>
        </w:rPr>
      </w:pPr>
      <w:r w:rsidRPr="006800C5">
        <w:rPr>
          <w:rFonts w:ascii="Cambria,Bold" w:hAnsi="Cambria,Bold"/>
          <w:b/>
          <w:sz w:val="28"/>
        </w:rPr>
        <w:t xml:space="preserve">specifiskā atbalsta mērķa </w:t>
      </w:r>
      <w:r w:rsidR="006800C5" w:rsidRPr="006800C5">
        <w:rPr>
          <w:rFonts w:ascii="Cambria,Bold" w:hAnsi="Cambria,Bold"/>
          <w:b/>
          <w:sz w:val="28"/>
        </w:rPr>
        <w:t xml:space="preserve">„Nodrošināt profesionālās izglītības atbilstību Eiropas kvalifikācijas </w:t>
      </w:r>
      <w:proofErr w:type="spellStart"/>
      <w:r w:rsidR="006800C5" w:rsidRPr="006800C5">
        <w:rPr>
          <w:rFonts w:ascii="Cambria,Bold" w:hAnsi="Cambria,Bold"/>
          <w:b/>
          <w:sz w:val="28"/>
        </w:rPr>
        <w:t>ietvarstruktūrai</w:t>
      </w:r>
      <w:proofErr w:type="spellEnd"/>
      <w:r w:rsidR="006800C5" w:rsidRPr="006800C5">
        <w:rPr>
          <w:rFonts w:ascii="Cambria,Bold" w:hAnsi="Cambria,Bold"/>
          <w:b/>
          <w:sz w:val="28"/>
        </w:rPr>
        <w:t>”</w:t>
      </w:r>
      <w:r w:rsidR="00901D8D">
        <w:rPr>
          <w:rFonts w:ascii="Cambria,Bold" w:hAnsi="Cambria,Bold"/>
          <w:b/>
          <w:sz w:val="28"/>
        </w:rPr>
        <w:t xml:space="preserve"> </w:t>
      </w:r>
    </w:p>
    <w:p w14:paraId="274D656B" w14:textId="21411939" w:rsidR="000A0BC7" w:rsidRDefault="004D7AF0"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50"/>
        <w:gridCol w:w="2769"/>
        <w:gridCol w:w="2377"/>
      </w:tblGrid>
      <w:tr w:rsidR="00C92860" w14:paraId="5F94A9AC" w14:textId="77777777" w:rsidTr="00425ABD">
        <w:trPr>
          <w:trHeight w:val="549"/>
        </w:trPr>
        <w:tc>
          <w:tcPr>
            <w:tcW w:w="3227" w:type="dxa"/>
            <w:shd w:val="clear" w:color="auto" w:fill="D9D9D9" w:themeFill="background1" w:themeFillShade="D9"/>
          </w:tcPr>
          <w:p w14:paraId="17652BDB" w14:textId="7F0B78A8" w:rsidR="00C92860" w:rsidRDefault="00C92860" w:rsidP="00DA07C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DA07CB">
              <w:rPr>
                <w:rFonts w:ascii="Times New Roman" w:eastAsia="Times New Roman" w:hAnsi="Times New Roman" w:cs="Times New Roman"/>
                <w:sz w:val="24"/>
                <w:szCs w:val="24"/>
                <w:lang w:eastAsia="lv-LV"/>
              </w:rPr>
              <w:t xml:space="preserve"> (turpmāk – SAM) </w:t>
            </w:r>
            <w:r>
              <w:rPr>
                <w:rFonts w:ascii="Times New Roman" w:eastAsia="Times New Roman" w:hAnsi="Times New Roman" w:cs="Times New Roman"/>
                <w:sz w:val="24"/>
                <w:szCs w:val="24"/>
                <w:lang w:eastAsia="lv-LV"/>
              </w:rPr>
              <w:t xml:space="preserve">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1F501DD1" w14:textId="7620C11C" w:rsidR="00C92860" w:rsidRDefault="00E94356" w:rsidP="00DA07CB">
            <w:pPr>
              <w:autoSpaceDE w:val="0"/>
              <w:autoSpaceDN w:val="0"/>
              <w:adjustRightInd w:val="0"/>
              <w:spacing w:before="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6800C5">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 xml:space="preserve">.gada </w:t>
            </w:r>
            <w:r w:rsidR="006800C5">
              <w:rPr>
                <w:rFonts w:ascii="Times New Roman" w:eastAsia="Times New Roman" w:hAnsi="Times New Roman" w:cs="Times New Roman"/>
                <w:color w:val="000000" w:themeColor="text1"/>
                <w:sz w:val="24"/>
                <w:szCs w:val="24"/>
                <w:lang w:eastAsia="lv-LV"/>
              </w:rPr>
              <w:t>26.aprīļa</w:t>
            </w:r>
            <w:r w:rsidR="00C92860" w:rsidRPr="00E5181E">
              <w:rPr>
                <w:rFonts w:ascii="Times New Roman" w:eastAsia="Times New Roman" w:hAnsi="Times New Roman" w:cs="Times New Roman"/>
                <w:color w:val="000000" w:themeColor="text1"/>
                <w:sz w:val="24"/>
                <w:szCs w:val="24"/>
                <w:lang w:eastAsia="lv-LV"/>
              </w:rPr>
              <w:t xml:space="preserve"> noteikum</w:t>
            </w:r>
            <w:r w:rsidR="00D917B5">
              <w:rPr>
                <w:rFonts w:ascii="Times New Roman" w:eastAsia="Times New Roman" w:hAnsi="Times New Roman" w:cs="Times New Roman"/>
                <w:color w:val="000000" w:themeColor="text1"/>
                <w:sz w:val="24"/>
                <w:szCs w:val="24"/>
                <w:lang w:eastAsia="lv-LV"/>
              </w:rPr>
              <w:t>i</w:t>
            </w:r>
            <w:r w:rsidR="006800C5">
              <w:rPr>
                <w:rFonts w:ascii="Times New Roman" w:eastAsia="Times New Roman" w:hAnsi="Times New Roman" w:cs="Times New Roman"/>
                <w:color w:val="000000" w:themeColor="text1"/>
                <w:sz w:val="24"/>
                <w:szCs w:val="24"/>
                <w:lang w:eastAsia="lv-LV"/>
              </w:rPr>
              <w:t xml:space="preserve"> Nr.262 „</w:t>
            </w:r>
            <w:r w:rsidR="006800C5" w:rsidRPr="006800C5">
              <w:rPr>
                <w:rFonts w:ascii="Times New Roman" w:eastAsia="Times New Roman" w:hAnsi="Times New Roman" w:cs="Times New Roman"/>
                <w:color w:val="000000" w:themeColor="text1"/>
                <w:sz w:val="24"/>
                <w:szCs w:val="24"/>
                <w:lang w:eastAsia="lv-LV"/>
              </w:rPr>
              <w:t>Darbības programmas "Izaugsme un nodarbinātība" 8.5.2.specifiskā atbalsta mērķa "Nodrošināt profesionālās</w:t>
            </w:r>
            <w:r w:rsidR="006800C5">
              <w:rPr>
                <w:rFonts w:ascii="Times New Roman" w:eastAsia="Times New Roman" w:hAnsi="Times New Roman" w:cs="Times New Roman"/>
                <w:color w:val="000000" w:themeColor="text1"/>
                <w:sz w:val="24"/>
                <w:szCs w:val="24"/>
                <w:lang w:eastAsia="lv-LV"/>
              </w:rPr>
              <w:t xml:space="preserve"> </w:t>
            </w:r>
            <w:r w:rsidR="006800C5" w:rsidRPr="006800C5">
              <w:rPr>
                <w:rFonts w:ascii="Times New Roman" w:eastAsia="Times New Roman" w:hAnsi="Times New Roman" w:cs="Times New Roman"/>
                <w:color w:val="000000" w:themeColor="text1"/>
                <w:sz w:val="24"/>
                <w:szCs w:val="24"/>
                <w:lang w:eastAsia="lv-LV"/>
              </w:rPr>
              <w:t xml:space="preserve">izglītības atbilstību Eiropas kvalifikācijas </w:t>
            </w:r>
            <w:proofErr w:type="spellStart"/>
            <w:r w:rsidR="006800C5" w:rsidRPr="006800C5">
              <w:rPr>
                <w:rFonts w:ascii="Times New Roman" w:eastAsia="Times New Roman" w:hAnsi="Times New Roman" w:cs="Times New Roman"/>
                <w:color w:val="000000" w:themeColor="text1"/>
                <w:sz w:val="24"/>
                <w:szCs w:val="24"/>
                <w:lang w:eastAsia="lv-LV"/>
              </w:rPr>
              <w:t>ietvarstruktūrai</w:t>
            </w:r>
            <w:proofErr w:type="spellEnd"/>
            <w:r w:rsidR="006800C5" w:rsidRPr="006800C5">
              <w:rPr>
                <w:rFonts w:ascii="Times New Roman" w:eastAsia="Times New Roman" w:hAnsi="Times New Roman" w:cs="Times New Roman"/>
                <w:color w:val="000000" w:themeColor="text1"/>
                <w:sz w:val="24"/>
                <w:szCs w:val="24"/>
                <w:lang w:eastAsia="lv-LV"/>
              </w:rPr>
              <w:t>"</w:t>
            </w:r>
            <w:r w:rsidR="006800C5">
              <w:rPr>
                <w:rFonts w:ascii="Times New Roman" w:eastAsia="Times New Roman" w:hAnsi="Times New Roman" w:cs="Times New Roman"/>
                <w:color w:val="000000" w:themeColor="text1"/>
                <w:sz w:val="24"/>
                <w:szCs w:val="24"/>
                <w:lang w:eastAsia="lv-LV"/>
              </w:rPr>
              <w:t xml:space="preserve"> </w:t>
            </w:r>
            <w:r w:rsidR="006800C5" w:rsidRPr="006800C5">
              <w:rPr>
                <w:rFonts w:ascii="Times New Roman" w:eastAsia="Times New Roman" w:hAnsi="Times New Roman" w:cs="Times New Roman"/>
                <w:color w:val="000000" w:themeColor="text1"/>
                <w:sz w:val="24"/>
                <w:szCs w:val="24"/>
                <w:lang w:eastAsia="lv-LV"/>
              </w:rPr>
              <w:t>īstenošanas noteikumi</w:t>
            </w:r>
            <w:r w:rsidR="006800C5">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 SAM MK noteikumi)</w:t>
            </w:r>
          </w:p>
        </w:tc>
      </w:tr>
      <w:tr w:rsidR="00167064" w14:paraId="04F771EA" w14:textId="77777777" w:rsidTr="00BD0847">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26BB856C" w14:textId="3FCBB0B8" w:rsidR="0083552C" w:rsidRPr="00585640" w:rsidRDefault="00901D8D" w:rsidP="00585640">
            <w:pPr>
              <w:autoSpaceDE w:val="0"/>
              <w:autoSpaceDN w:val="0"/>
              <w:adjustRightInd w:val="0"/>
              <w:spacing w:before="0"/>
              <w:ind w:left="0" w:firstLine="0"/>
              <w:rPr>
                <w:rFonts w:ascii="Times New Roman" w:eastAsia="Times New Roman" w:hAnsi="Times New Roman" w:cs="Times New Roman"/>
                <w:i/>
                <w:sz w:val="24"/>
                <w:szCs w:val="24"/>
                <w:lang w:eastAsia="lv-LV"/>
              </w:rPr>
            </w:pPr>
            <w:r w:rsidRPr="00901D8D">
              <w:rPr>
                <w:rFonts w:ascii="Times New Roman" w:eastAsia="Times New Roman" w:hAnsi="Times New Roman" w:cs="Times New Roman"/>
                <w:sz w:val="24"/>
                <w:szCs w:val="24"/>
                <w:lang w:eastAsia="lv-LV"/>
              </w:rPr>
              <w:t>SAM</w:t>
            </w:r>
            <w:r w:rsidR="0083552C" w:rsidRPr="00152F67">
              <w:rPr>
                <w:rFonts w:ascii="Times New Roman" w:eastAsia="Times New Roman" w:hAnsi="Times New Roman" w:cs="Times New Roman"/>
                <w:color w:val="FF0000"/>
                <w:sz w:val="24"/>
                <w:szCs w:val="24"/>
                <w:lang w:eastAsia="lv-LV"/>
              </w:rPr>
              <w:t xml:space="preserve"> </w:t>
            </w:r>
            <w:r w:rsidR="0083552C">
              <w:rPr>
                <w:rFonts w:ascii="Times New Roman" w:eastAsia="Times New Roman" w:hAnsi="Times New Roman" w:cs="Times New Roman"/>
                <w:sz w:val="24"/>
                <w:szCs w:val="24"/>
                <w:lang w:eastAsia="lv-LV"/>
              </w:rPr>
              <w:t>p</w:t>
            </w:r>
            <w:r w:rsidR="00167064">
              <w:rPr>
                <w:rFonts w:ascii="Times New Roman" w:eastAsia="Times New Roman" w:hAnsi="Times New Roman" w:cs="Times New Roman"/>
                <w:sz w:val="24"/>
                <w:szCs w:val="24"/>
                <w:lang w:eastAsia="lv-LV"/>
              </w:rPr>
              <w:t xml:space="preserve">ieejamais kopējais </w:t>
            </w:r>
            <w:r w:rsidR="00AC4642">
              <w:rPr>
                <w:rFonts w:ascii="Times New Roman" w:eastAsia="Times New Roman" w:hAnsi="Times New Roman" w:cs="Times New Roman"/>
                <w:sz w:val="24"/>
                <w:szCs w:val="24"/>
                <w:lang w:eastAsia="lv-LV"/>
              </w:rPr>
              <w:t xml:space="preserve">attiecināmais finansējums ir </w:t>
            </w:r>
            <w:r w:rsidR="00585640" w:rsidRPr="00585640">
              <w:rPr>
                <w:rFonts w:ascii="Times New Roman" w:eastAsia="Times New Roman" w:hAnsi="Times New Roman" w:cs="Times New Roman"/>
                <w:sz w:val="24"/>
                <w:szCs w:val="24"/>
                <w:lang w:eastAsia="lv-LV"/>
              </w:rPr>
              <w:t xml:space="preserve">12 936 510 </w:t>
            </w:r>
            <w:proofErr w:type="spellStart"/>
            <w:r w:rsidR="00585640" w:rsidRPr="00FA7F4E">
              <w:rPr>
                <w:rFonts w:ascii="Times New Roman" w:eastAsia="Times New Roman" w:hAnsi="Times New Roman" w:cs="Times New Roman"/>
                <w:i/>
                <w:sz w:val="24"/>
                <w:szCs w:val="24"/>
                <w:lang w:eastAsia="lv-LV"/>
              </w:rPr>
              <w:t>euro</w:t>
            </w:r>
            <w:proofErr w:type="spellEnd"/>
            <w:r w:rsidR="00AC4642" w:rsidRPr="00585640">
              <w:rPr>
                <w:rFonts w:ascii="Times New Roman" w:eastAsia="Times New Roman" w:hAnsi="Times New Roman" w:cs="Times New Roman"/>
                <w:i/>
                <w:sz w:val="24"/>
                <w:szCs w:val="24"/>
                <w:lang w:eastAsia="lv-LV"/>
              </w:rPr>
              <w:t>,</w:t>
            </w:r>
            <w:r w:rsidR="00AC4642" w:rsidRPr="00791620">
              <w:rPr>
                <w:rFonts w:ascii="Times New Roman" w:eastAsia="Times New Roman" w:hAnsi="Times New Roman" w:cs="Times New Roman"/>
                <w:i/>
                <w:color w:val="FF0000"/>
                <w:sz w:val="24"/>
                <w:szCs w:val="24"/>
                <w:lang w:eastAsia="lv-LV"/>
              </w:rPr>
              <w:t xml:space="preserve"> </w:t>
            </w:r>
            <w:r w:rsidR="00AC4642" w:rsidRPr="005F0401">
              <w:rPr>
                <w:rFonts w:ascii="Times New Roman" w:eastAsia="Times New Roman" w:hAnsi="Times New Roman" w:cs="Times New Roman"/>
                <w:sz w:val="24"/>
                <w:szCs w:val="24"/>
                <w:lang w:eastAsia="lv-LV"/>
              </w:rPr>
              <w:t>tai skaitā</w:t>
            </w:r>
            <w:r w:rsidR="00167064">
              <w:rPr>
                <w:rFonts w:ascii="Times New Roman" w:eastAsia="Times New Roman" w:hAnsi="Times New Roman" w:cs="Times New Roman"/>
                <w:sz w:val="24"/>
                <w:szCs w:val="24"/>
                <w:lang w:eastAsia="lv-LV"/>
              </w:rPr>
              <w:t xml:space="preserve"> </w:t>
            </w:r>
            <w:r w:rsidR="00585640" w:rsidRPr="00585640">
              <w:rPr>
                <w:rFonts w:ascii="Times New Roman" w:eastAsia="Times New Roman" w:hAnsi="Times New Roman" w:cs="Times New Roman"/>
                <w:sz w:val="24"/>
                <w:szCs w:val="24"/>
                <w:lang w:eastAsia="lv-LV"/>
              </w:rPr>
              <w:t>Eiropas Sociālā fonda</w:t>
            </w:r>
            <w:r w:rsidR="00791620" w:rsidRPr="00585640">
              <w:rPr>
                <w:rFonts w:ascii="Times New Roman" w:eastAsia="Times New Roman" w:hAnsi="Times New Roman" w:cs="Times New Roman"/>
                <w:sz w:val="24"/>
                <w:szCs w:val="24"/>
                <w:lang w:eastAsia="lv-LV"/>
              </w:rPr>
              <w:t xml:space="preserve"> </w:t>
            </w:r>
            <w:r w:rsidR="00167064">
              <w:rPr>
                <w:rFonts w:ascii="Times New Roman" w:eastAsia="Times New Roman" w:hAnsi="Times New Roman" w:cs="Times New Roman"/>
                <w:sz w:val="24"/>
                <w:szCs w:val="24"/>
                <w:lang w:eastAsia="lv-LV"/>
              </w:rPr>
              <w:t xml:space="preserve">finansējums ir </w:t>
            </w:r>
            <w:r w:rsidR="00585640" w:rsidRPr="00585640">
              <w:rPr>
                <w:rFonts w:ascii="Times New Roman" w:eastAsia="Times New Roman" w:hAnsi="Times New Roman" w:cs="Times New Roman"/>
                <w:sz w:val="24"/>
                <w:szCs w:val="24"/>
                <w:lang w:eastAsia="lv-LV"/>
              </w:rPr>
              <w:t>10 996 033</w:t>
            </w:r>
            <w:r w:rsidR="00791620" w:rsidRPr="00585640">
              <w:rPr>
                <w:rFonts w:ascii="Times New Roman" w:eastAsia="Times New Roman" w:hAnsi="Times New Roman" w:cs="Times New Roman"/>
                <w:sz w:val="24"/>
                <w:szCs w:val="24"/>
                <w:lang w:eastAsia="lv-LV"/>
              </w:rPr>
              <w:t xml:space="preserve"> </w:t>
            </w:r>
            <w:proofErr w:type="spellStart"/>
            <w:r w:rsidR="00346120" w:rsidRPr="00FA7F4E">
              <w:rPr>
                <w:rFonts w:ascii="Times New Roman" w:eastAsia="Times New Roman" w:hAnsi="Times New Roman" w:cs="Times New Roman"/>
                <w:i/>
                <w:sz w:val="24"/>
                <w:szCs w:val="24"/>
                <w:lang w:eastAsia="lv-LV"/>
              </w:rPr>
              <w:t>euro</w:t>
            </w:r>
            <w:proofErr w:type="spellEnd"/>
            <w:r w:rsidR="00585640">
              <w:rPr>
                <w:rFonts w:ascii="Times New Roman" w:eastAsia="Times New Roman" w:hAnsi="Times New Roman" w:cs="Times New Roman"/>
                <w:sz w:val="24"/>
                <w:szCs w:val="24"/>
                <w:lang w:eastAsia="lv-LV"/>
              </w:rPr>
              <w:t xml:space="preserve"> un</w:t>
            </w:r>
            <w:r w:rsidR="00AC4642" w:rsidRPr="00585640">
              <w:rPr>
                <w:rFonts w:ascii="Times New Roman" w:eastAsia="Times New Roman" w:hAnsi="Times New Roman" w:cs="Times New Roman"/>
                <w:sz w:val="24"/>
                <w:szCs w:val="24"/>
                <w:lang w:eastAsia="lv-LV"/>
              </w:rPr>
              <w:t xml:space="preserve"> valsts budžeta finansējums – </w:t>
            </w:r>
            <w:r w:rsidR="00585640" w:rsidRPr="00585640">
              <w:rPr>
                <w:rFonts w:ascii="Times New Roman" w:eastAsia="Times New Roman" w:hAnsi="Times New Roman" w:cs="Times New Roman"/>
                <w:sz w:val="24"/>
                <w:szCs w:val="24"/>
                <w:lang w:eastAsia="lv-LV"/>
              </w:rPr>
              <w:t>1 940 477</w:t>
            </w:r>
            <w:r w:rsidR="00AC4642" w:rsidRPr="00585640">
              <w:rPr>
                <w:rFonts w:ascii="Times New Roman" w:eastAsia="Times New Roman" w:hAnsi="Times New Roman" w:cs="Times New Roman"/>
                <w:sz w:val="24"/>
                <w:szCs w:val="24"/>
                <w:lang w:eastAsia="lv-LV"/>
              </w:rPr>
              <w:t xml:space="preserve"> </w:t>
            </w:r>
            <w:proofErr w:type="spellStart"/>
            <w:r w:rsidR="00AC4642" w:rsidRPr="00FA7F4E">
              <w:rPr>
                <w:rFonts w:ascii="Times New Roman" w:eastAsia="Times New Roman" w:hAnsi="Times New Roman" w:cs="Times New Roman"/>
                <w:i/>
                <w:sz w:val="24"/>
                <w:szCs w:val="24"/>
                <w:lang w:eastAsia="lv-LV"/>
              </w:rPr>
              <w:t>euro</w:t>
            </w:r>
            <w:proofErr w:type="spellEnd"/>
            <w:r w:rsidR="00585640" w:rsidRPr="00585640">
              <w:rPr>
                <w:rFonts w:ascii="Times New Roman" w:eastAsia="Times New Roman" w:hAnsi="Times New Roman" w:cs="Times New Roman"/>
                <w:i/>
                <w:sz w:val="24"/>
                <w:szCs w:val="24"/>
                <w:lang w:eastAsia="lv-LV"/>
              </w:rPr>
              <w:t>.</w:t>
            </w:r>
          </w:p>
          <w:p w14:paraId="08B60BDC" w14:textId="77777777" w:rsidR="00955941" w:rsidRDefault="00470818" w:rsidP="00D917B5">
            <w:pPr>
              <w:spacing w:after="120"/>
              <w:ind w:left="0" w:firstLine="0"/>
              <w:outlineLvl w:val="3"/>
              <w:rPr>
                <w:rFonts w:ascii="Times New Roman" w:eastAsia="Times New Roman" w:hAnsi="Times New Roman" w:cs="Times New Roman"/>
                <w:color w:val="FF0000"/>
                <w:sz w:val="24"/>
                <w:szCs w:val="24"/>
                <w:lang w:eastAsia="lv-LV"/>
              </w:rPr>
            </w:pPr>
            <w:r w:rsidRPr="00470818">
              <w:rPr>
                <w:rFonts w:ascii="Times New Roman" w:eastAsia="Times New Roman" w:hAnsi="Times New Roman" w:cs="Times New Roman"/>
                <w:sz w:val="24"/>
                <w:szCs w:val="24"/>
                <w:lang w:eastAsia="lv-LV"/>
              </w:rPr>
              <w:t xml:space="preserve">Projekta iesniegumā </w:t>
            </w:r>
            <w:r w:rsidR="00F11139">
              <w:rPr>
                <w:rFonts w:ascii="Times New Roman" w:eastAsia="Times New Roman" w:hAnsi="Times New Roman" w:cs="Times New Roman"/>
                <w:sz w:val="24"/>
                <w:szCs w:val="24"/>
                <w:lang w:eastAsia="lv-LV"/>
              </w:rPr>
              <w:t xml:space="preserve">kopējo attiecināmo finansējumu plāno ne vairāk kā </w:t>
            </w:r>
            <w:r w:rsidR="00A41443" w:rsidRPr="00A41443">
              <w:rPr>
                <w:rFonts w:ascii="Times New Roman" w:eastAsia="Times New Roman" w:hAnsi="Times New Roman" w:cs="Times New Roman"/>
                <w:sz w:val="24"/>
                <w:szCs w:val="24"/>
                <w:lang w:eastAsia="lv-LV"/>
              </w:rPr>
              <w:t>12</w:t>
            </w:r>
            <w:r w:rsidR="00A41443">
              <w:rPr>
                <w:rFonts w:ascii="Times New Roman" w:eastAsia="Times New Roman" w:hAnsi="Times New Roman" w:cs="Times New Roman"/>
                <w:sz w:val="24"/>
                <w:szCs w:val="24"/>
                <w:lang w:eastAsia="lv-LV"/>
              </w:rPr>
              <w:t> 132 050</w:t>
            </w:r>
            <w:r w:rsidR="00F11139" w:rsidRPr="00A41443">
              <w:rPr>
                <w:rFonts w:ascii="Times New Roman" w:eastAsia="Times New Roman" w:hAnsi="Times New Roman" w:cs="Times New Roman"/>
                <w:sz w:val="24"/>
                <w:szCs w:val="24"/>
                <w:lang w:eastAsia="lv-LV"/>
              </w:rPr>
              <w:t xml:space="preserve"> </w:t>
            </w:r>
            <w:proofErr w:type="spellStart"/>
            <w:r w:rsidR="00F11139" w:rsidRPr="00FA7F4E">
              <w:rPr>
                <w:rFonts w:ascii="Times New Roman" w:eastAsia="Times New Roman" w:hAnsi="Times New Roman" w:cs="Times New Roman"/>
                <w:i/>
                <w:sz w:val="24"/>
                <w:szCs w:val="24"/>
                <w:lang w:eastAsia="lv-LV"/>
              </w:rPr>
              <w:t>euro</w:t>
            </w:r>
            <w:proofErr w:type="spellEnd"/>
            <w:r w:rsidR="00F11139" w:rsidRPr="00791620">
              <w:rPr>
                <w:rFonts w:ascii="Times New Roman" w:eastAsia="Times New Roman" w:hAnsi="Times New Roman" w:cs="Times New Roman"/>
                <w:color w:val="FF0000"/>
                <w:sz w:val="24"/>
                <w:szCs w:val="24"/>
                <w:lang w:eastAsia="lv-LV"/>
              </w:rPr>
              <w:t xml:space="preserve"> </w:t>
            </w:r>
            <w:r w:rsidR="00F11139">
              <w:rPr>
                <w:rFonts w:ascii="Times New Roman" w:eastAsia="Times New Roman" w:hAnsi="Times New Roman" w:cs="Times New Roman"/>
                <w:sz w:val="24"/>
                <w:szCs w:val="24"/>
                <w:lang w:eastAsia="lv-LV"/>
              </w:rPr>
              <w:t xml:space="preserve">apmērā, tai skaitā </w:t>
            </w:r>
            <w:r w:rsidR="00A41443" w:rsidRPr="00585640">
              <w:rPr>
                <w:rFonts w:ascii="Times New Roman" w:eastAsia="Times New Roman" w:hAnsi="Times New Roman" w:cs="Times New Roman"/>
                <w:sz w:val="24"/>
                <w:szCs w:val="24"/>
                <w:lang w:eastAsia="lv-LV"/>
              </w:rPr>
              <w:t>Eiropas Sociālā fonda</w:t>
            </w:r>
            <w:r w:rsidRPr="00791620">
              <w:rPr>
                <w:rFonts w:ascii="Times New Roman" w:eastAsia="Times New Roman" w:hAnsi="Times New Roman" w:cs="Times New Roman"/>
                <w:color w:val="FF0000"/>
                <w:sz w:val="24"/>
                <w:szCs w:val="24"/>
                <w:lang w:eastAsia="lv-LV"/>
              </w:rPr>
              <w:t xml:space="preserve"> </w:t>
            </w:r>
            <w:r w:rsidRPr="00470818">
              <w:rPr>
                <w:rFonts w:ascii="Times New Roman" w:eastAsia="Times New Roman" w:hAnsi="Times New Roman" w:cs="Times New Roman"/>
                <w:sz w:val="24"/>
                <w:szCs w:val="24"/>
                <w:lang w:eastAsia="lv-LV"/>
              </w:rPr>
              <w:t xml:space="preserve">finansējumu </w:t>
            </w:r>
            <w:r w:rsidR="00F11139">
              <w:rPr>
                <w:rFonts w:ascii="Times New Roman" w:eastAsia="Times New Roman" w:hAnsi="Times New Roman" w:cs="Times New Roman"/>
                <w:sz w:val="24"/>
                <w:szCs w:val="24"/>
                <w:lang w:eastAsia="lv-LV"/>
              </w:rPr>
              <w:t>-</w:t>
            </w:r>
            <w:r w:rsidR="00F11139" w:rsidRPr="00470818">
              <w:rPr>
                <w:rFonts w:ascii="Times New Roman" w:eastAsia="Times New Roman" w:hAnsi="Times New Roman" w:cs="Times New Roman"/>
                <w:sz w:val="24"/>
                <w:szCs w:val="24"/>
                <w:lang w:eastAsia="lv-LV"/>
              </w:rPr>
              <w:t xml:space="preserve"> </w:t>
            </w:r>
            <w:r w:rsidRPr="00470818">
              <w:rPr>
                <w:rFonts w:ascii="Times New Roman" w:eastAsia="Times New Roman" w:hAnsi="Times New Roman" w:cs="Times New Roman"/>
                <w:sz w:val="24"/>
                <w:szCs w:val="24"/>
                <w:lang w:eastAsia="lv-LV"/>
              </w:rPr>
              <w:t xml:space="preserve">ne vairāk kā </w:t>
            </w:r>
            <w:r w:rsidR="00A41443" w:rsidRPr="00A41443">
              <w:rPr>
                <w:rFonts w:ascii="Times New Roman" w:eastAsia="Times New Roman" w:hAnsi="Times New Roman" w:cs="Times New Roman"/>
                <w:sz w:val="24"/>
                <w:szCs w:val="24"/>
                <w:lang w:eastAsia="lv-LV"/>
              </w:rPr>
              <w:t>10</w:t>
            </w:r>
            <w:r w:rsidR="00A41443">
              <w:rPr>
                <w:rFonts w:ascii="Times New Roman" w:eastAsia="Times New Roman" w:hAnsi="Times New Roman" w:cs="Times New Roman"/>
                <w:sz w:val="24"/>
                <w:szCs w:val="24"/>
                <w:lang w:eastAsia="lv-LV"/>
              </w:rPr>
              <w:t> 312 242</w:t>
            </w:r>
            <w:r w:rsidRPr="00A41443">
              <w:rPr>
                <w:rFonts w:ascii="Times New Roman" w:eastAsia="Times New Roman" w:hAnsi="Times New Roman" w:cs="Times New Roman"/>
                <w:sz w:val="24"/>
                <w:szCs w:val="24"/>
                <w:lang w:eastAsia="lv-LV"/>
              </w:rPr>
              <w:t xml:space="preserve"> </w:t>
            </w:r>
            <w:proofErr w:type="spellStart"/>
            <w:r w:rsidRPr="00FA7F4E">
              <w:rPr>
                <w:rFonts w:ascii="Times New Roman" w:eastAsia="Times New Roman" w:hAnsi="Times New Roman" w:cs="Times New Roman"/>
                <w:i/>
                <w:sz w:val="24"/>
                <w:szCs w:val="24"/>
                <w:lang w:eastAsia="lv-LV"/>
              </w:rPr>
              <w:t>euro</w:t>
            </w:r>
            <w:proofErr w:type="spellEnd"/>
            <w:r w:rsidR="00A41443">
              <w:rPr>
                <w:rFonts w:ascii="Times New Roman" w:eastAsia="Times New Roman" w:hAnsi="Times New Roman" w:cs="Times New Roman"/>
                <w:sz w:val="24"/>
                <w:szCs w:val="24"/>
                <w:lang w:eastAsia="lv-LV"/>
              </w:rPr>
              <w:t xml:space="preserve"> un</w:t>
            </w:r>
            <w:r w:rsidR="00F11139" w:rsidRPr="00791620">
              <w:rPr>
                <w:rFonts w:ascii="Times New Roman" w:eastAsia="Times New Roman" w:hAnsi="Times New Roman" w:cs="Times New Roman"/>
                <w:color w:val="FF0000"/>
                <w:sz w:val="24"/>
                <w:szCs w:val="24"/>
                <w:lang w:eastAsia="lv-LV"/>
              </w:rPr>
              <w:t xml:space="preserve"> </w:t>
            </w:r>
            <w:r w:rsidR="00F11139">
              <w:rPr>
                <w:rFonts w:ascii="Times New Roman" w:eastAsia="Times New Roman" w:hAnsi="Times New Roman" w:cs="Times New Roman"/>
                <w:sz w:val="24"/>
                <w:szCs w:val="24"/>
                <w:lang w:eastAsia="lv-LV"/>
              </w:rPr>
              <w:t xml:space="preserve">valsts budžeta finansējumu – </w:t>
            </w:r>
            <w:r w:rsidR="00A41443" w:rsidRPr="00A41443">
              <w:rPr>
                <w:rFonts w:ascii="Times New Roman" w:eastAsia="Times New Roman" w:hAnsi="Times New Roman" w:cs="Times New Roman"/>
                <w:sz w:val="24"/>
                <w:szCs w:val="24"/>
                <w:lang w:eastAsia="lv-LV"/>
              </w:rPr>
              <w:t>1 819 808</w:t>
            </w:r>
            <w:r w:rsidR="00791620" w:rsidRPr="00A41443">
              <w:rPr>
                <w:rFonts w:ascii="Times New Roman" w:eastAsia="Times New Roman" w:hAnsi="Times New Roman" w:cs="Times New Roman"/>
                <w:sz w:val="24"/>
                <w:szCs w:val="24"/>
                <w:lang w:eastAsia="lv-LV"/>
              </w:rPr>
              <w:t xml:space="preserve"> </w:t>
            </w:r>
            <w:proofErr w:type="spellStart"/>
            <w:r w:rsidR="00791620" w:rsidRPr="00FA7F4E">
              <w:rPr>
                <w:rFonts w:ascii="Times New Roman" w:eastAsia="Times New Roman" w:hAnsi="Times New Roman" w:cs="Times New Roman"/>
                <w:i/>
                <w:sz w:val="24"/>
                <w:szCs w:val="24"/>
                <w:lang w:eastAsia="lv-LV"/>
              </w:rPr>
              <w:t>euro</w:t>
            </w:r>
            <w:proofErr w:type="spellEnd"/>
            <w:r w:rsidR="00A41443">
              <w:rPr>
                <w:rFonts w:ascii="Times New Roman" w:eastAsia="Times New Roman" w:hAnsi="Times New Roman" w:cs="Times New Roman"/>
                <w:sz w:val="24"/>
                <w:szCs w:val="24"/>
                <w:lang w:eastAsia="lv-LV"/>
              </w:rPr>
              <w:t>.</w:t>
            </w:r>
            <w:r w:rsidR="00F11139" w:rsidRPr="00791620">
              <w:rPr>
                <w:rFonts w:ascii="Times New Roman" w:eastAsia="Times New Roman" w:hAnsi="Times New Roman" w:cs="Times New Roman"/>
                <w:color w:val="FF0000"/>
                <w:sz w:val="24"/>
                <w:szCs w:val="24"/>
                <w:lang w:eastAsia="lv-LV"/>
              </w:rPr>
              <w:t xml:space="preserve"> </w:t>
            </w:r>
          </w:p>
          <w:p w14:paraId="54E0904E" w14:textId="4AF1AB72" w:rsidR="00167064" w:rsidRPr="00901D8D" w:rsidRDefault="00167064" w:rsidP="00D917B5">
            <w:pPr>
              <w:spacing w:after="120"/>
              <w:ind w:left="0" w:firstLine="0"/>
              <w:outlineLvl w:val="3"/>
              <w:rPr>
                <w:rFonts w:ascii="Times New Roman" w:hAnsi="Times New Roman"/>
                <w:sz w:val="16"/>
              </w:rPr>
            </w:pPr>
            <w:r>
              <w:rPr>
                <w:rFonts w:ascii="Times New Roman" w:eastAsia="Times New Roman" w:hAnsi="Times New Roman" w:cs="Times New Roman"/>
                <w:sz w:val="24"/>
                <w:szCs w:val="24"/>
                <w:lang w:eastAsia="lv-LV"/>
              </w:rPr>
              <w:t>M</w:t>
            </w:r>
            <w:r w:rsidRPr="005F2FFD">
              <w:rPr>
                <w:rFonts w:ascii="Times New Roman" w:eastAsia="Times New Roman" w:hAnsi="Times New Roman" w:cs="Times New Roman"/>
                <w:sz w:val="24"/>
                <w:szCs w:val="24"/>
                <w:lang w:eastAsia="lv-LV"/>
              </w:rPr>
              <w:t xml:space="preserve">aksimālā atbalsta intensitāte </w:t>
            </w:r>
            <w:r w:rsidRPr="00A41443">
              <w:rPr>
                <w:rFonts w:ascii="Times New Roman" w:eastAsia="Times New Roman" w:hAnsi="Times New Roman" w:cs="Times New Roman"/>
                <w:sz w:val="24"/>
                <w:szCs w:val="24"/>
                <w:lang w:eastAsia="lv-LV"/>
              </w:rPr>
              <w:t xml:space="preserve">ir </w:t>
            </w:r>
            <w:r w:rsidR="00A41443" w:rsidRPr="00A41443">
              <w:rPr>
                <w:rFonts w:ascii="Times New Roman" w:eastAsia="Times New Roman" w:hAnsi="Times New Roman" w:cs="Times New Roman"/>
                <w:sz w:val="24"/>
                <w:szCs w:val="24"/>
                <w:lang w:eastAsia="lv-LV"/>
              </w:rPr>
              <w:t>85%</w:t>
            </w:r>
            <w:r w:rsidRPr="00A414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kopējām attiecināmajām </w:t>
            </w:r>
            <w:r w:rsidRPr="00DA1429">
              <w:rPr>
                <w:rFonts w:ascii="Times New Roman" w:eastAsia="Times New Roman" w:hAnsi="Times New Roman" w:cs="Times New Roman"/>
                <w:sz w:val="24"/>
                <w:szCs w:val="24"/>
                <w:lang w:eastAsia="lv-LV"/>
              </w:rPr>
              <w:t xml:space="preserve">izmaksām, nepieciešamais </w:t>
            </w:r>
            <w:proofErr w:type="spellStart"/>
            <w:r w:rsidRPr="00DA1429">
              <w:rPr>
                <w:rFonts w:ascii="Times New Roman" w:eastAsia="Times New Roman" w:hAnsi="Times New Roman" w:cs="Times New Roman"/>
                <w:sz w:val="24"/>
                <w:szCs w:val="24"/>
                <w:lang w:eastAsia="lv-LV"/>
              </w:rPr>
              <w:t>līdzsfinansējums</w:t>
            </w:r>
            <w:proofErr w:type="spellEnd"/>
            <w:r w:rsidRPr="00DA1429">
              <w:rPr>
                <w:rFonts w:ascii="Times New Roman" w:eastAsia="Times New Roman" w:hAnsi="Times New Roman" w:cs="Times New Roman"/>
                <w:sz w:val="24"/>
                <w:szCs w:val="24"/>
                <w:lang w:eastAsia="lv-LV"/>
              </w:rPr>
              <w:t xml:space="preserve"> </w:t>
            </w:r>
            <w:r w:rsidR="00A41443" w:rsidRPr="00901D8D">
              <w:rPr>
                <w:rFonts w:ascii="Times New Roman" w:eastAsia="Times New Roman" w:hAnsi="Times New Roman" w:cs="Times New Roman"/>
                <w:sz w:val="24"/>
                <w:szCs w:val="24"/>
                <w:lang w:eastAsia="lv-LV"/>
              </w:rPr>
              <w:t>15%</w:t>
            </w:r>
            <w:r w:rsidRPr="00901D8D">
              <w:rPr>
                <w:rFonts w:ascii="Times New Roman" w:eastAsia="Times New Roman" w:hAnsi="Times New Roman" w:cs="Times New Roman"/>
                <w:sz w:val="24"/>
                <w:szCs w:val="24"/>
                <w:lang w:eastAsia="lv-LV"/>
              </w:rPr>
              <w:t xml:space="preserve">. </w:t>
            </w:r>
          </w:p>
          <w:p w14:paraId="75DB9BDD" w14:textId="619D4794" w:rsidR="00470818" w:rsidRPr="00470818" w:rsidRDefault="00470818" w:rsidP="008E10B0">
            <w:pPr>
              <w:spacing w:after="120"/>
              <w:ind w:left="0" w:firstLine="0"/>
              <w:outlineLvl w:val="3"/>
              <w:rPr>
                <w:rFonts w:ascii="Times New Roman" w:eastAsia="Times New Roman" w:hAnsi="Times New Roman" w:cs="Times New Roman"/>
                <w:sz w:val="24"/>
                <w:szCs w:val="24"/>
                <w:lang w:eastAsia="lv-LV"/>
              </w:rPr>
            </w:pPr>
            <w:r w:rsidRPr="00901D8D">
              <w:rPr>
                <w:rFonts w:ascii="Times New Roman" w:eastAsia="Times New Roman" w:hAnsi="Times New Roman" w:cs="Times New Roman"/>
                <w:sz w:val="24"/>
                <w:szCs w:val="24"/>
                <w:lang w:eastAsia="lv-LV"/>
              </w:rPr>
              <w:t xml:space="preserve">Izmaksas ir attiecināmas, ja tās ir radušās </w:t>
            </w:r>
            <w:r w:rsidR="00901D8D" w:rsidRPr="00901D8D">
              <w:rPr>
                <w:rFonts w:ascii="Times New Roman" w:eastAsia="Times New Roman" w:hAnsi="Times New Roman" w:cs="Times New Roman"/>
                <w:sz w:val="24"/>
                <w:szCs w:val="24"/>
                <w:lang w:eastAsia="lv-LV"/>
              </w:rPr>
              <w:t>ar SAM MK noteikumu spēkā stāšanās dienu</w:t>
            </w:r>
            <w:r w:rsidR="008E10B0">
              <w:rPr>
                <w:rFonts w:ascii="Times New Roman" w:eastAsia="Times New Roman" w:hAnsi="Times New Roman" w:cs="Times New Roman"/>
                <w:sz w:val="24"/>
                <w:szCs w:val="24"/>
                <w:lang w:eastAsia="lv-LV"/>
              </w:rPr>
              <w:t>.</w:t>
            </w:r>
          </w:p>
        </w:tc>
      </w:tr>
      <w:tr w:rsidR="00D0127A" w14:paraId="75B656C8" w14:textId="77777777" w:rsidTr="00425ABD">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06CCAF16" w:rsidR="00D0127A" w:rsidRPr="00ED3C6F" w:rsidRDefault="00346120" w:rsidP="00FA7F4E">
            <w:pPr>
              <w:spacing w:after="120"/>
              <w:ind w:left="0" w:firstLine="0"/>
              <w:jc w:val="center"/>
              <w:rPr>
                <w:rFonts w:ascii="Times New Roman" w:eastAsia="Times New Roman" w:hAnsi="Times New Roman" w:cs="Times New Roman"/>
                <w:color w:val="FF0000"/>
                <w:sz w:val="24"/>
                <w:szCs w:val="24"/>
                <w:lang w:eastAsia="lv-LV"/>
              </w:rPr>
            </w:pPr>
            <w:r w:rsidRPr="005C724B">
              <w:rPr>
                <w:rFonts w:ascii="Times New Roman" w:eastAsia="Times New Roman" w:hAnsi="Times New Roman" w:cs="Times New Roman"/>
                <w:sz w:val="24"/>
                <w:szCs w:val="24"/>
                <w:lang w:eastAsia="lv-LV"/>
              </w:rPr>
              <w:t>Ierobežota</w:t>
            </w:r>
            <w:r w:rsidR="00D0127A" w:rsidRPr="009344CC">
              <w:rPr>
                <w:rFonts w:ascii="Times New Roman" w:hAnsi="Times New Roman"/>
                <w:sz w:val="24"/>
              </w:rPr>
              <w:t xml:space="preserve"> </w:t>
            </w:r>
            <w:r w:rsidR="00D0127A">
              <w:rPr>
                <w:rFonts w:ascii="Times New Roman" w:eastAsia="Times New Roman" w:hAnsi="Times New Roman" w:cs="Times New Roman"/>
                <w:sz w:val="24"/>
                <w:szCs w:val="24"/>
                <w:lang w:eastAsia="lv-LV"/>
              </w:rPr>
              <w:t>projektu iesniegumu atlase</w:t>
            </w:r>
          </w:p>
        </w:tc>
      </w:tr>
      <w:tr w:rsidR="00D0127A" w14:paraId="14E1B066" w14:textId="77777777" w:rsidTr="00BD0847">
        <w:trPr>
          <w:trHeight w:val="549"/>
        </w:trPr>
        <w:tc>
          <w:tcPr>
            <w:tcW w:w="3227"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0FA017E5" w14:textId="1D134B91" w:rsidR="00D0127A" w:rsidRPr="009B5858" w:rsidRDefault="00D0127A" w:rsidP="009B5858">
            <w:pPr>
              <w:spacing w:after="120"/>
              <w:ind w:left="0" w:firstLine="0"/>
              <w:jc w:val="center"/>
              <w:outlineLvl w:val="3"/>
              <w:rPr>
                <w:rFonts w:ascii="Times New Roman" w:eastAsia="Times New Roman" w:hAnsi="Times New Roman" w:cs="Times New Roman"/>
                <w:bCs/>
                <w:sz w:val="24"/>
                <w:szCs w:val="24"/>
                <w:lang w:eastAsia="lv-LV"/>
              </w:rPr>
            </w:pPr>
            <w:r w:rsidRPr="009B5858">
              <w:rPr>
                <w:rFonts w:ascii="Times New Roman" w:eastAsia="Times New Roman" w:hAnsi="Times New Roman" w:cs="Times New Roman"/>
                <w:sz w:val="24"/>
                <w:szCs w:val="24"/>
                <w:lang w:eastAsia="lv-LV"/>
              </w:rPr>
              <w:t xml:space="preserve">No </w:t>
            </w:r>
            <w:r w:rsidR="000E1AA4" w:rsidRPr="009B5858">
              <w:rPr>
                <w:rFonts w:ascii="Times New Roman" w:eastAsia="Times New Roman" w:hAnsi="Times New Roman" w:cs="Times New Roman"/>
                <w:sz w:val="24"/>
                <w:szCs w:val="24"/>
                <w:lang w:eastAsia="lv-LV"/>
              </w:rPr>
              <w:t xml:space="preserve">2016. </w:t>
            </w:r>
            <w:r w:rsidRPr="009B5858">
              <w:rPr>
                <w:rFonts w:ascii="Times New Roman" w:eastAsia="Times New Roman" w:hAnsi="Times New Roman" w:cs="Times New Roman"/>
                <w:sz w:val="24"/>
                <w:szCs w:val="24"/>
                <w:lang w:eastAsia="lv-LV"/>
              </w:rPr>
              <w:t xml:space="preserve">gada </w:t>
            </w:r>
            <w:r w:rsidR="009B5858">
              <w:rPr>
                <w:rFonts w:ascii="Times New Roman" w:eastAsia="Times New Roman" w:hAnsi="Times New Roman" w:cs="Times New Roman"/>
                <w:sz w:val="24"/>
                <w:szCs w:val="24"/>
                <w:lang w:eastAsia="lv-LV"/>
              </w:rPr>
              <w:t xml:space="preserve">           </w:t>
            </w:r>
            <w:r w:rsidR="000E1AA4" w:rsidRPr="009B5858">
              <w:rPr>
                <w:rFonts w:ascii="Times New Roman" w:eastAsia="Times New Roman" w:hAnsi="Times New Roman" w:cs="Times New Roman"/>
                <w:sz w:val="24"/>
                <w:szCs w:val="24"/>
                <w:lang w:eastAsia="lv-LV"/>
              </w:rPr>
              <w:t>2</w:t>
            </w:r>
            <w:r w:rsidR="009B5858" w:rsidRPr="009B5858">
              <w:rPr>
                <w:rFonts w:ascii="Times New Roman" w:eastAsia="Times New Roman" w:hAnsi="Times New Roman" w:cs="Times New Roman"/>
                <w:sz w:val="24"/>
                <w:szCs w:val="24"/>
                <w:lang w:eastAsia="lv-LV"/>
              </w:rPr>
              <w:t>5</w:t>
            </w:r>
            <w:r w:rsidR="000E1AA4" w:rsidRPr="009B5858">
              <w:rPr>
                <w:rFonts w:ascii="Times New Roman" w:eastAsia="Times New Roman" w:hAnsi="Times New Roman" w:cs="Times New Roman"/>
                <w:sz w:val="24"/>
                <w:szCs w:val="24"/>
                <w:lang w:eastAsia="lv-LV"/>
              </w:rPr>
              <w:t>.jūlija</w:t>
            </w:r>
          </w:p>
        </w:tc>
        <w:tc>
          <w:tcPr>
            <w:tcW w:w="2429" w:type="dxa"/>
          </w:tcPr>
          <w:p w14:paraId="0BC16238" w14:textId="70FFFD46" w:rsidR="00D0127A" w:rsidRPr="009B5858" w:rsidRDefault="004D7AF0" w:rsidP="009B5858">
            <w:pPr>
              <w:spacing w:after="120"/>
              <w:ind w:left="0" w:firstLine="0"/>
              <w:jc w:val="center"/>
              <w:outlineLvl w:val="3"/>
              <w:rPr>
                <w:rFonts w:ascii="Times New Roman" w:eastAsia="Times New Roman" w:hAnsi="Times New Roman" w:cs="Times New Roman"/>
                <w:sz w:val="24"/>
                <w:szCs w:val="24"/>
                <w:lang w:eastAsia="lv-LV"/>
              </w:rPr>
            </w:pPr>
            <w:r w:rsidRPr="009B5858">
              <w:rPr>
                <w:rFonts w:ascii="Times New Roman" w:eastAsia="Times New Roman" w:hAnsi="Times New Roman" w:cs="Times New Roman"/>
                <w:sz w:val="24"/>
                <w:szCs w:val="24"/>
                <w:lang w:eastAsia="lv-LV"/>
              </w:rPr>
              <w:t>l</w:t>
            </w:r>
            <w:r w:rsidR="00D0127A" w:rsidRPr="009B5858">
              <w:rPr>
                <w:rFonts w:ascii="Times New Roman" w:eastAsia="Times New Roman" w:hAnsi="Times New Roman" w:cs="Times New Roman"/>
                <w:sz w:val="24"/>
                <w:szCs w:val="24"/>
                <w:lang w:eastAsia="lv-LV"/>
              </w:rPr>
              <w:t xml:space="preserve">īdz </w:t>
            </w:r>
            <w:r w:rsidR="000E1AA4" w:rsidRPr="009B5858">
              <w:rPr>
                <w:rFonts w:ascii="Times New Roman" w:eastAsia="Times New Roman" w:hAnsi="Times New Roman" w:cs="Times New Roman"/>
                <w:sz w:val="24"/>
                <w:szCs w:val="24"/>
                <w:lang w:eastAsia="lv-LV"/>
              </w:rPr>
              <w:t xml:space="preserve">2016. </w:t>
            </w:r>
            <w:r w:rsidR="00D0127A" w:rsidRPr="009B5858">
              <w:rPr>
                <w:rFonts w:ascii="Times New Roman" w:eastAsia="Times New Roman" w:hAnsi="Times New Roman" w:cs="Times New Roman"/>
                <w:sz w:val="24"/>
                <w:szCs w:val="24"/>
                <w:lang w:eastAsia="lv-LV"/>
              </w:rPr>
              <w:t xml:space="preserve">gada </w:t>
            </w:r>
            <w:r w:rsidR="00E219B3" w:rsidRPr="009B5858">
              <w:rPr>
                <w:rFonts w:ascii="Times New Roman" w:eastAsia="Times New Roman" w:hAnsi="Times New Roman" w:cs="Times New Roman"/>
                <w:sz w:val="24"/>
                <w:szCs w:val="24"/>
                <w:lang w:eastAsia="lv-LV"/>
              </w:rPr>
              <w:t>2</w:t>
            </w:r>
            <w:r w:rsidR="009B5858" w:rsidRPr="009B5858">
              <w:rPr>
                <w:rFonts w:ascii="Times New Roman" w:eastAsia="Times New Roman" w:hAnsi="Times New Roman" w:cs="Times New Roman"/>
                <w:sz w:val="24"/>
                <w:szCs w:val="24"/>
                <w:lang w:eastAsia="lv-LV"/>
              </w:rPr>
              <w:t>4</w:t>
            </w:r>
            <w:r w:rsidR="000E1AA4" w:rsidRPr="009B5858">
              <w:rPr>
                <w:rFonts w:ascii="Times New Roman" w:eastAsia="Times New Roman" w:hAnsi="Times New Roman" w:cs="Times New Roman"/>
                <w:sz w:val="24"/>
                <w:szCs w:val="24"/>
                <w:lang w:eastAsia="lv-LV"/>
              </w:rPr>
              <w:t>.augustam</w:t>
            </w:r>
          </w:p>
        </w:tc>
      </w:tr>
    </w:tbl>
    <w:p w14:paraId="3138F96B" w14:textId="3C9DC85D"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429B883E" w:rsidR="005F2FFD" w:rsidRPr="00F63412" w:rsidRDefault="008A2BC7"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000000" w:themeColor="text1"/>
          <w:sz w:val="24"/>
          <w:szCs w:val="24"/>
          <w:u w:val="none"/>
          <w:lang w:eastAsia="lv-LV"/>
        </w:rPr>
      </w:pPr>
      <w:hyperlink r:id="rId9" w:history="1">
        <w:r w:rsidR="00C92860" w:rsidRPr="00F63412">
          <w:rPr>
            <w:rStyle w:val="Hyperlink"/>
            <w:rFonts w:ascii="Times New Roman" w:eastAsia="Times New Roman" w:hAnsi="Times New Roman" w:cs="Times New Roman"/>
            <w:color w:val="000000" w:themeColor="text1"/>
            <w:sz w:val="24"/>
            <w:szCs w:val="24"/>
            <w:u w:val="none"/>
            <w:lang w:eastAsia="lv-LV"/>
          </w:rPr>
          <w:t>P</w:t>
        </w:r>
        <w:r w:rsidR="009A1D0A" w:rsidRPr="00F63412">
          <w:rPr>
            <w:rStyle w:val="Hyperlink"/>
            <w:rFonts w:ascii="Times New Roman" w:eastAsia="Times New Roman" w:hAnsi="Times New Roman" w:cs="Times New Roman"/>
            <w:color w:val="000000" w:themeColor="text1"/>
            <w:sz w:val="24"/>
            <w:szCs w:val="24"/>
            <w:u w:val="none"/>
            <w:lang w:eastAsia="lv-LV"/>
          </w:rPr>
          <w:t>rojekta iesnie</w:t>
        </w:r>
        <w:r w:rsidR="00D917B5" w:rsidRPr="00F63412">
          <w:rPr>
            <w:rStyle w:val="Hyperlink"/>
            <w:rFonts w:ascii="Times New Roman" w:eastAsia="Times New Roman" w:hAnsi="Times New Roman" w:cs="Times New Roman"/>
            <w:color w:val="000000" w:themeColor="text1"/>
            <w:sz w:val="24"/>
            <w:szCs w:val="24"/>
            <w:u w:val="none"/>
            <w:lang w:eastAsia="lv-LV"/>
          </w:rPr>
          <w:t>dzējs ir</w:t>
        </w:r>
        <w:r w:rsidR="009A1D0A" w:rsidRPr="00F63412">
          <w:rPr>
            <w:rStyle w:val="Hyperlink"/>
            <w:rFonts w:ascii="Times New Roman" w:eastAsia="Times New Roman" w:hAnsi="Times New Roman" w:cs="Times New Roman"/>
            <w:color w:val="000000" w:themeColor="text1"/>
            <w:sz w:val="24"/>
            <w:szCs w:val="24"/>
            <w:u w:val="none"/>
            <w:lang w:eastAsia="lv-LV"/>
          </w:rPr>
          <w:t xml:space="preserve"> </w:t>
        </w:r>
        <w:r w:rsidR="00DE3250" w:rsidRPr="00F63412">
          <w:rPr>
            <w:rStyle w:val="Hyperlink"/>
            <w:rFonts w:ascii="Times New Roman" w:eastAsia="Times New Roman" w:hAnsi="Times New Roman" w:cs="Times New Roman"/>
            <w:color w:val="000000" w:themeColor="text1"/>
            <w:sz w:val="24"/>
            <w:szCs w:val="24"/>
            <w:u w:val="none"/>
            <w:lang w:eastAsia="lv-LV"/>
          </w:rPr>
          <w:t>Valsts izglītības satura centrs</w:t>
        </w:r>
      </w:hyperlink>
      <w:r w:rsidR="00424049" w:rsidRPr="00F63412">
        <w:rPr>
          <w:rStyle w:val="Hyperlink"/>
          <w:rFonts w:ascii="Times New Roman" w:eastAsia="Times New Roman" w:hAnsi="Times New Roman" w:cs="Times New Roman"/>
          <w:color w:val="000000" w:themeColor="text1"/>
          <w:sz w:val="24"/>
          <w:szCs w:val="24"/>
          <w:u w:val="none"/>
          <w:lang w:eastAsia="lv-LV"/>
        </w:rPr>
        <w:t>.</w:t>
      </w:r>
    </w:p>
    <w:p w14:paraId="75C292B4" w14:textId="77777777" w:rsidR="00C92860" w:rsidRDefault="004B56A5" w:rsidP="00693EE8">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lang w:eastAsia="lv-LV"/>
        </w:rPr>
      </w:pPr>
      <w:r w:rsidRPr="009B23E8">
        <w:rPr>
          <w:rStyle w:val="Hyperlink"/>
          <w:rFonts w:ascii="Times New Roman" w:eastAsia="Times New Roman" w:hAnsi="Times New Roman" w:cs="Times New Roman"/>
          <w:color w:val="auto"/>
          <w:sz w:val="24"/>
          <w:szCs w:val="24"/>
          <w:lang w:eastAsia="lv-LV"/>
        </w:rPr>
        <w:t>Projekta sadarbības partneris var būt</w:t>
      </w:r>
      <w:r w:rsidR="00C92860" w:rsidRPr="009B23E8">
        <w:rPr>
          <w:rStyle w:val="Hyperlink"/>
          <w:rFonts w:ascii="Times New Roman" w:eastAsia="Times New Roman" w:hAnsi="Times New Roman" w:cs="Times New Roman"/>
          <w:color w:val="auto"/>
          <w:sz w:val="24"/>
          <w:szCs w:val="24"/>
          <w:lang w:eastAsia="lv-LV"/>
        </w:rPr>
        <w:t>:</w:t>
      </w:r>
    </w:p>
    <w:p w14:paraId="3140BB60" w14:textId="3BE35B15" w:rsidR="009B23E8" w:rsidRPr="009B23E8" w:rsidRDefault="009B23E8" w:rsidP="009B23E8">
      <w:pPr>
        <w:pStyle w:val="ListParagraph"/>
        <w:numPr>
          <w:ilvl w:val="1"/>
          <w:numId w:val="18"/>
        </w:numPr>
        <w:spacing w:before="0"/>
        <w:contextualSpacing w:val="0"/>
        <w:outlineLvl w:val="3"/>
        <w:rPr>
          <w:rStyle w:val="Hyperlink"/>
          <w:color w:val="000000" w:themeColor="text1"/>
          <w:u w:val="none"/>
          <w:lang w:eastAsia="lv-LV"/>
        </w:rPr>
      </w:pPr>
      <w:r w:rsidRPr="009B23E8">
        <w:rPr>
          <w:rStyle w:val="Hyperlink"/>
          <w:rFonts w:ascii="Times New Roman" w:eastAsia="Times New Roman" w:hAnsi="Times New Roman" w:cs="Times New Roman"/>
          <w:color w:val="000000" w:themeColor="text1"/>
          <w:sz w:val="24"/>
          <w:szCs w:val="24"/>
          <w:u w:val="none"/>
          <w:lang w:eastAsia="lv-LV"/>
        </w:rPr>
        <w:t>Latvijas Darba devēju konfederācija;</w:t>
      </w:r>
    </w:p>
    <w:p w14:paraId="52E0C9B5" w14:textId="13C4CB6B" w:rsidR="009B23E8" w:rsidRPr="009B23E8" w:rsidRDefault="009B23E8" w:rsidP="009B23E8">
      <w:pPr>
        <w:pStyle w:val="ListParagraph"/>
        <w:numPr>
          <w:ilvl w:val="1"/>
          <w:numId w:val="18"/>
        </w:numPr>
        <w:spacing w:before="0"/>
        <w:contextualSpacing w:val="0"/>
        <w:outlineLvl w:val="3"/>
        <w:rPr>
          <w:rStyle w:val="Hyperlink"/>
          <w:color w:val="000000" w:themeColor="text1"/>
          <w:u w:val="none"/>
          <w:lang w:eastAsia="lv-LV"/>
        </w:rPr>
      </w:pPr>
      <w:r w:rsidRPr="009B23E8">
        <w:rPr>
          <w:rStyle w:val="Hyperlink"/>
          <w:rFonts w:ascii="Times New Roman" w:eastAsia="Times New Roman" w:hAnsi="Times New Roman" w:cs="Times New Roman"/>
          <w:color w:val="000000" w:themeColor="text1"/>
          <w:sz w:val="24"/>
          <w:szCs w:val="24"/>
          <w:u w:val="none"/>
          <w:lang w:eastAsia="lv-LV"/>
        </w:rPr>
        <w:t>Latvijas Brīvo arodbiedrību savienība;</w:t>
      </w:r>
    </w:p>
    <w:p w14:paraId="4EEFBD90" w14:textId="7B6D872B" w:rsidR="009B23E8" w:rsidRPr="009B23E8" w:rsidRDefault="009B23E8" w:rsidP="009B23E8">
      <w:pPr>
        <w:pStyle w:val="ListParagraph"/>
        <w:numPr>
          <w:ilvl w:val="1"/>
          <w:numId w:val="18"/>
        </w:numPr>
        <w:spacing w:before="0"/>
        <w:contextualSpacing w:val="0"/>
        <w:outlineLvl w:val="3"/>
        <w:rPr>
          <w:rStyle w:val="Hyperlink"/>
          <w:color w:val="000000" w:themeColor="text1"/>
          <w:u w:val="none"/>
          <w:lang w:eastAsia="lv-LV"/>
        </w:rPr>
      </w:pPr>
      <w:r w:rsidRPr="009B23E8">
        <w:rPr>
          <w:rStyle w:val="Hyperlink"/>
          <w:rFonts w:ascii="Times New Roman" w:eastAsia="Times New Roman" w:hAnsi="Times New Roman" w:cs="Times New Roman"/>
          <w:color w:val="000000" w:themeColor="text1"/>
          <w:sz w:val="24"/>
          <w:szCs w:val="24"/>
          <w:u w:val="none"/>
          <w:lang w:eastAsia="lv-LV"/>
        </w:rPr>
        <w:lastRenderedPageBreak/>
        <w:t>Lauksaimnieku organizāciju sadarbības padome;</w:t>
      </w:r>
    </w:p>
    <w:p w14:paraId="463F2431" w14:textId="10919131" w:rsidR="009B23E8" w:rsidRPr="009B23E8" w:rsidRDefault="009B23E8" w:rsidP="009B23E8">
      <w:pPr>
        <w:pStyle w:val="ListParagraph"/>
        <w:numPr>
          <w:ilvl w:val="1"/>
          <w:numId w:val="18"/>
        </w:numPr>
        <w:spacing w:before="0"/>
        <w:contextualSpacing w:val="0"/>
        <w:outlineLvl w:val="3"/>
        <w:rPr>
          <w:rStyle w:val="Hyperlink"/>
          <w:color w:val="000000" w:themeColor="text1"/>
          <w:u w:val="none"/>
          <w:lang w:eastAsia="lv-LV"/>
        </w:rPr>
      </w:pPr>
      <w:r w:rsidRPr="009B23E8">
        <w:rPr>
          <w:rStyle w:val="Hyperlink"/>
          <w:rFonts w:ascii="Times New Roman" w:eastAsia="Times New Roman" w:hAnsi="Times New Roman" w:cs="Times New Roman"/>
          <w:color w:val="000000" w:themeColor="text1"/>
          <w:sz w:val="24"/>
          <w:szCs w:val="24"/>
          <w:u w:val="none"/>
          <w:lang w:eastAsia="lv-LV"/>
        </w:rPr>
        <w:t>Izglītības kvalitātes valsts dienests.</w:t>
      </w: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7A62AADD"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SAM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SAM MK noteikumu </w:t>
      </w:r>
      <w:r w:rsidR="00384914" w:rsidRPr="00384914">
        <w:rPr>
          <w:rFonts w:ascii="Times New Roman" w:eastAsia="Times New Roman" w:hAnsi="Times New Roman" w:cs="Times New Roman"/>
          <w:bCs/>
          <w:sz w:val="24"/>
          <w:szCs w:val="24"/>
          <w:lang w:eastAsia="lv-LV"/>
        </w:rPr>
        <w:t>20</w:t>
      </w:r>
      <w:r w:rsidR="00600C91" w:rsidRPr="00384914">
        <w:rPr>
          <w:rFonts w:ascii="Times New Roman" w:eastAsia="Times New Roman" w:hAnsi="Times New Roman" w:cs="Times New Roman"/>
          <w:bCs/>
          <w:sz w:val="24"/>
          <w:szCs w:val="24"/>
          <w:lang w:eastAsia="lv-LV"/>
        </w:rPr>
        <w:t>.</w:t>
      </w:r>
      <w:r w:rsidR="00600C91" w:rsidRPr="00693EE8">
        <w:rPr>
          <w:rFonts w:ascii="Times New Roman" w:eastAsia="Times New Roman" w:hAnsi="Times New Roman" w:cs="Times New Roman"/>
          <w:bCs/>
          <w:color w:val="000000"/>
          <w:sz w:val="24"/>
          <w:szCs w:val="24"/>
          <w:lang w:eastAsia="lv-LV"/>
        </w:rPr>
        <w:t>punktā.</w:t>
      </w:r>
    </w:p>
    <w:p w14:paraId="23B8356F" w14:textId="3B7FB327" w:rsidR="007B2C5F" w:rsidRPr="007B2C5F" w:rsidRDefault="00600C91" w:rsidP="00C37E94">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7B2C5F">
        <w:rPr>
          <w:rFonts w:ascii="Times New Roman" w:eastAsia="Times New Roman" w:hAnsi="Times New Roman" w:cs="Times New Roman"/>
          <w:bCs/>
          <w:color w:val="000000"/>
          <w:sz w:val="24"/>
          <w:szCs w:val="24"/>
          <w:lang w:eastAsia="lv-LV"/>
        </w:rPr>
        <w:t xml:space="preserve">Projekta iesniegumā plāno izmaksas atbilstoši SAM MK noteikumu </w:t>
      </w:r>
      <w:r w:rsidR="00955941">
        <w:rPr>
          <w:rFonts w:ascii="Times New Roman" w:eastAsia="Times New Roman" w:hAnsi="Times New Roman" w:cs="Times New Roman"/>
          <w:bCs/>
          <w:color w:val="000000"/>
          <w:sz w:val="24"/>
          <w:szCs w:val="24"/>
          <w:lang w:eastAsia="lv-LV"/>
        </w:rPr>
        <w:t xml:space="preserve">21., </w:t>
      </w:r>
      <w:r w:rsidR="00A1387A" w:rsidRPr="007B2C5F">
        <w:rPr>
          <w:rFonts w:ascii="Times New Roman" w:eastAsia="Times New Roman" w:hAnsi="Times New Roman" w:cs="Times New Roman"/>
          <w:bCs/>
          <w:sz w:val="24"/>
          <w:szCs w:val="24"/>
          <w:lang w:eastAsia="lv-LV"/>
        </w:rPr>
        <w:t>22., 23., 24., 25., 26.</w:t>
      </w:r>
      <w:r w:rsidR="009052BD" w:rsidRPr="007B2C5F">
        <w:rPr>
          <w:rFonts w:ascii="Times New Roman" w:hAnsi="Times New Roman"/>
          <w:bCs/>
          <w:sz w:val="24"/>
          <w:szCs w:val="24"/>
        </w:rPr>
        <w:t xml:space="preserve"> </w:t>
      </w:r>
      <w:r w:rsidR="00A1387A" w:rsidRPr="007B2C5F">
        <w:rPr>
          <w:rFonts w:ascii="Times New Roman" w:hAnsi="Times New Roman"/>
          <w:bCs/>
          <w:sz w:val="24"/>
          <w:szCs w:val="24"/>
        </w:rPr>
        <w:t>p</w:t>
      </w:r>
      <w:r w:rsidR="009052BD" w:rsidRPr="007B2C5F">
        <w:rPr>
          <w:rFonts w:ascii="Times New Roman" w:hAnsi="Times New Roman"/>
          <w:bCs/>
          <w:sz w:val="24"/>
          <w:szCs w:val="24"/>
        </w:rPr>
        <w:t>unkt</w:t>
      </w:r>
      <w:r w:rsidR="00A1387A" w:rsidRPr="007B2C5F">
        <w:rPr>
          <w:rFonts w:ascii="Times New Roman" w:hAnsi="Times New Roman"/>
          <w:bCs/>
          <w:sz w:val="24"/>
          <w:szCs w:val="24"/>
        </w:rPr>
        <w:t>ā noteiktajam.</w:t>
      </w:r>
    </w:p>
    <w:p w14:paraId="68926158" w14:textId="77777777" w:rsidR="007B2C5F" w:rsidRPr="007B2C5F" w:rsidRDefault="007B2C5F" w:rsidP="007B2C5F">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6DC2487F" w14:textId="62F4EF36" w:rsidR="003F2B2B" w:rsidRPr="006C790C" w:rsidRDefault="00C37E94" w:rsidP="00F63412">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sz w:val="24"/>
          <w:szCs w:val="24"/>
          <w:lang w:eastAsia="lv-LV"/>
        </w:rPr>
      </w:pPr>
      <w:r w:rsidRPr="00F63412">
        <w:rPr>
          <w:rFonts w:ascii="Times New Roman" w:eastAsia="Times New Roman" w:hAnsi="Times New Roman" w:cs="Times New Roman"/>
          <w:bCs/>
          <w:color w:val="000000" w:themeColor="text1"/>
          <w:sz w:val="24"/>
          <w:szCs w:val="24"/>
          <w:lang w:eastAsia="lv-LV"/>
        </w:rPr>
        <w:t xml:space="preserve">Izmaksu plānošanā jāņem vērā “Vadlīnijas attiecināmo un neattiecināmo izmaksu noteikšanai 2014.-2020.gada plānošanas periodā”, kas pieejamas Finanšu ministrijas tīmekļa vietnē - </w:t>
      </w:r>
      <w:hyperlink r:id="rId10" w:history="1">
        <w:r w:rsidRPr="00F63412">
          <w:rPr>
            <w:rStyle w:val="Hyperlink"/>
            <w:rFonts w:ascii="Times New Roman" w:eastAsia="Times New Roman" w:hAnsi="Times New Roman" w:cs="Times New Roman"/>
            <w:bCs/>
            <w:color w:val="000000" w:themeColor="text1"/>
            <w:sz w:val="24"/>
            <w:szCs w:val="24"/>
            <w:lang w:eastAsia="lv-LV"/>
          </w:rPr>
          <w:t>http://www.esfondi.lv/upload/00-vadlinijas/vadlinijas_2015/2.1_Vadl_Attiecinamo_un_neattiecinamo_izmaksu_noteiksanai_2014.-2020._planosanas_perioda.pdf</w:t>
        </w:r>
      </w:hyperlink>
      <w:r w:rsidR="00F63412" w:rsidRPr="00F63412">
        <w:rPr>
          <w:rFonts w:ascii="Times New Roman" w:eastAsia="Times New Roman" w:hAnsi="Times New Roman" w:cs="Times New Roman"/>
          <w:bCs/>
          <w:color w:val="000000" w:themeColor="text1"/>
          <w:sz w:val="24"/>
          <w:szCs w:val="24"/>
          <w:lang w:eastAsia="lv-LV"/>
        </w:rPr>
        <w:t xml:space="preserve"> </w:t>
      </w:r>
      <w:r w:rsidRPr="00F63412">
        <w:rPr>
          <w:rFonts w:ascii="Times New Roman" w:eastAsia="Times New Roman" w:hAnsi="Times New Roman" w:cs="Times New Roman"/>
          <w:bCs/>
          <w:sz w:val="24"/>
          <w:szCs w:val="24"/>
          <w:lang w:eastAsia="lv-LV"/>
        </w:rPr>
        <w:t>un</w:t>
      </w:r>
      <w:r w:rsidR="00F63412" w:rsidRPr="00F63412">
        <w:rPr>
          <w:rFonts w:ascii="Times New Roman" w:eastAsia="Times New Roman" w:hAnsi="Times New Roman" w:cs="Times New Roman"/>
          <w:bCs/>
          <w:sz w:val="24"/>
          <w:szCs w:val="24"/>
          <w:lang w:eastAsia="lv-LV"/>
        </w:rPr>
        <w:t xml:space="preserve"> </w:t>
      </w:r>
      <w:r w:rsidRPr="00F63412">
        <w:rPr>
          <w:rFonts w:ascii="Times New Roman" w:eastAsia="Times New Roman" w:hAnsi="Times New Roman" w:cs="Times New Roman"/>
          <w:bCs/>
          <w:sz w:val="24"/>
          <w:szCs w:val="24"/>
          <w:lang w:eastAsia="lv-LV"/>
        </w:rPr>
        <w:t xml:space="preserve">“Metodika par netiešo izmaksu vienotās likmes piemērošanu projekta izmaksu atzīšanā 2014.-2020.gada plānošanas periodā”, kas pieejamas Finanšu ministrijas tīmekļa vietnē - </w:t>
      </w:r>
      <w:hyperlink r:id="rId11" w:history="1">
        <w:r w:rsidR="00545C48" w:rsidRPr="00545C48">
          <w:rPr>
            <w:rStyle w:val="Hyperlink"/>
            <w:rFonts w:ascii="Times New Roman" w:eastAsia="Times New Roman" w:hAnsi="Times New Roman" w:cs="Times New Roman"/>
            <w:bCs/>
            <w:sz w:val="24"/>
            <w:szCs w:val="24"/>
            <w:lang w:eastAsia="lv-LV"/>
          </w:rPr>
          <w:t>http://www.esfondi.lv/upload/00-vadlinijas/vadlinijas_2015/4.3_Metod_Netieso_izmaksu_vienotas_likmes_piemerosanu_projekta_izmaksu_atzisana_2014-2020__planosanas_perioda.pdf</w:t>
        </w:r>
      </w:hyperlink>
      <w:r w:rsidR="00545C48">
        <w:rPr>
          <w:rStyle w:val="Hyperlink"/>
          <w:rFonts w:ascii="Times New Roman" w:eastAsia="Times New Roman" w:hAnsi="Times New Roman" w:cs="Times New Roman"/>
          <w:bCs/>
          <w:color w:val="auto"/>
          <w:sz w:val="24"/>
          <w:szCs w:val="24"/>
          <w:lang w:eastAsia="lv-LV"/>
        </w:rPr>
        <w:t xml:space="preserve"> </w:t>
      </w:r>
      <w:r w:rsidR="004022C2" w:rsidRPr="006C790C">
        <w:rPr>
          <w:rFonts w:ascii="Times New Roman" w:eastAsia="Times New Roman" w:hAnsi="Times New Roman" w:cs="Times New Roman"/>
          <w:bCs/>
          <w:sz w:val="24"/>
          <w:szCs w:val="24"/>
          <w:lang w:eastAsia="lv-LV"/>
        </w:rPr>
        <w:t xml:space="preserve">, kā arī </w:t>
      </w:r>
      <w:bookmarkStart w:id="0" w:name="OLE_LINK1"/>
      <w:bookmarkStart w:id="1" w:name="OLE_LINK2"/>
      <w:r w:rsidR="006C790C" w:rsidRPr="006C790C">
        <w:rPr>
          <w:rStyle w:val="Hyperlink"/>
          <w:rFonts w:ascii="Times New Roman" w:eastAsia="Times New Roman" w:hAnsi="Times New Roman"/>
          <w:bCs/>
          <w:color w:val="auto"/>
          <w:sz w:val="24"/>
          <w:szCs w:val="24"/>
          <w:u w:val="none"/>
          <w:lang w:eastAsia="lv-LV"/>
        </w:rPr>
        <w:t>“</w:t>
      </w:r>
      <w:r w:rsidR="004022C2" w:rsidRPr="006C790C">
        <w:rPr>
          <w:rFonts w:ascii="Times New Roman" w:eastAsia="Times New Roman" w:hAnsi="Times New Roman"/>
          <w:bCs/>
          <w:sz w:val="24"/>
          <w:szCs w:val="24"/>
          <w:lang w:eastAsia="lv-LV"/>
        </w:rPr>
        <w:t xml:space="preserve">Vienas vienības izmaksu standarta likmes aprēķina un piemērošanas metodika darbības programmas „Izaugsme un nodarbinātība” 8.5.2.specifiskā atbalsta mērķa „Nodrošināt profesionālās izglītības atbilstību Eiropas kvalifikācijas </w:t>
      </w:r>
      <w:proofErr w:type="spellStart"/>
      <w:r w:rsidR="004022C2" w:rsidRPr="006C790C">
        <w:rPr>
          <w:rFonts w:ascii="Times New Roman" w:eastAsia="Times New Roman" w:hAnsi="Times New Roman"/>
          <w:bCs/>
          <w:sz w:val="24"/>
          <w:szCs w:val="24"/>
          <w:lang w:eastAsia="lv-LV"/>
        </w:rPr>
        <w:t>ietvarstruktūrai</w:t>
      </w:r>
      <w:proofErr w:type="spellEnd"/>
      <w:r w:rsidR="004022C2" w:rsidRPr="006C790C">
        <w:rPr>
          <w:rFonts w:ascii="Times New Roman" w:eastAsia="Times New Roman" w:hAnsi="Times New Roman"/>
          <w:bCs/>
          <w:sz w:val="24"/>
          <w:szCs w:val="24"/>
          <w:lang w:eastAsia="lv-LV"/>
        </w:rPr>
        <w:t xml:space="preserve">” </w:t>
      </w:r>
      <w:bookmarkEnd w:id="0"/>
      <w:bookmarkEnd w:id="1"/>
      <w:r w:rsidR="004022C2" w:rsidRPr="006C790C">
        <w:rPr>
          <w:rFonts w:ascii="Times New Roman" w:eastAsia="Times New Roman" w:hAnsi="Times New Roman"/>
          <w:bCs/>
          <w:sz w:val="24"/>
          <w:szCs w:val="24"/>
          <w:lang w:eastAsia="lv-LV"/>
        </w:rPr>
        <w:t xml:space="preserve">ietvaros” </w:t>
      </w:r>
      <w:r w:rsidR="00817E3F" w:rsidRPr="006C790C">
        <w:rPr>
          <w:rFonts w:ascii="Times New Roman" w:eastAsia="Times New Roman" w:hAnsi="Times New Roman"/>
          <w:bCs/>
          <w:sz w:val="24"/>
          <w:szCs w:val="24"/>
          <w:lang w:eastAsia="lv-LV"/>
        </w:rPr>
        <w:t>(</w:t>
      </w:r>
      <w:r w:rsidR="00B76AC6" w:rsidRPr="006C790C">
        <w:rPr>
          <w:rFonts w:ascii="Times New Roman" w:eastAsia="Times New Roman" w:hAnsi="Times New Roman"/>
          <w:bCs/>
          <w:sz w:val="24"/>
          <w:szCs w:val="24"/>
          <w:lang w:eastAsia="lv-LV"/>
        </w:rPr>
        <w:t>atlases nolikuma 6.pielikums</w:t>
      </w:r>
      <w:r w:rsidR="00817E3F" w:rsidRPr="006C790C">
        <w:rPr>
          <w:rFonts w:ascii="Times New Roman" w:eastAsia="Times New Roman" w:hAnsi="Times New Roman"/>
          <w:bCs/>
          <w:sz w:val="24"/>
          <w:szCs w:val="24"/>
          <w:lang w:eastAsia="lv-LV"/>
        </w:rPr>
        <w:t>)</w:t>
      </w:r>
      <w:r w:rsidR="00B76AC6" w:rsidRPr="006C790C">
        <w:rPr>
          <w:rFonts w:ascii="Times New Roman" w:eastAsia="Times New Roman" w:hAnsi="Times New Roman"/>
          <w:bCs/>
          <w:sz w:val="24"/>
          <w:szCs w:val="24"/>
          <w:lang w:eastAsia="lv-LV"/>
        </w:rPr>
        <w:t xml:space="preserve">. </w:t>
      </w:r>
      <w:r w:rsidR="004022C2" w:rsidRPr="006C790C">
        <w:rPr>
          <w:rFonts w:ascii="Times New Roman" w:eastAsia="Times New Roman" w:hAnsi="Times New Roman"/>
          <w:bCs/>
          <w:sz w:val="24"/>
          <w:szCs w:val="24"/>
          <w:lang w:eastAsia="lv-LV"/>
        </w:rPr>
        <w:t xml:space="preserve"> </w:t>
      </w:r>
    </w:p>
    <w:p w14:paraId="103EFC78" w14:textId="77777777" w:rsidR="00882A40" w:rsidRPr="00693EE8" w:rsidRDefault="00882A40" w:rsidP="00F63412">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CE0DB61" w14:textId="1C1D44FF"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356432">
        <w:rPr>
          <w:rFonts w:ascii="Times New Roman" w:hAnsi="Times New Roman"/>
          <w:sz w:val="24"/>
        </w:rPr>
        <w:t>s</w:t>
      </w:r>
      <w:r w:rsidR="00F041A7" w:rsidRPr="00356432">
        <w:rPr>
          <w:rFonts w:ascii="Times New Roman" w:eastAsia="Times New Roman" w:hAnsi="Times New Roman" w:cs="Times New Roman"/>
          <w:bCs/>
          <w:sz w:val="24"/>
          <w:szCs w:val="24"/>
          <w:lang w:eastAsia="lv-LV"/>
        </w:rPr>
        <w:t>);</w:t>
      </w:r>
    </w:p>
    <w:p w14:paraId="3A0E133F" w14:textId="749F8068" w:rsidR="00E07D8E"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 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129C90E4" w14:textId="35DADC20" w:rsidR="00600D31" w:rsidRDefault="00600D3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projekta uzsākšanai nepieciešamo iepirkumu plān</w:t>
      </w:r>
      <w:r w:rsidR="00C34F93">
        <w:rPr>
          <w:rFonts w:ascii="Times New Roman" w:eastAsia="Times New Roman" w:hAnsi="Times New Roman" w:cs="Times New Roman"/>
          <w:bCs/>
          <w:sz w:val="24"/>
          <w:szCs w:val="24"/>
          <w:lang w:eastAsia="lv-LV"/>
        </w:rPr>
        <w:t>s</w:t>
      </w:r>
      <w:r w:rsidR="00E71F19">
        <w:rPr>
          <w:rFonts w:ascii="Times New Roman" w:eastAsia="Times New Roman" w:hAnsi="Times New Roman" w:cs="Times New Roman"/>
          <w:bCs/>
          <w:sz w:val="24"/>
          <w:szCs w:val="24"/>
          <w:lang w:eastAsia="lv-LV"/>
        </w:rPr>
        <w:t xml:space="preserve"> un iepirkumu tehniskās specifikācijas (ja attiecināms)</w:t>
      </w:r>
      <w:r w:rsidR="00C34F93">
        <w:rPr>
          <w:rFonts w:ascii="Times New Roman" w:eastAsia="Times New Roman" w:hAnsi="Times New Roman" w:cs="Times New Roman"/>
          <w:bCs/>
          <w:sz w:val="24"/>
          <w:szCs w:val="24"/>
          <w:lang w:eastAsia="lv-LV"/>
        </w:rPr>
        <w:t>;</w:t>
      </w:r>
    </w:p>
    <w:p w14:paraId="094D0364" w14:textId="26D487EC"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1A178A12" w14:textId="77777777" w:rsidR="00CF2F8E" w:rsidRDefault="00576FB1"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4C2582">
        <w:rPr>
          <w:rFonts w:ascii="Times New Roman" w:eastAsia="Times New Roman" w:hAnsi="Times New Roman" w:cs="Times New Roman"/>
          <w:bCs/>
          <w:sz w:val="24"/>
          <w:szCs w:val="24"/>
          <w:lang w:eastAsia="lv-LV"/>
        </w:rPr>
        <w:t>;</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7AAB1CC6"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2" w:history="1">
        <w:r w:rsidR="00B61E0C" w:rsidRPr="00FA7C44">
          <w:rPr>
            <w:rStyle w:val="Hyperlink"/>
            <w:lang w:eastAsia="lv-LV"/>
          </w:rPr>
          <w:t>https://ep.esfondi.lv</w:t>
        </w:r>
      </w:hyperlink>
      <w:r w:rsidR="00852364" w:rsidRPr="00B36C62">
        <w:rPr>
          <w:lang w:eastAsia="lv-LV"/>
        </w:rPr>
        <w:t>;</w:t>
      </w:r>
    </w:p>
    <w:p w14:paraId="2D741A82" w14:textId="77777777" w:rsidR="00955941"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1D31CA" w:rsidRPr="00D67E7E">
        <w:t>izmantojot</w:t>
      </w:r>
      <w:r w:rsidR="00955941">
        <w:t>:</w:t>
      </w:r>
    </w:p>
    <w:p w14:paraId="761FC800" w14:textId="4758B198" w:rsidR="00955941" w:rsidRDefault="00955941" w:rsidP="00FA7F4E">
      <w:pPr>
        <w:pStyle w:val="Style1"/>
        <w:numPr>
          <w:ilvl w:val="2"/>
          <w:numId w:val="18"/>
        </w:numPr>
        <w:spacing w:before="0"/>
        <w:ind w:left="1701" w:hanging="681"/>
      </w:pPr>
      <w:r>
        <w:t>elektronisko pastu un parakstot projekta iesniegumu ar drošu   elektronisko parakstu, kas satur laika zīmogu,</w:t>
      </w:r>
    </w:p>
    <w:p w14:paraId="5FF61288" w14:textId="69CFF512" w:rsidR="00955941" w:rsidRDefault="00955941" w:rsidP="00FA7F4E">
      <w:pPr>
        <w:pStyle w:val="Style1"/>
        <w:numPr>
          <w:ilvl w:val="2"/>
          <w:numId w:val="18"/>
        </w:numPr>
        <w:spacing w:before="0"/>
        <w:ind w:left="1701" w:hanging="708"/>
      </w:pPr>
      <w:r>
        <w:t>kompaktdisku, kā datu kop</w:t>
      </w:r>
      <w:r w:rsidR="00326B50">
        <w:t>u</w:t>
      </w:r>
      <w:r>
        <w:t xml:space="preserve"> un parakstot projekta iesniegumu ar drošu elektronisko parakstu, kas satur laika zīmogu,</w:t>
      </w:r>
    </w:p>
    <w:p w14:paraId="053FE7C0" w14:textId="69F99A7D" w:rsidR="00955941" w:rsidRDefault="00955941" w:rsidP="00FA7F4E">
      <w:pPr>
        <w:pStyle w:val="Style1"/>
        <w:numPr>
          <w:ilvl w:val="2"/>
          <w:numId w:val="18"/>
        </w:numPr>
        <w:spacing w:before="0"/>
        <w:ind w:left="1701" w:hanging="708"/>
      </w:pPr>
      <w:r>
        <w:t xml:space="preserve">kopnes USB </w:t>
      </w:r>
      <w:proofErr w:type="spellStart"/>
      <w:r>
        <w:t>saskarnes</w:t>
      </w:r>
      <w:proofErr w:type="spellEnd"/>
      <w:r>
        <w:t xml:space="preserve"> atmiņas ierīci, kā datu kop</w:t>
      </w:r>
      <w:r w:rsidR="00326B50">
        <w:t>u</w:t>
      </w:r>
      <w:r>
        <w:t xml:space="preserve"> un parakstot projekta iesniegumu ar drošu elektronisko parakstu, kas satur laika zīmogu;</w:t>
      </w:r>
    </w:p>
    <w:p w14:paraId="1EA5700E" w14:textId="45E62C96"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lastRenderedPageBreak/>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55DBA07E"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6C7F90" w:rsidRPr="006C7F90">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161316DE" w14:textId="77777777" w:rsidR="008A2BC7" w:rsidRDefault="008A2BC7"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4D24690F"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w:t>
      </w:r>
      <w:r w:rsidR="00594899">
        <w:rPr>
          <w:rFonts w:ascii="Times New Roman" w:eastAsia="Times New Roman" w:hAnsi="Times New Roman" w:cs="Times New Roman"/>
          <w:bCs/>
          <w:color w:val="000000"/>
          <w:sz w:val="24"/>
          <w:szCs w:val="24"/>
          <w:lang w:eastAsia="lv-LV"/>
        </w:rPr>
        <w:t>mu iesniegt projekta iesniegumu</w:t>
      </w:r>
      <w:r w:rsidR="00411490" w:rsidRPr="00411490">
        <w:rPr>
          <w:rFonts w:ascii="Times New Roman" w:eastAsia="Times New Roman" w:hAnsi="Times New Roman" w:cs="Times New Roman"/>
          <w:bCs/>
          <w:color w:val="000000"/>
          <w:sz w:val="24"/>
          <w:szCs w:val="24"/>
          <w:lang w:eastAsia="lv-LV"/>
        </w:rPr>
        <w:t>.</w:t>
      </w:r>
    </w:p>
    <w:p w14:paraId="2F910017" w14:textId="77777777" w:rsidR="0063568F" w:rsidRPr="007B2C5F" w:rsidRDefault="002969F2" w:rsidP="00411490">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7B2C5F">
        <w:rPr>
          <w:rFonts w:ascii="Times New Roman" w:eastAsia="Times New Roman" w:hAnsi="Times New Roman" w:cs="Times New Roman"/>
          <w:bCs/>
          <w:sz w:val="24"/>
          <w:szCs w:val="24"/>
          <w:lang w:eastAsia="lv-LV"/>
        </w:rPr>
        <w:t>P</w:t>
      </w:r>
      <w:r w:rsidR="0063568F" w:rsidRPr="007B2C5F">
        <w:rPr>
          <w:rFonts w:ascii="Times New Roman" w:eastAsia="Times New Roman" w:hAnsi="Times New Roman" w:cs="Times New Roman"/>
          <w:bCs/>
          <w:sz w:val="24"/>
          <w:szCs w:val="24"/>
          <w:lang w:eastAsia="lv-LV"/>
        </w:rPr>
        <w:t>rojekta iesniegumu iesniedz:</w:t>
      </w:r>
    </w:p>
    <w:p w14:paraId="68BD4AD8" w14:textId="59728E51" w:rsidR="00411490" w:rsidRPr="007B2C5F" w:rsidRDefault="00D9488A" w:rsidP="007B2A0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7B2C5F">
        <w:rPr>
          <w:rFonts w:ascii="Times New Roman" w:eastAsia="Times New Roman" w:hAnsi="Times New Roman" w:cs="Times New Roman"/>
          <w:bCs/>
          <w:sz w:val="24"/>
          <w:szCs w:val="24"/>
          <w:lang w:eastAsia="lv-LV"/>
        </w:rPr>
        <w:t>i</w:t>
      </w:r>
      <w:r w:rsidR="004A4B09" w:rsidRPr="007B2C5F">
        <w:rPr>
          <w:rFonts w:ascii="Times New Roman" w:eastAsia="Times New Roman" w:hAnsi="Times New Roman" w:cs="Times New Roman"/>
          <w:bCs/>
          <w:sz w:val="24"/>
          <w:szCs w:val="24"/>
          <w:lang w:eastAsia="lv-LV"/>
        </w:rPr>
        <w:t xml:space="preserve">zmantojot </w:t>
      </w:r>
      <w:r w:rsidR="0080603A" w:rsidRPr="007B2C5F">
        <w:rPr>
          <w:rFonts w:ascii="Times New Roman" w:eastAsia="Times New Roman" w:hAnsi="Times New Roman" w:cs="Times New Roman"/>
          <w:bCs/>
          <w:sz w:val="24"/>
          <w:szCs w:val="24"/>
          <w:lang w:eastAsia="lv-LV"/>
        </w:rPr>
        <w:t xml:space="preserve">KP </w:t>
      </w:r>
      <w:r w:rsidR="00E3369A" w:rsidRPr="007B2C5F">
        <w:rPr>
          <w:rFonts w:ascii="Times New Roman" w:eastAsia="Times New Roman" w:hAnsi="Times New Roman" w:cs="Times New Roman"/>
          <w:bCs/>
          <w:sz w:val="24"/>
          <w:szCs w:val="24"/>
          <w:lang w:eastAsia="lv-LV"/>
        </w:rPr>
        <w:t>VIS</w:t>
      </w:r>
      <w:r w:rsidR="007B2A0E" w:rsidRPr="007B2C5F">
        <w:rPr>
          <w:rFonts w:ascii="Times New Roman" w:eastAsia="Times New Roman" w:hAnsi="Times New Roman" w:cs="Times New Roman"/>
          <w:bCs/>
          <w:sz w:val="24"/>
          <w:szCs w:val="24"/>
          <w:lang w:eastAsia="lv-LV"/>
        </w:rPr>
        <w:t xml:space="preserve"> </w:t>
      </w:r>
      <w:hyperlink r:id="rId13" w:history="1">
        <w:r w:rsidR="007B2A0E" w:rsidRPr="007B2C5F">
          <w:rPr>
            <w:rStyle w:val="Hyperlink"/>
            <w:rFonts w:ascii="Times New Roman" w:eastAsia="Times New Roman" w:hAnsi="Times New Roman" w:cs="Times New Roman"/>
            <w:bCs/>
            <w:color w:val="auto"/>
            <w:sz w:val="24"/>
            <w:szCs w:val="24"/>
            <w:lang w:eastAsia="lv-LV"/>
          </w:rPr>
          <w:t>https://ep.esfondi.lv</w:t>
        </w:r>
      </w:hyperlink>
      <w:r w:rsidR="00852364" w:rsidRPr="007B2C5F">
        <w:rPr>
          <w:rFonts w:ascii="Times New Roman" w:eastAsia="Times New Roman" w:hAnsi="Times New Roman" w:cs="Times New Roman"/>
          <w:bCs/>
          <w:sz w:val="24"/>
          <w:szCs w:val="24"/>
          <w:lang w:eastAsia="lv-LV"/>
        </w:rPr>
        <w:t>;</w:t>
      </w:r>
    </w:p>
    <w:p w14:paraId="6431B75C" w14:textId="77777777" w:rsidR="007B2C5F" w:rsidRPr="00F8350A" w:rsidRDefault="00DB4DAD" w:rsidP="007B2C5F">
      <w:pPr>
        <w:pStyle w:val="ListParagraph"/>
        <w:numPr>
          <w:ilvl w:val="1"/>
          <w:numId w:val="18"/>
        </w:numPr>
        <w:spacing w:before="0"/>
        <w:contextualSpacing w:val="0"/>
        <w:outlineLvl w:val="3"/>
        <w:rPr>
          <w:rFonts w:ascii="Times New Roman" w:eastAsia="Times New Roman" w:hAnsi="Times New Roman" w:cs="Times New Roman"/>
          <w:bCs/>
          <w:color w:val="FF0000"/>
          <w:sz w:val="24"/>
          <w:szCs w:val="24"/>
          <w:lang w:eastAsia="lv-LV"/>
        </w:rPr>
      </w:pPr>
      <w:r w:rsidRPr="00FA7F4E">
        <w:rPr>
          <w:rFonts w:ascii="Times New Roman" w:hAnsi="Times New Roman"/>
          <w:sz w:val="24"/>
        </w:rPr>
        <w:lastRenderedPageBreak/>
        <w:t>personīgi</w:t>
      </w:r>
      <w:r w:rsidRPr="00F8350A">
        <w:rPr>
          <w:rFonts w:ascii="Times New Roman" w:hAnsi="Times New Roman"/>
          <w:sz w:val="24"/>
        </w:rPr>
        <w:t xml:space="preserve"> darba dienās no plkst. 8:30 līdz 17:00</w:t>
      </w:r>
      <w:r w:rsidRPr="00F8350A">
        <w:rPr>
          <w:rFonts w:ascii="Times New Roman" w:eastAsia="Times New Roman" w:hAnsi="Times New Roman" w:cs="Times New Roman"/>
          <w:bCs/>
          <w:sz w:val="24"/>
          <w:szCs w:val="24"/>
          <w:lang w:eastAsia="lv-LV"/>
        </w:rPr>
        <w:t xml:space="preserve"> Centrālā</w:t>
      </w:r>
      <w:r w:rsidR="0072213C" w:rsidRPr="00F8350A">
        <w:rPr>
          <w:rFonts w:ascii="Times New Roman" w:eastAsia="Times New Roman" w:hAnsi="Times New Roman" w:cs="Times New Roman"/>
          <w:bCs/>
          <w:sz w:val="24"/>
          <w:szCs w:val="24"/>
          <w:lang w:eastAsia="lv-LV"/>
        </w:rPr>
        <w:t>s</w:t>
      </w:r>
      <w:r w:rsidRPr="00F8350A">
        <w:rPr>
          <w:rFonts w:ascii="Times New Roman" w:hAnsi="Times New Roman"/>
          <w:sz w:val="24"/>
        </w:rPr>
        <w:t xml:space="preserve"> finanšu un līgumu </w:t>
      </w:r>
      <w:r w:rsidRPr="00F8350A">
        <w:rPr>
          <w:rFonts w:ascii="Times New Roman" w:eastAsia="Times New Roman" w:hAnsi="Times New Roman" w:cs="Times New Roman"/>
          <w:bCs/>
          <w:sz w:val="24"/>
          <w:szCs w:val="24"/>
          <w:lang w:eastAsia="lv-LV"/>
        </w:rPr>
        <w:t>aģentūr</w:t>
      </w:r>
      <w:r w:rsidR="0072213C" w:rsidRPr="00F8350A">
        <w:rPr>
          <w:rFonts w:ascii="Times New Roman" w:eastAsia="Times New Roman" w:hAnsi="Times New Roman" w:cs="Times New Roman"/>
          <w:bCs/>
          <w:sz w:val="24"/>
          <w:szCs w:val="24"/>
          <w:lang w:eastAsia="lv-LV"/>
        </w:rPr>
        <w:t>as</w:t>
      </w:r>
      <w:r w:rsidRPr="00F8350A">
        <w:rPr>
          <w:rFonts w:ascii="Times New Roman" w:eastAsia="Times New Roman" w:hAnsi="Times New Roman" w:cs="Times New Roman"/>
          <w:bCs/>
          <w:sz w:val="24"/>
          <w:szCs w:val="24"/>
          <w:lang w:eastAsia="lv-LV"/>
        </w:rPr>
        <w:t xml:space="preserve"> </w:t>
      </w:r>
      <w:r w:rsidR="000A6B93" w:rsidRPr="00F8350A">
        <w:rPr>
          <w:rFonts w:ascii="Times New Roman" w:hAnsi="Times New Roman"/>
          <w:color w:val="000000" w:themeColor="text1"/>
          <w:sz w:val="24"/>
        </w:rPr>
        <w:t>k</w:t>
      </w:r>
      <w:r w:rsidR="0063568F" w:rsidRPr="00F8350A">
        <w:rPr>
          <w:rFonts w:ascii="Times New Roman" w:eastAsia="Times New Roman" w:hAnsi="Times New Roman" w:cs="Times New Roman"/>
          <w:bCs/>
          <w:color w:val="000000" w:themeColor="text1"/>
          <w:sz w:val="24"/>
          <w:szCs w:val="24"/>
          <w:lang w:eastAsia="lv-LV"/>
        </w:rPr>
        <w:t>lientu apkalpošanas centrā</w:t>
      </w:r>
      <w:r w:rsidR="003255B2" w:rsidRPr="00F8350A">
        <w:rPr>
          <w:rFonts w:ascii="Times New Roman" w:eastAsia="Times New Roman" w:hAnsi="Times New Roman" w:cs="Times New Roman"/>
          <w:bCs/>
          <w:color w:val="000000" w:themeColor="text1"/>
          <w:sz w:val="24"/>
          <w:szCs w:val="24"/>
          <w:lang w:eastAsia="lv-LV"/>
        </w:rPr>
        <w:t xml:space="preserve"> </w:t>
      </w:r>
      <w:r w:rsidR="00852364" w:rsidRPr="00F8350A">
        <w:rPr>
          <w:rFonts w:ascii="Times New Roman" w:eastAsia="Times New Roman" w:hAnsi="Times New Roman" w:cs="Times New Roman"/>
          <w:bCs/>
          <w:color w:val="000000" w:themeColor="text1"/>
          <w:sz w:val="24"/>
          <w:szCs w:val="24"/>
          <w:lang w:eastAsia="lv-LV"/>
        </w:rPr>
        <w:t>-</w:t>
      </w:r>
      <w:r w:rsidR="0063568F" w:rsidRPr="00F8350A">
        <w:rPr>
          <w:rFonts w:ascii="Times New Roman" w:eastAsia="Times New Roman" w:hAnsi="Times New Roman" w:cs="Times New Roman"/>
          <w:bCs/>
          <w:color w:val="000000" w:themeColor="text1"/>
          <w:sz w:val="24"/>
          <w:szCs w:val="24"/>
          <w:lang w:eastAsia="lv-LV"/>
        </w:rPr>
        <w:t xml:space="preserve"> Meistaru</w:t>
      </w:r>
      <w:r w:rsidRPr="00F8350A">
        <w:rPr>
          <w:rFonts w:ascii="Times New Roman" w:hAnsi="Times New Roman"/>
          <w:color w:val="000000" w:themeColor="text1"/>
          <w:sz w:val="24"/>
        </w:rPr>
        <w:t xml:space="preserve"> ielā </w:t>
      </w:r>
      <w:r w:rsidR="0063568F" w:rsidRPr="00F8350A">
        <w:rPr>
          <w:rFonts w:ascii="Times New Roman" w:eastAsia="Times New Roman" w:hAnsi="Times New Roman" w:cs="Times New Roman"/>
          <w:bCs/>
          <w:color w:val="000000" w:themeColor="text1"/>
          <w:sz w:val="24"/>
          <w:szCs w:val="24"/>
          <w:lang w:eastAsia="lv-LV"/>
        </w:rPr>
        <w:t>10</w:t>
      </w:r>
      <w:r w:rsidR="00DF2288" w:rsidRPr="00F8350A">
        <w:rPr>
          <w:rFonts w:ascii="Times New Roman" w:eastAsia="Times New Roman" w:hAnsi="Times New Roman" w:cs="Times New Roman"/>
          <w:bCs/>
          <w:color w:val="000000" w:themeColor="text1"/>
          <w:sz w:val="24"/>
          <w:szCs w:val="24"/>
          <w:lang w:eastAsia="lv-LV"/>
        </w:rPr>
        <w:t>, Rīgā</w:t>
      </w:r>
      <w:r w:rsidR="007B2C5F" w:rsidRPr="00F8350A">
        <w:rPr>
          <w:rFonts w:ascii="Times New Roman" w:eastAsia="Times New Roman" w:hAnsi="Times New Roman" w:cs="Times New Roman"/>
          <w:bCs/>
          <w:color w:val="000000" w:themeColor="text1"/>
          <w:sz w:val="24"/>
          <w:szCs w:val="24"/>
          <w:lang w:eastAsia="lv-LV"/>
        </w:rPr>
        <w:t>.</w:t>
      </w:r>
    </w:p>
    <w:p w14:paraId="3D5B82FA" w14:textId="625426E0" w:rsidR="00411490" w:rsidRPr="00F8350A" w:rsidRDefault="00411490" w:rsidP="007B2C5F">
      <w:pPr>
        <w:pStyle w:val="ListParagraph"/>
        <w:spacing w:before="0"/>
        <w:ind w:left="1077" w:firstLine="0"/>
        <w:contextualSpacing w:val="0"/>
        <w:outlineLvl w:val="3"/>
        <w:rPr>
          <w:rFonts w:ascii="Times New Roman" w:eastAsia="Times New Roman" w:hAnsi="Times New Roman" w:cs="Times New Roman"/>
          <w:bCs/>
          <w:color w:val="FF0000"/>
          <w:sz w:val="24"/>
          <w:szCs w:val="24"/>
          <w:lang w:eastAsia="lv-LV"/>
        </w:rPr>
      </w:pPr>
      <w:r w:rsidRPr="00F8350A">
        <w:rPr>
          <w:rFonts w:ascii="Times New Roman" w:hAnsi="Times New Roman"/>
          <w:sz w:val="24"/>
        </w:rPr>
        <w:t xml:space="preserve">Par projekta iesnieguma iesniegšanas datumu uzskata </w:t>
      </w:r>
      <w:r w:rsidRPr="00F8350A">
        <w:rPr>
          <w:rFonts w:ascii="Times New Roman" w:eastAsia="Times New Roman" w:hAnsi="Times New Roman" w:cs="Times New Roman"/>
          <w:bCs/>
          <w:sz w:val="24"/>
          <w:szCs w:val="24"/>
          <w:lang w:eastAsia="lv-LV"/>
        </w:rPr>
        <w:t>sadarbības iestādes</w:t>
      </w:r>
      <w:r w:rsidRPr="00F8350A">
        <w:rPr>
          <w:rFonts w:ascii="Times New Roman" w:hAnsi="Times New Roman"/>
          <w:sz w:val="24"/>
        </w:rPr>
        <w:t xml:space="preserve"> </w:t>
      </w:r>
      <w:r w:rsidR="00DB59F0" w:rsidRPr="00F8350A">
        <w:rPr>
          <w:rFonts w:ascii="Times New Roman" w:hAnsi="Times New Roman"/>
          <w:sz w:val="24"/>
        </w:rPr>
        <w:t xml:space="preserve">apliecinājumā par projekta iesnieguma saņemšanu </w:t>
      </w:r>
      <w:r w:rsidRPr="00F8350A">
        <w:rPr>
          <w:rFonts w:ascii="Times New Roman" w:hAnsi="Times New Roman"/>
          <w:sz w:val="24"/>
        </w:rPr>
        <w:t>norādīto saņemšanas datumu</w:t>
      </w:r>
      <w:r w:rsidR="0072213C" w:rsidRPr="00F8350A">
        <w:rPr>
          <w:rFonts w:ascii="Times New Roman" w:eastAsia="Times New Roman" w:hAnsi="Times New Roman" w:cs="Times New Roman"/>
          <w:bCs/>
          <w:sz w:val="24"/>
          <w:szCs w:val="24"/>
          <w:lang w:eastAsia="lv-LV"/>
        </w:rPr>
        <w:t>;</w:t>
      </w:r>
      <w:r w:rsidRPr="00F8350A">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FA7F4E">
        <w:rPr>
          <w:rFonts w:ascii="Times New Roman" w:hAnsi="Times New Roman"/>
          <w:sz w:val="24"/>
        </w:rPr>
        <w:t>nosūtot pa pastu.</w:t>
      </w:r>
      <w:r w:rsidRPr="00F8350A">
        <w:t xml:space="preserve"> </w:t>
      </w:r>
      <w:r w:rsidRPr="00F8350A">
        <w:rPr>
          <w:rFonts w:ascii="Times New Roman" w:hAnsi="Times New Roman"/>
          <w:sz w:val="24"/>
        </w:rPr>
        <w:t xml:space="preserve">Par projekta </w:t>
      </w:r>
      <w:r w:rsidR="00D47124" w:rsidRPr="00F8350A">
        <w:rPr>
          <w:rFonts w:ascii="Times New Roman" w:hAnsi="Times New Roman"/>
          <w:sz w:val="24"/>
        </w:rPr>
        <w:t xml:space="preserve">iesnieguma </w:t>
      </w:r>
      <w:r w:rsidRPr="00F8350A">
        <w:rPr>
          <w:rFonts w:ascii="Times New Roman" w:hAnsi="Times New Roman"/>
          <w:sz w:val="24"/>
        </w:rPr>
        <w:t>iesniegšanas datumu uzskatāms pasta zīmog</w:t>
      </w:r>
      <w:r w:rsidR="0072213C" w:rsidRPr="00F8350A">
        <w:rPr>
          <w:rFonts w:ascii="Times New Roman" w:hAnsi="Times New Roman"/>
          <w:sz w:val="24"/>
        </w:rPr>
        <w:t>ā norādītais nosūtīšanas</w:t>
      </w:r>
      <w:r w:rsidRPr="00F8350A">
        <w:rPr>
          <w:rFonts w:ascii="Times New Roman" w:hAnsi="Times New Roman"/>
          <w:sz w:val="24"/>
        </w:rPr>
        <w:t xml:space="preserve"> datums. </w:t>
      </w:r>
      <w:r w:rsidR="00506153" w:rsidRPr="00F8350A">
        <w:rPr>
          <w:rFonts w:ascii="Times New Roman" w:hAnsi="Times New Roman"/>
          <w:sz w:val="24"/>
        </w:rPr>
        <w:t xml:space="preserve">Ieteicams </w:t>
      </w:r>
      <w:r w:rsidRPr="00F8350A">
        <w:rPr>
          <w:rFonts w:ascii="Times New Roman" w:hAnsi="Times New Roman"/>
          <w:sz w:val="24"/>
        </w:rPr>
        <w:t xml:space="preserve">pārliecināties, vai, iesniedzot projekta iesniegumu pasta nodaļā pēdējā iesniegšanas </w:t>
      </w:r>
      <w:r w:rsidR="0072213C" w:rsidRPr="00F8350A">
        <w:rPr>
          <w:rFonts w:ascii="Times New Roman" w:hAnsi="Times New Roman"/>
          <w:sz w:val="24"/>
        </w:rPr>
        <w:t xml:space="preserve">termiņa </w:t>
      </w:r>
      <w:r w:rsidRPr="00F8350A">
        <w:rPr>
          <w:rFonts w:ascii="Times New Roman" w:hAnsi="Times New Roman"/>
          <w:sz w:val="24"/>
        </w:rPr>
        <w:t>dienā, uz projekta iesnieguma tiek norādīts</w:t>
      </w:r>
      <w:r w:rsidR="009E74A0" w:rsidRPr="00F8350A">
        <w:rPr>
          <w:rFonts w:ascii="Times New Roman" w:hAnsi="Times New Roman"/>
          <w:sz w:val="24"/>
        </w:rPr>
        <w:t xml:space="preserve"> attiecīgās</w:t>
      </w:r>
      <w:r w:rsidR="009E74A0" w:rsidRPr="00411490">
        <w:rPr>
          <w:rFonts w:ascii="Times New Roman" w:hAnsi="Times New Roman"/>
          <w:sz w:val="24"/>
        </w:rPr>
        <w:t xml:space="preserve"> dienas pasta zīmogs;</w:t>
      </w:r>
      <w:r w:rsidRPr="00411490">
        <w:rPr>
          <w:rFonts w:ascii="Times New Roman" w:hAnsi="Times New Roman"/>
          <w:sz w:val="24"/>
        </w:rPr>
        <w:t xml:space="preserve"> </w:t>
      </w:r>
    </w:p>
    <w:p w14:paraId="2FE0B2E5" w14:textId="748E0AF6" w:rsidR="00DB4DAD" w:rsidRPr="00411490" w:rsidRDefault="00DB4DAD" w:rsidP="00955941">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FA7F4E">
        <w:rPr>
          <w:rFonts w:ascii="Times New Roman" w:hAnsi="Times New Roman"/>
          <w:sz w:val="24"/>
        </w:rPr>
        <w:t>elektroniskā dokumenta formā</w:t>
      </w:r>
      <w:r w:rsidR="0072213C" w:rsidRPr="00FA7F4E">
        <w:rPr>
          <w:rFonts w:ascii="Times New Roman" w:hAnsi="Times New Roman"/>
          <w:sz w:val="24"/>
        </w:rPr>
        <w:t>tā</w:t>
      </w:r>
      <w:r w:rsidRPr="00F8350A">
        <w:rPr>
          <w:rFonts w:ascii="Times New Roman" w:hAnsi="Times New Roman"/>
          <w:sz w:val="24"/>
        </w:rPr>
        <w:t xml:space="preserve"> nosūtot</w:t>
      </w:r>
      <w:r w:rsidRPr="00411490">
        <w:rPr>
          <w:rFonts w:ascii="Times New Roman" w:hAnsi="Times New Roman"/>
          <w:sz w:val="24"/>
        </w:rPr>
        <w:t xml:space="preserve">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4" w:history="1">
        <w:r w:rsidRPr="00411490">
          <w:rPr>
            <w:rStyle w:val="Hyperlink"/>
            <w:rFonts w:ascii="Times New Roman" w:hAnsi="Times New Roman"/>
            <w:color w:val="0000FF"/>
            <w:sz w:val="24"/>
          </w:rPr>
          <w:t>cfla@cfla.gov.lv</w:t>
        </w:r>
      </w:hyperlink>
      <w:r w:rsidRPr="00411490">
        <w:rPr>
          <w:rFonts w:ascii="Times New Roman" w:hAnsi="Times New Roman"/>
          <w:sz w:val="24"/>
        </w:rPr>
        <w:t>.</w:t>
      </w:r>
      <w:r w:rsidR="00955941" w:rsidRPr="00955941">
        <w:t xml:space="preserve"> </w:t>
      </w:r>
      <w:r w:rsidR="00955941" w:rsidRPr="00955941">
        <w:rPr>
          <w:rFonts w:ascii="Times New Roman" w:hAnsi="Times New Roman"/>
          <w:sz w:val="24"/>
        </w:rPr>
        <w:t xml:space="preserve">(attiecināms, ja projekta iesniegumu iesniedz saskaņā ar atlases nolikuma </w:t>
      </w:r>
      <w:r w:rsidR="00955941">
        <w:rPr>
          <w:rFonts w:ascii="Times New Roman" w:hAnsi="Times New Roman"/>
          <w:sz w:val="24"/>
        </w:rPr>
        <w:t>9</w:t>
      </w:r>
      <w:r w:rsidR="00955941" w:rsidRPr="00955941">
        <w:rPr>
          <w:rFonts w:ascii="Times New Roman" w:hAnsi="Times New Roman"/>
          <w:sz w:val="24"/>
        </w:rPr>
        <w:t>.2.1.apakšpunktu)</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0BFD3817"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lastRenderedPageBreak/>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F60B0" w:rsidRPr="00D33193">
        <w:rPr>
          <w:rFonts w:ascii="Times New Roman" w:hAnsi="Times New Roman"/>
          <w:sz w:val="24"/>
          <w:szCs w:val="24"/>
          <w:lang w:eastAsia="lv-LV"/>
        </w:rPr>
        <w:t xml:space="preserve">projekta iesnieguma virzīšanu apstiprināšanai </w:t>
      </w:r>
      <w:r w:rsidRPr="00E42FF1">
        <w:rPr>
          <w:rFonts w:ascii="Times New Roman" w:eastAsia="Times New Roman" w:hAnsi="Times New Roman" w:cs="Times New Roman"/>
          <w:bCs/>
          <w:color w:val="000000"/>
          <w:sz w:val="24"/>
          <w:szCs w:val="24"/>
          <w:lang w:eastAsia="lv-LV"/>
        </w:rPr>
        <w:t>v</w:t>
      </w:r>
      <w:r w:rsidR="0043459A" w:rsidRPr="00E42FF1">
        <w:rPr>
          <w:rFonts w:ascii="Times New Roman" w:eastAsia="Times New Roman" w:hAnsi="Times New Roman" w:cs="Times New Roman"/>
          <w:bCs/>
          <w:color w:val="000000"/>
          <w:sz w:val="24"/>
          <w:szCs w:val="24"/>
          <w:lang w:eastAsia="lv-LV"/>
        </w:rPr>
        <w:t>ai apstiprināšanu ar nosacījumu vai noraidīšan</w:t>
      </w:r>
      <w:r w:rsidR="00DE6534">
        <w:rPr>
          <w:rFonts w:ascii="Times New Roman" w:eastAsia="Times New Roman" w:hAnsi="Times New Roman" w:cs="Times New Roman"/>
          <w:bCs/>
          <w:color w:val="000000"/>
          <w:sz w:val="24"/>
          <w:szCs w:val="24"/>
          <w:lang w:eastAsia="lv-LV"/>
        </w:rPr>
        <w:t>ai</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52AD642E"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70592520" w:rsidR="00D537C1" w:rsidRPr="00FA7F4E"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473A20">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sidRPr="00473A20">
        <w:rPr>
          <w:rFonts w:ascii="Times New Roman" w:eastAsia="Times New Roman" w:hAnsi="Times New Roman" w:cs="Times New Roman"/>
          <w:bCs/>
          <w:color w:val="000000"/>
          <w:sz w:val="24"/>
          <w:szCs w:val="24"/>
          <w:lang w:eastAsia="lv-LV"/>
        </w:rPr>
        <w:t xml:space="preserve">vērtēšanas </w:t>
      </w:r>
      <w:r w:rsidRPr="00473A20">
        <w:rPr>
          <w:rFonts w:ascii="Times New Roman" w:eastAsia="Times New Roman" w:hAnsi="Times New Roman" w:cs="Times New Roman"/>
          <w:bCs/>
          <w:color w:val="000000"/>
          <w:sz w:val="24"/>
          <w:szCs w:val="24"/>
          <w:lang w:eastAsia="lv-LV"/>
        </w:rPr>
        <w:t>komisija atkārtoti pieņem atzinumu par projekta iesnieguma</w:t>
      </w:r>
      <w:r w:rsidR="00D668B6" w:rsidRPr="00473A20">
        <w:rPr>
          <w:rFonts w:ascii="Times New Roman" w:eastAsia="Times New Roman" w:hAnsi="Times New Roman" w:cs="Times New Roman"/>
          <w:bCs/>
          <w:color w:val="000000"/>
          <w:sz w:val="24"/>
          <w:szCs w:val="24"/>
          <w:lang w:eastAsia="lv-LV"/>
        </w:rPr>
        <w:t xml:space="preserve"> virzību apstiprināšanai</w:t>
      </w:r>
      <w:r w:rsidRPr="00473A20">
        <w:rPr>
          <w:rFonts w:ascii="Times New Roman" w:eastAsia="Times New Roman" w:hAnsi="Times New Roman" w:cs="Times New Roman"/>
          <w:bCs/>
          <w:color w:val="000000"/>
          <w:sz w:val="24"/>
          <w:szCs w:val="24"/>
          <w:lang w:eastAsia="lv-LV"/>
        </w:rPr>
        <w:t xml:space="preserve"> ar nosacījumu atbilstoši </w:t>
      </w:r>
      <w:r w:rsidR="00847788" w:rsidRPr="00473A20">
        <w:rPr>
          <w:rFonts w:ascii="Times New Roman" w:eastAsia="Times New Roman" w:hAnsi="Times New Roman" w:cs="Times New Roman"/>
          <w:bCs/>
          <w:color w:val="000000"/>
          <w:sz w:val="24"/>
          <w:szCs w:val="24"/>
          <w:lang w:eastAsia="lv-LV"/>
        </w:rPr>
        <w:t xml:space="preserve">atlases </w:t>
      </w:r>
      <w:r w:rsidRPr="00473A20">
        <w:rPr>
          <w:rFonts w:ascii="Times New Roman" w:eastAsia="Times New Roman" w:hAnsi="Times New Roman" w:cs="Times New Roman"/>
          <w:bCs/>
          <w:color w:val="000000"/>
          <w:sz w:val="24"/>
          <w:szCs w:val="24"/>
          <w:lang w:eastAsia="lv-LV"/>
        </w:rPr>
        <w:t>nolikumā</w:t>
      </w:r>
      <w:r w:rsidR="008429D0" w:rsidRPr="00473A20">
        <w:rPr>
          <w:rFonts w:ascii="Times New Roman" w:eastAsia="Times New Roman" w:hAnsi="Times New Roman" w:cs="Times New Roman"/>
          <w:bCs/>
          <w:color w:val="000000"/>
          <w:sz w:val="24"/>
          <w:szCs w:val="24"/>
          <w:lang w:eastAsia="lv-LV"/>
        </w:rPr>
        <w:t xml:space="preserve"> noteiktajai kārtībai.</w:t>
      </w:r>
      <w:r w:rsidR="00A47BBD" w:rsidRPr="00473A20">
        <w:rPr>
          <w:rFonts w:ascii="Times New Roman" w:eastAsia="Times New Roman" w:hAnsi="Times New Roman" w:cs="Times New Roman"/>
          <w:bCs/>
          <w:color w:val="000000"/>
          <w:sz w:val="24"/>
          <w:szCs w:val="24"/>
          <w:lang w:eastAsia="lv-LV"/>
        </w:rPr>
        <w:t xml:space="preserve"> </w:t>
      </w:r>
      <w:r w:rsidR="00A47BBD" w:rsidRPr="00FA7F4E">
        <w:rPr>
          <w:rFonts w:ascii="Times New Roman" w:eastAsia="Times New Roman" w:hAnsi="Times New Roman" w:cs="Times New Roman"/>
          <w:bCs/>
          <w:color w:val="000000"/>
          <w:sz w:val="24"/>
          <w:szCs w:val="24"/>
          <w:lang w:eastAsia="lv-LV"/>
        </w:rPr>
        <w:t>Ja kāds no atkārtotajā sadarbības iestādes lēmumā noteiktajiem nosacījumiem netiek izpildīts vai netiek izpildīts lēmumā noteiktajā termiņā, projekta iesniegums uzskatāms par noraidītu.</w:t>
      </w: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10BC96A0"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1AD50468"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atbilstoši SAM MK noteikumu </w:t>
      </w:r>
      <w:r w:rsidR="00F66B53">
        <w:t>37.</w:t>
      </w:r>
      <w:r w:rsidR="0065065A">
        <w:t xml:space="preserve"> punktā noteiktajam.</w:t>
      </w:r>
    </w:p>
    <w:p w14:paraId="483AEF02" w14:textId="20D4FF1C" w:rsidR="00E860CF" w:rsidRDefault="00E860CF" w:rsidP="0065065A">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Pr="0093766F">
        <w:t>projekta iesniegums atbilst projektu iesni</w:t>
      </w:r>
      <w:r>
        <w:t>egumu vērtēšanas kritērijiem.</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2EDB66C8" w:rsidR="00A053E0" w:rsidRPr="00FE2FC1" w:rsidRDefault="00A053E0" w:rsidP="0083140D">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w:t>
      </w:r>
      <w:r w:rsidR="002B10E0">
        <w:lastRenderedPageBreak/>
        <w:t xml:space="preserve">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83140D">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6B230994" w14:textId="77777777" w:rsidR="0083140D" w:rsidRDefault="0021269A" w:rsidP="0083140D">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1EE1BECD" w14:textId="77777777" w:rsidR="0083140D" w:rsidRDefault="00B73342" w:rsidP="0083140D">
      <w:pPr>
        <w:pStyle w:val="naisf"/>
        <w:numPr>
          <w:ilvl w:val="0"/>
          <w:numId w:val="18"/>
        </w:numPr>
        <w:spacing w:before="0" w:beforeAutospacing="0" w:after="120" w:afterAutospacing="0"/>
        <w:ind w:left="426" w:hanging="426"/>
      </w:pPr>
      <w:r w:rsidRPr="0083140D">
        <w:t xml:space="preserve">Pēc </w:t>
      </w:r>
      <w:r w:rsidR="00F414CF" w:rsidRPr="0083140D">
        <w:t xml:space="preserve">atkārtoti precizētā </w:t>
      </w:r>
      <w:r w:rsidRPr="0083140D">
        <w:t xml:space="preserve">projekta </w:t>
      </w:r>
      <w:r w:rsidR="00F414CF" w:rsidRPr="0083140D">
        <w:t xml:space="preserve">iesnieguma </w:t>
      </w:r>
      <w:r w:rsidRPr="0083140D">
        <w:t>iesniegšanas</w:t>
      </w:r>
      <w:r w:rsidR="007361E1" w:rsidRPr="0083140D">
        <w:t>,</w:t>
      </w:r>
      <w:r w:rsidRPr="0083140D">
        <w:t xml:space="preserve"> vērtēšanas komisija to </w:t>
      </w:r>
      <w:r w:rsidR="0083140D">
        <w:t>i</w:t>
      </w:r>
      <w:r w:rsidRPr="0083140D">
        <w:t xml:space="preserve">zvērtē un sniedz atzinumu par nosacījumu izpildi. Pamatojoties uz vērtēšanas komisijas atzinumu, </w:t>
      </w:r>
      <w:r w:rsidR="00C93079" w:rsidRPr="0083140D">
        <w:t>sadarbības iestāde</w:t>
      </w:r>
      <w:r w:rsidR="008F341C" w:rsidRPr="0083140D">
        <w:t xml:space="preserve"> </w:t>
      </w:r>
      <w:r w:rsidRPr="0083140D">
        <w:t>izdod</w:t>
      </w:r>
      <w:r w:rsidR="00360C19" w:rsidRPr="0083140D">
        <w:t xml:space="preserve"> a</w:t>
      </w:r>
      <w:r w:rsidR="00F414CF" w:rsidRPr="0083140D">
        <w:t xml:space="preserve">tzinumu par lēmumā noteikto </w:t>
      </w:r>
      <w:r w:rsidR="0021269A" w:rsidRPr="0083140D">
        <w:t>nosacījumu izpildi</w:t>
      </w:r>
      <w:r w:rsidR="008B7436" w:rsidRPr="0083140D">
        <w:t>.</w:t>
      </w:r>
    </w:p>
    <w:p w14:paraId="66254E97" w14:textId="55617758" w:rsidR="00360C19" w:rsidRPr="0083140D" w:rsidRDefault="00360C19" w:rsidP="0083140D">
      <w:pPr>
        <w:pStyle w:val="naisf"/>
        <w:numPr>
          <w:ilvl w:val="0"/>
          <w:numId w:val="18"/>
        </w:numPr>
        <w:spacing w:before="0" w:beforeAutospacing="0" w:after="120" w:afterAutospacing="0"/>
        <w:ind w:left="426" w:hanging="426"/>
      </w:pPr>
      <w:r w:rsidRPr="0083140D">
        <w:t xml:space="preserve">Ja projekta iesniedzējs neizpilda </w:t>
      </w:r>
      <w:r w:rsidR="002928EA" w:rsidRPr="0083140D">
        <w:t xml:space="preserve">atkārtotā </w:t>
      </w:r>
      <w:r w:rsidRPr="0083140D">
        <w:t>lēmumā par projekta iesnieguma apstiprināšanu ar nosacījumu ietvertos nosacījumus vai neizpilda tos noteiktajā termiņā, projekta iesniegums ir uzskatāms par noraidītu.</w:t>
      </w:r>
    </w:p>
    <w:p w14:paraId="327368D3" w14:textId="1BCFD706"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w:t>
      </w:r>
      <w:r w:rsidRPr="00570836">
        <w:rPr>
          <w:rFonts w:ascii="Times New Roman" w:eastAsia="Times New Roman" w:hAnsi="Times New Roman" w:cs="Times New Roman"/>
          <w:sz w:val="24"/>
          <w:szCs w:val="24"/>
          <w:lang w:eastAsia="lv-LV"/>
        </w:rPr>
        <w:t xml:space="preserve">elektroniska </w:t>
      </w:r>
      <w:r w:rsidR="00767AAC" w:rsidRPr="00570836">
        <w:rPr>
          <w:rFonts w:ascii="Times New Roman" w:eastAsia="Times New Roman" w:hAnsi="Times New Roman" w:cs="Times New Roman"/>
          <w:sz w:val="24"/>
          <w:szCs w:val="24"/>
          <w:lang w:eastAsia="lv-LV"/>
        </w:rPr>
        <w:t xml:space="preserve">dokumenta formātā </w:t>
      </w:r>
      <w:r w:rsidRPr="00570836">
        <w:rPr>
          <w:rFonts w:ascii="Times New Roman" w:eastAsia="Times New Roman" w:hAnsi="Times New Roman" w:cs="Times New Roman"/>
          <w:sz w:val="24"/>
          <w:szCs w:val="24"/>
          <w:lang w:eastAsia="lv-LV"/>
        </w:rPr>
        <w:t>vai papīra dokumenta formā un projekta iesniedzējam paziņo normatīvajos aktos noteiktajā kārtībā. Lēmumā pa</w:t>
      </w:r>
      <w:r w:rsidRPr="00E225A8">
        <w:rPr>
          <w:rFonts w:ascii="Times New Roman" w:eastAsia="Times New Roman" w:hAnsi="Times New Roman" w:cs="Times New Roman"/>
          <w:sz w:val="24"/>
          <w:szCs w:val="24"/>
          <w:lang w:eastAsia="lv-LV"/>
        </w:rPr>
        <w:t xml:space="preserve">r projekta iesnieguma apstiprināšanu vai atzinumā par nosacījumu izpildi tiek iekļauta informācija par </w:t>
      </w:r>
      <w:r w:rsidR="00F414CF" w:rsidRPr="00570836">
        <w:rPr>
          <w:rFonts w:ascii="Times New Roman" w:eastAsia="Times New Roman" w:hAnsi="Times New Roman" w:cs="Times New Roman"/>
          <w:sz w:val="24"/>
          <w:szCs w:val="24"/>
          <w:lang w:eastAsia="lv-LV"/>
        </w:rPr>
        <w:t>vienošanās</w:t>
      </w:r>
      <w:r w:rsidRPr="00E225A8">
        <w:rPr>
          <w:rFonts w:ascii="Times New Roman" w:eastAsia="Times New Roman" w:hAnsi="Times New Roman" w:cs="Times New Roman"/>
          <w:sz w:val="24"/>
          <w:szCs w:val="24"/>
          <w:lang w:eastAsia="lv-LV"/>
        </w:rPr>
        <w:t xml:space="preserve"> slēgšanas procedūru.</w:t>
      </w:r>
    </w:p>
    <w:p w14:paraId="10893807" w14:textId="6BE080C5"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par </w:t>
      </w:r>
      <w:r w:rsidR="00570836" w:rsidRPr="00570836">
        <w:rPr>
          <w:rFonts w:ascii="Times New Roman" w:hAnsi="Times New Roman" w:cs="Times New Roman"/>
          <w:sz w:val="24"/>
          <w:szCs w:val="24"/>
        </w:rPr>
        <w:t>apstiprināto</w:t>
      </w:r>
      <w:r w:rsidR="003F63A7" w:rsidRPr="00570836">
        <w:rPr>
          <w:rFonts w:ascii="Times New Roman" w:hAnsi="Times New Roman" w:cs="Times New Roman"/>
          <w:sz w:val="24"/>
          <w:szCs w:val="24"/>
        </w:rPr>
        <w:t xml:space="preserve"> projekta</w:t>
      </w:r>
      <w:r w:rsidR="00570836" w:rsidRPr="00570836">
        <w:rPr>
          <w:rFonts w:ascii="Times New Roman" w:hAnsi="Times New Roman" w:cs="Times New Roman"/>
          <w:sz w:val="24"/>
          <w:szCs w:val="24"/>
        </w:rPr>
        <w:t xml:space="preserve"> iesniegumu</w:t>
      </w:r>
      <w:r w:rsidR="003F63A7" w:rsidRPr="00570836">
        <w:rPr>
          <w:rFonts w:ascii="Times New Roman" w:hAnsi="Times New Roman" w:cs="Times New Roman"/>
          <w:sz w:val="24"/>
          <w:szCs w:val="24"/>
        </w:rPr>
        <w:t xml:space="preserve">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5"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2F3A2D6" w14:textId="283AA4D0" w:rsidR="00DA4EC1" w:rsidRDefault="00DA4EC1" w:rsidP="00132A4A">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6"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w:t>
      </w:r>
      <w:r w:rsidR="00132A4A" w:rsidRPr="00132A4A">
        <w:rPr>
          <w:rFonts w:ascii="Times New Roman" w:hAnsi="Times New Roman" w:cs="Times New Roman"/>
          <w:sz w:val="24"/>
          <w:szCs w:val="24"/>
        </w:rPr>
        <w:t>lūdzam vērsties  sadarbības iestādes klientu apkalpošanas centrā (Meistaru ielā 10, Rīgā, tālruni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iesniedz ne vēlāk kā 2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p>
    <w:p w14:paraId="37BAD937" w14:textId="2344C2FD" w:rsidR="00A43B5E" w:rsidRPr="00152F67" w:rsidRDefault="00A43B5E" w:rsidP="00FC6043">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7" w:history="1">
        <w:r w:rsidR="00FC6043" w:rsidRPr="00473A20">
          <w:rPr>
            <w:rStyle w:val="Hyperlink"/>
            <w:rFonts w:ascii="Times New Roman" w:hAnsi="Times New Roman" w:cs="Times New Roman"/>
            <w:sz w:val="24"/>
            <w:szCs w:val="24"/>
          </w:rPr>
          <w:t>http://www.cfla.gov.lv/lv/es-fondi-2014-2020/izsludinatas-atlases</w:t>
        </w:r>
        <w:r w:rsidR="00290A2A" w:rsidRPr="00473A20">
          <w:rPr>
            <w:rStyle w:val="Hyperlink"/>
            <w:rFonts w:ascii="Times New Roman" w:hAnsi="Times New Roman" w:cs="Times New Roman"/>
            <w:sz w:val="24"/>
            <w:szCs w:val="24"/>
          </w:rPr>
          <w:t>.</w:t>
        </w:r>
      </w:hyperlink>
    </w:p>
    <w:p w14:paraId="01E598E2" w14:textId="17DDDEA5" w:rsidR="00F40466" w:rsidRPr="00F40466" w:rsidRDefault="00FC6043" w:rsidP="005527C1">
      <w:pPr>
        <w:pStyle w:val="ListParagraph"/>
        <w:numPr>
          <w:ilvl w:val="0"/>
          <w:numId w:val="18"/>
        </w:numPr>
        <w:contextualSpacing w:val="0"/>
        <w:rPr>
          <w:rFonts w:ascii="Times New Roman" w:hAnsi="Times New Roman" w:cs="Times New Roman"/>
          <w:sz w:val="24"/>
          <w:szCs w:val="24"/>
        </w:rPr>
      </w:pPr>
      <w:r w:rsidRPr="00FC6043">
        <w:rPr>
          <w:rFonts w:ascii="Times New Roman" w:hAnsi="Times New Roman" w:cs="Times New Roman"/>
          <w:sz w:val="24"/>
          <w:szCs w:val="24"/>
        </w:rPr>
        <w:t>V</w:t>
      </w:r>
      <w:r w:rsidR="00F40466" w:rsidRPr="00FC6043">
        <w:rPr>
          <w:rFonts w:ascii="Times New Roman" w:hAnsi="Times New Roman" w:cs="Times New Roman"/>
          <w:sz w:val="24"/>
          <w:szCs w:val="24"/>
        </w:rPr>
        <w:t>ienošanās</w:t>
      </w:r>
      <w:r w:rsidR="00F40466" w:rsidRPr="005527C1">
        <w:rPr>
          <w:rFonts w:ascii="Times New Roman" w:hAnsi="Times New Roman" w:cs="Times New Roman"/>
          <w:color w:val="FF0000"/>
          <w:sz w:val="24"/>
          <w:szCs w:val="24"/>
        </w:rPr>
        <w:t xml:space="preserve"> </w:t>
      </w:r>
      <w:r w:rsidR="00F40466" w:rsidRPr="00F40466">
        <w:rPr>
          <w:rFonts w:ascii="Times New Roman" w:hAnsi="Times New Roman" w:cs="Times New Roman"/>
          <w:sz w:val="24"/>
          <w:szCs w:val="24"/>
        </w:rPr>
        <w:t xml:space="preserve">par projekta īstenošanu projekta teksts vienošanās slēgšanas procesā var tikt precizēts atbilstoši projekta specifikai. </w:t>
      </w:r>
    </w:p>
    <w:p w14:paraId="7B09204A" w14:textId="77777777" w:rsidR="00C70414" w:rsidRPr="008536B3" w:rsidRDefault="00C70414" w:rsidP="00C70414">
      <w:pPr>
        <w:rPr>
          <w:rFonts w:ascii="Times New Roman" w:hAnsi="Times New Roman" w:cs="Times New Roman"/>
          <w:b/>
          <w:sz w:val="24"/>
          <w:szCs w:val="24"/>
        </w:rPr>
      </w:pPr>
      <w:r w:rsidRPr="008536B3">
        <w:rPr>
          <w:rFonts w:ascii="Times New Roman" w:hAnsi="Times New Roman" w:cs="Times New Roman"/>
          <w:b/>
          <w:sz w:val="24"/>
          <w:szCs w:val="24"/>
        </w:rPr>
        <w:t>Pielikumi:</w:t>
      </w:r>
    </w:p>
    <w:p w14:paraId="2828ABC6" w14:textId="1658A9BE" w:rsidR="00A7104B" w:rsidRPr="008536B3" w:rsidRDefault="00A7104B" w:rsidP="001707C5">
      <w:pPr>
        <w:ind w:left="1560" w:hanging="1276"/>
        <w:rPr>
          <w:rFonts w:ascii="Times New Roman" w:hAnsi="Times New Roman" w:cs="Times New Roman"/>
          <w:sz w:val="24"/>
          <w:szCs w:val="24"/>
        </w:rPr>
      </w:pPr>
      <w:r w:rsidRPr="008536B3">
        <w:rPr>
          <w:rFonts w:ascii="Times New Roman" w:hAnsi="Times New Roman" w:cs="Times New Roman"/>
          <w:sz w:val="24"/>
          <w:szCs w:val="24"/>
        </w:rPr>
        <w:t>1.pielikums. Projekta iesnieguma veidlapa</w:t>
      </w:r>
      <w:r w:rsidR="00C70414" w:rsidRPr="008536B3">
        <w:rPr>
          <w:rFonts w:ascii="Times New Roman" w:hAnsi="Times New Roman" w:cs="Times New Roman"/>
          <w:sz w:val="24"/>
          <w:szCs w:val="24"/>
        </w:rPr>
        <w:t xml:space="preserve"> </w:t>
      </w:r>
      <w:r w:rsidR="00847788" w:rsidRPr="008536B3">
        <w:rPr>
          <w:rFonts w:ascii="Times New Roman" w:hAnsi="Times New Roman" w:cs="Times New Roman"/>
          <w:sz w:val="24"/>
          <w:szCs w:val="24"/>
        </w:rPr>
        <w:t xml:space="preserve">un tās </w:t>
      </w:r>
      <w:r w:rsidR="00940771" w:rsidRPr="008536B3">
        <w:rPr>
          <w:rFonts w:ascii="Times New Roman" w:hAnsi="Times New Roman" w:cs="Times New Roman"/>
          <w:sz w:val="24"/>
          <w:szCs w:val="24"/>
        </w:rPr>
        <w:t xml:space="preserve">pielikumi </w:t>
      </w:r>
      <w:r w:rsidR="001707C5" w:rsidRPr="008536B3">
        <w:rPr>
          <w:rFonts w:ascii="Times New Roman" w:hAnsi="Times New Roman" w:cs="Times New Roman"/>
          <w:sz w:val="24"/>
          <w:szCs w:val="24"/>
        </w:rPr>
        <w:t xml:space="preserve">uz </w:t>
      </w:r>
      <w:r w:rsidR="00EA3C27" w:rsidRPr="008536B3">
        <w:rPr>
          <w:rFonts w:ascii="Times New Roman" w:hAnsi="Times New Roman" w:cs="Times New Roman"/>
          <w:sz w:val="24"/>
          <w:szCs w:val="24"/>
        </w:rPr>
        <w:t>17</w:t>
      </w:r>
      <w:r w:rsidR="001707C5" w:rsidRPr="008536B3">
        <w:rPr>
          <w:rFonts w:ascii="Times New Roman" w:hAnsi="Times New Roman" w:cs="Times New Roman"/>
          <w:sz w:val="24"/>
          <w:szCs w:val="24"/>
        </w:rPr>
        <w:t xml:space="preserve"> lappusēm</w:t>
      </w:r>
      <w:r w:rsidR="00132A4A" w:rsidRPr="008536B3">
        <w:rPr>
          <w:rFonts w:ascii="Times New Roman" w:hAnsi="Times New Roman" w:cs="Times New Roman"/>
          <w:sz w:val="24"/>
          <w:szCs w:val="24"/>
        </w:rPr>
        <w:t>.</w:t>
      </w:r>
    </w:p>
    <w:p w14:paraId="68D915A8" w14:textId="32489A46" w:rsidR="00A7104B" w:rsidRPr="008536B3" w:rsidRDefault="00A7104B" w:rsidP="001707C5">
      <w:pPr>
        <w:ind w:left="1560" w:hanging="1276"/>
        <w:rPr>
          <w:rFonts w:ascii="Times New Roman" w:hAnsi="Times New Roman" w:cs="Times New Roman"/>
          <w:sz w:val="24"/>
          <w:szCs w:val="24"/>
        </w:rPr>
      </w:pPr>
      <w:r w:rsidRPr="008536B3">
        <w:rPr>
          <w:rFonts w:ascii="Times New Roman" w:hAnsi="Times New Roman" w:cs="Times New Roman"/>
          <w:sz w:val="24"/>
          <w:szCs w:val="24"/>
        </w:rPr>
        <w:t>2.pielikums. Projekta iesnieguma veidlapas aizpildīšanas metodika</w:t>
      </w:r>
      <w:r w:rsidR="00C70414" w:rsidRPr="008536B3">
        <w:rPr>
          <w:rFonts w:ascii="Times New Roman" w:hAnsi="Times New Roman" w:cs="Times New Roman"/>
          <w:sz w:val="24"/>
          <w:szCs w:val="24"/>
        </w:rPr>
        <w:t xml:space="preserve"> </w:t>
      </w:r>
      <w:r w:rsidR="00230D15" w:rsidRPr="008536B3">
        <w:rPr>
          <w:rFonts w:ascii="Times New Roman" w:hAnsi="Times New Roman" w:cs="Times New Roman"/>
          <w:sz w:val="24"/>
          <w:szCs w:val="24"/>
        </w:rPr>
        <w:t xml:space="preserve">uz </w:t>
      </w:r>
      <w:r w:rsidR="00730B3E" w:rsidRPr="008536B3">
        <w:rPr>
          <w:rFonts w:ascii="Times New Roman" w:hAnsi="Times New Roman" w:cs="Times New Roman"/>
          <w:sz w:val="24"/>
          <w:szCs w:val="24"/>
        </w:rPr>
        <w:t>38</w:t>
      </w:r>
      <w:r w:rsidR="001707C5" w:rsidRPr="008536B3">
        <w:rPr>
          <w:rFonts w:ascii="Times New Roman" w:hAnsi="Times New Roman" w:cs="Times New Roman"/>
          <w:sz w:val="24"/>
          <w:szCs w:val="24"/>
        </w:rPr>
        <w:t xml:space="preserve"> lappusēm</w:t>
      </w:r>
      <w:r w:rsidR="00132A4A" w:rsidRPr="008536B3">
        <w:rPr>
          <w:rFonts w:ascii="Times New Roman" w:hAnsi="Times New Roman" w:cs="Times New Roman"/>
          <w:sz w:val="24"/>
          <w:szCs w:val="24"/>
        </w:rPr>
        <w:t>.</w:t>
      </w:r>
    </w:p>
    <w:p w14:paraId="6B20B069" w14:textId="5572565A" w:rsidR="00CF6E17" w:rsidRPr="008536B3" w:rsidRDefault="00D71526" w:rsidP="001707C5">
      <w:pPr>
        <w:ind w:left="1560" w:hanging="1276"/>
        <w:rPr>
          <w:rFonts w:ascii="Times New Roman" w:hAnsi="Times New Roman" w:cs="Times New Roman"/>
          <w:sz w:val="24"/>
          <w:szCs w:val="24"/>
        </w:rPr>
      </w:pPr>
      <w:r w:rsidRPr="008536B3">
        <w:rPr>
          <w:rFonts w:ascii="Times New Roman" w:hAnsi="Times New Roman" w:cs="Times New Roman"/>
          <w:sz w:val="24"/>
          <w:szCs w:val="24"/>
        </w:rPr>
        <w:t>3.pielikums. Projektu</w:t>
      </w:r>
      <w:r w:rsidR="00CF6E17" w:rsidRPr="008536B3">
        <w:rPr>
          <w:rFonts w:ascii="Times New Roman" w:hAnsi="Times New Roman" w:cs="Times New Roman"/>
          <w:sz w:val="24"/>
          <w:szCs w:val="24"/>
        </w:rPr>
        <w:t xml:space="preserve"> </w:t>
      </w:r>
      <w:r w:rsidRPr="008536B3">
        <w:rPr>
          <w:rFonts w:ascii="Times New Roman" w:hAnsi="Times New Roman" w:cs="Times New Roman"/>
          <w:sz w:val="24"/>
          <w:szCs w:val="24"/>
        </w:rPr>
        <w:t>iesniegumu</w:t>
      </w:r>
      <w:r w:rsidR="00CF6E17" w:rsidRPr="008536B3">
        <w:rPr>
          <w:rFonts w:ascii="Times New Roman" w:hAnsi="Times New Roman" w:cs="Times New Roman"/>
          <w:sz w:val="24"/>
          <w:szCs w:val="24"/>
        </w:rPr>
        <w:t xml:space="preserve"> vērtēšanas kritēriji</w:t>
      </w:r>
      <w:r w:rsidR="00F4346B" w:rsidRPr="008536B3">
        <w:rPr>
          <w:rFonts w:ascii="Times New Roman" w:hAnsi="Times New Roman" w:cs="Times New Roman"/>
          <w:sz w:val="24"/>
          <w:szCs w:val="24"/>
        </w:rPr>
        <w:t xml:space="preserve"> </w:t>
      </w:r>
      <w:r w:rsidR="00230D15" w:rsidRPr="008536B3">
        <w:rPr>
          <w:rFonts w:ascii="Times New Roman" w:hAnsi="Times New Roman" w:cs="Times New Roman"/>
          <w:sz w:val="24"/>
          <w:szCs w:val="24"/>
        </w:rPr>
        <w:t xml:space="preserve">uz </w:t>
      </w:r>
      <w:r w:rsidR="004F5745" w:rsidRPr="008536B3">
        <w:rPr>
          <w:rFonts w:ascii="Times New Roman" w:hAnsi="Times New Roman" w:cs="Times New Roman"/>
          <w:sz w:val="24"/>
          <w:szCs w:val="24"/>
        </w:rPr>
        <w:t>7</w:t>
      </w:r>
      <w:r w:rsidR="001707C5" w:rsidRPr="008536B3">
        <w:rPr>
          <w:rFonts w:ascii="Times New Roman" w:hAnsi="Times New Roman" w:cs="Times New Roman"/>
          <w:sz w:val="24"/>
          <w:szCs w:val="24"/>
        </w:rPr>
        <w:t xml:space="preserve"> lappusēm</w:t>
      </w:r>
      <w:r w:rsidR="00132A4A" w:rsidRPr="008536B3">
        <w:rPr>
          <w:rFonts w:ascii="Times New Roman" w:hAnsi="Times New Roman" w:cs="Times New Roman"/>
          <w:sz w:val="24"/>
          <w:szCs w:val="24"/>
        </w:rPr>
        <w:t>.</w:t>
      </w:r>
    </w:p>
    <w:p w14:paraId="601C98F0" w14:textId="310F41B0" w:rsidR="007302AC" w:rsidRPr="008536B3" w:rsidRDefault="00CF6E17" w:rsidP="001707C5">
      <w:pPr>
        <w:ind w:left="1560" w:hanging="1276"/>
        <w:rPr>
          <w:rFonts w:ascii="Times New Roman" w:eastAsia="Times New Roman" w:hAnsi="Times New Roman" w:cs="Times New Roman"/>
          <w:sz w:val="24"/>
          <w:szCs w:val="24"/>
          <w:lang w:eastAsia="lv-LV"/>
        </w:rPr>
      </w:pPr>
      <w:r w:rsidRPr="008536B3">
        <w:rPr>
          <w:rFonts w:ascii="Times New Roman" w:hAnsi="Times New Roman" w:cs="Times New Roman"/>
          <w:sz w:val="24"/>
          <w:szCs w:val="24"/>
        </w:rPr>
        <w:lastRenderedPageBreak/>
        <w:t>4</w:t>
      </w:r>
      <w:r w:rsidR="007302AC" w:rsidRPr="008536B3">
        <w:rPr>
          <w:rFonts w:ascii="Times New Roman" w:hAnsi="Times New Roman" w:cs="Times New Roman"/>
          <w:sz w:val="24"/>
          <w:szCs w:val="24"/>
        </w:rPr>
        <w:t xml:space="preserve">.pielikums. </w:t>
      </w:r>
      <w:r w:rsidR="008A35FB" w:rsidRPr="008536B3">
        <w:rPr>
          <w:rFonts w:ascii="Times New Roman" w:eastAsia="Times New Roman" w:hAnsi="Times New Roman" w:cs="Times New Roman"/>
          <w:sz w:val="24"/>
          <w:szCs w:val="24"/>
          <w:lang w:eastAsia="lv-LV"/>
        </w:rPr>
        <w:t>P</w:t>
      </w:r>
      <w:r w:rsidR="00D71526" w:rsidRPr="008536B3">
        <w:rPr>
          <w:rFonts w:ascii="Times New Roman" w:eastAsia="Times New Roman" w:hAnsi="Times New Roman" w:cs="Times New Roman"/>
          <w:sz w:val="24"/>
          <w:szCs w:val="24"/>
          <w:lang w:eastAsia="lv-LV"/>
        </w:rPr>
        <w:t>rojektu</w:t>
      </w:r>
      <w:r w:rsidR="008A35FB" w:rsidRPr="008536B3">
        <w:rPr>
          <w:rFonts w:ascii="Times New Roman" w:eastAsia="Times New Roman" w:hAnsi="Times New Roman" w:cs="Times New Roman"/>
          <w:sz w:val="24"/>
          <w:szCs w:val="24"/>
          <w:lang w:eastAsia="lv-LV"/>
        </w:rPr>
        <w:t xml:space="preserve"> iesniegum</w:t>
      </w:r>
      <w:r w:rsidR="00D71526" w:rsidRPr="008536B3">
        <w:rPr>
          <w:rFonts w:ascii="Times New Roman" w:eastAsia="Times New Roman" w:hAnsi="Times New Roman" w:cs="Times New Roman"/>
          <w:sz w:val="24"/>
          <w:szCs w:val="24"/>
          <w:lang w:eastAsia="lv-LV"/>
        </w:rPr>
        <w:t>u</w:t>
      </w:r>
      <w:r w:rsidR="008A35FB" w:rsidRPr="008536B3">
        <w:rPr>
          <w:rFonts w:ascii="Times New Roman" w:eastAsia="Times New Roman" w:hAnsi="Times New Roman" w:cs="Times New Roman"/>
          <w:sz w:val="24"/>
          <w:szCs w:val="24"/>
          <w:lang w:eastAsia="lv-LV"/>
        </w:rPr>
        <w:t xml:space="preserve"> vērtēšanas kritēriju piemērošanas metodika</w:t>
      </w:r>
      <w:r w:rsidR="00F4346B" w:rsidRPr="008536B3">
        <w:rPr>
          <w:rFonts w:ascii="Times New Roman" w:eastAsia="Times New Roman" w:hAnsi="Times New Roman" w:cs="Times New Roman"/>
          <w:sz w:val="24"/>
          <w:szCs w:val="24"/>
          <w:lang w:eastAsia="lv-LV"/>
        </w:rPr>
        <w:t xml:space="preserve"> </w:t>
      </w:r>
      <w:r w:rsidR="00230D15" w:rsidRPr="008536B3">
        <w:rPr>
          <w:rFonts w:ascii="Times New Roman" w:eastAsia="Times New Roman" w:hAnsi="Times New Roman" w:cs="Times New Roman"/>
          <w:sz w:val="24"/>
          <w:szCs w:val="24"/>
          <w:lang w:eastAsia="lv-LV"/>
        </w:rPr>
        <w:t xml:space="preserve">uz </w:t>
      </w:r>
      <w:r w:rsidR="004F5745" w:rsidRPr="008536B3">
        <w:rPr>
          <w:rFonts w:ascii="Times New Roman" w:hAnsi="Times New Roman" w:cs="Times New Roman"/>
          <w:sz w:val="24"/>
          <w:szCs w:val="24"/>
        </w:rPr>
        <w:t xml:space="preserve">20 </w:t>
      </w:r>
      <w:r w:rsidR="001707C5" w:rsidRPr="008536B3">
        <w:rPr>
          <w:rFonts w:ascii="Times New Roman" w:hAnsi="Times New Roman" w:cs="Times New Roman"/>
          <w:sz w:val="24"/>
          <w:szCs w:val="24"/>
        </w:rPr>
        <w:t xml:space="preserve"> lappusēm</w:t>
      </w:r>
      <w:r w:rsidR="00132A4A" w:rsidRPr="008536B3">
        <w:rPr>
          <w:rFonts w:ascii="Times New Roman" w:hAnsi="Times New Roman" w:cs="Times New Roman"/>
          <w:sz w:val="24"/>
          <w:szCs w:val="24"/>
        </w:rPr>
        <w:t>.</w:t>
      </w:r>
    </w:p>
    <w:p w14:paraId="44242580" w14:textId="5C07AE9B" w:rsidR="007302AC" w:rsidRPr="008536B3" w:rsidRDefault="00CF6E17" w:rsidP="001707C5">
      <w:pPr>
        <w:ind w:left="1560" w:hanging="1276"/>
        <w:rPr>
          <w:rFonts w:ascii="Times New Roman" w:hAnsi="Times New Roman" w:cs="Times New Roman"/>
          <w:sz w:val="24"/>
          <w:szCs w:val="24"/>
        </w:rPr>
      </w:pPr>
      <w:r w:rsidRPr="008536B3">
        <w:rPr>
          <w:rFonts w:ascii="Times New Roman" w:eastAsia="Times New Roman" w:hAnsi="Times New Roman" w:cs="Times New Roman"/>
          <w:sz w:val="24"/>
          <w:szCs w:val="24"/>
          <w:lang w:eastAsia="lv-LV"/>
        </w:rPr>
        <w:t>5.</w:t>
      </w:r>
      <w:r w:rsidR="007302AC" w:rsidRPr="008536B3">
        <w:rPr>
          <w:rFonts w:ascii="Times New Roman" w:eastAsia="Times New Roman" w:hAnsi="Times New Roman" w:cs="Times New Roman"/>
          <w:sz w:val="24"/>
          <w:szCs w:val="24"/>
          <w:lang w:eastAsia="lv-LV"/>
        </w:rPr>
        <w:t>pielikums</w:t>
      </w:r>
      <w:r w:rsidR="008A35FB" w:rsidRPr="008536B3">
        <w:rPr>
          <w:rFonts w:ascii="Times New Roman" w:eastAsia="Times New Roman" w:hAnsi="Times New Roman" w:cs="Times New Roman"/>
          <w:sz w:val="24"/>
          <w:szCs w:val="24"/>
          <w:lang w:eastAsia="lv-LV"/>
        </w:rPr>
        <w:t>.</w:t>
      </w:r>
      <w:r w:rsidR="007302AC" w:rsidRPr="008536B3">
        <w:rPr>
          <w:rFonts w:ascii="Times New Roman" w:eastAsia="Times New Roman" w:hAnsi="Times New Roman" w:cs="Times New Roman"/>
          <w:sz w:val="24"/>
          <w:szCs w:val="24"/>
          <w:lang w:eastAsia="lv-LV"/>
        </w:rPr>
        <w:t xml:space="preserve"> </w:t>
      </w:r>
      <w:r w:rsidR="00874B9B" w:rsidRPr="008536B3">
        <w:rPr>
          <w:rFonts w:ascii="Times New Roman" w:eastAsia="Times New Roman" w:hAnsi="Times New Roman" w:cs="Times New Roman"/>
          <w:sz w:val="24"/>
          <w:szCs w:val="24"/>
          <w:lang w:eastAsia="lv-LV"/>
        </w:rPr>
        <w:t>V</w:t>
      </w:r>
      <w:r w:rsidR="008A35FB" w:rsidRPr="008536B3">
        <w:rPr>
          <w:rFonts w:ascii="Times New Roman" w:eastAsia="Times New Roman" w:hAnsi="Times New Roman" w:cs="Times New Roman"/>
          <w:sz w:val="24"/>
          <w:szCs w:val="24"/>
          <w:lang w:eastAsia="lv-LV"/>
        </w:rPr>
        <w:t>ienošanās par projekta īstenošanu projekts</w:t>
      </w:r>
      <w:r w:rsidR="00F4346B" w:rsidRPr="008536B3">
        <w:rPr>
          <w:rFonts w:ascii="Times New Roman" w:eastAsia="Times New Roman" w:hAnsi="Times New Roman" w:cs="Times New Roman"/>
          <w:sz w:val="24"/>
          <w:szCs w:val="24"/>
          <w:lang w:eastAsia="lv-LV"/>
        </w:rPr>
        <w:t xml:space="preserve"> </w:t>
      </w:r>
      <w:r w:rsidR="00230D15" w:rsidRPr="008536B3">
        <w:rPr>
          <w:rFonts w:ascii="Times New Roman" w:eastAsia="Times New Roman" w:hAnsi="Times New Roman" w:cs="Times New Roman"/>
          <w:sz w:val="24"/>
          <w:szCs w:val="24"/>
          <w:lang w:eastAsia="lv-LV"/>
        </w:rPr>
        <w:t xml:space="preserve">uz </w:t>
      </w:r>
      <w:r w:rsidR="00F941A3" w:rsidRPr="008536B3">
        <w:rPr>
          <w:rFonts w:ascii="Times New Roman" w:hAnsi="Times New Roman" w:cs="Times New Roman"/>
          <w:sz w:val="24"/>
          <w:szCs w:val="24"/>
        </w:rPr>
        <w:t>16</w:t>
      </w:r>
      <w:r w:rsidR="001707C5" w:rsidRPr="008536B3">
        <w:rPr>
          <w:rFonts w:ascii="Times New Roman" w:hAnsi="Times New Roman" w:cs="Times New Roman"/>
          <w:sz w:val="24"/>
          <w:szCs w:val="24"/>
        </w:rPr>
        <w:t xml:space="preserve"> lappusēm</w:t>
      </w:r>
      <w:r w:rsidR="00132A4A" w:rsidRPr="008536B3">
        <w:rPr>
          <w:rFonts w:ascii="Times New Roman" w:hAnsi="Times New Roman" w:cs="Times New Roman"/>
          <w:sz w:val="24"/>
          <w:szCs w:val="24"/>
        </w:rPr>
        <w:t>.</w:t>
      </w:r>
    </w:p>
    <w:p w14:paraId="0BD7D83A" w14:textId="1A06C8B0" w:rsidR="004022C2" w:rsidRPr="008536B3" w:rsidRDefault="004022C2" w:rsidP="001707C5">
      <w:pPr>
        <w:ind w:left="1560" w:hanging="1276"/>
        <w:rPr>
          <w:rFonts w:ascii="Times New Roman" w:eastAsia="Times New Roman" w:hAnsi="Times New Roman" w:cs="Times New Roman"/>
          <w:sz w:val="24"/>
          <w:szCs w:val="24"/>
          <w:lang w:eastAsia="lv-LV"/>
        </w:rPr>
      </w:pPr>
      <w:r w:rsidRPr="008536B3">
        <w:rPr>
          <w:rFonts w:ascii="Times New Roman" w:hAnsi="Times New Roman" w:cs="Times New Roman"/>
          <w:sz w:val="24"/>
          <w:szCs w:val="24"/>
        </w:rPr>
        <w:t>6.pielikums.</w:t>
      </w:r>
      <w:r w:rsidR="00337213" w:rsidRPr="008536B3">
        <w:rPr>
          <w:rFonts w:ascii="Times New Roman" w:hAnsi="Times New Roman" w:cs="Times New Roman"/>
          <w:sz w:val="24"/>
          <w:szCs w:val="24"/>
        </w:rPr>
        <w:t xml:space="preserve">  </w:t>
      </w:r>
      <w:r w:rsidR="00337213" w:rsidRPr="008536B3">
        <w:rPr>
          <w:rFonts w:ascii="Times New Roman" w:eastAsia="Times New Roman" w:hAnsi="Times New Roman" w:cs="Times New Roman"/>
          <w:sz w:val="24"/>
          <w:szCs w:val="24"/>
          <w:lang w:eastAsia="lv-LV"/>
        </w:rPr>
        <w:t>Vienas vienības izmaks</w:t>
      </w:r>
      <w:r w:rsidR="004864C4" w:rsidRPr="008536B3">
        <w:rPr>
          <w:rFonts w:ascii="Times New Roman" w:eastAsia="Times New Roman" w:hAnsi="Times New Roman" w:cs="Times New Roman"/>
          <w:sz w:val="24"/>
          <w:szCs w:val="24"/>
          <w:lang w:eastAsia="lv-LV"/>
        </w:rPr>
        <w:t>as metodika</w:t>
      </w:r>
      <w:r w:rsidR="00337213" w:rsidRPr="008536B3">
        <w:rPr>
          <w:rFonts w:ascii="Times New Roman" w:eastAsia="Times New Roman" w:hAnsi="Times New Roman" w:cs="Times New Roman"/>
          <w:sz w:val="24"/>
          <w:szCs w:val="24"/>
          <w:lang w:eastAsia="lv-LV"/>
        </w:rPr>
        <w:t xml:space="preserve"> </w:t>
      </w:r>
      <w:r w:rsidR="00230D15" w:rsidRPr="008536B3">
        <w:rPr>
          <w:rFonts w:ascii="Times New Roman" w:eastAsia="Times New Roman" w:hAnsi="Times New Roman" w:cs="Times New Roman"/>
          <w:sz w:val="24"/>
          <w:szCs w:val="24"/>
          <w:lang w:eastAsia="lv-LV"/>
        </w:rPr>
        <w:t xml:space="preserve">uz </w:t>
      </w:r>
      <w:r w:rsidR="004F5745" w:rsidRPr="008536B3">
        <w:rPr>
          <w:rFonts w:ascii="Times New Roman" w:hAnsi="Times New Roman" w:cs="Times New Roman"/>
          <w:sz w:val="24"/>
          <w:szCs w:val="24"/>
        </w:rPr>
        <w:t>8</w:t>
      </w:r>
      <w:r w:rsidR="00337213" w:rsidRPr="008536B3">
        <w:rPr>
          <w:rFonts w:ascii="Times New Roman" w:hAnsi="Times New Roman" w:cs="Times New Roman"/>
          <w:sz w:val="24"/>
          <w:szCs w:val="24"/>
        </w:rPr>
        <w:t xml:space="preserve"> lappusēm.</w:t>
      </w:r>
      <w:bookmarkStart w:id="2" w:name="_GoBack"/>
      <w:bookmarkEnd w:id="2"/>
    </w:p>
    <w:sectPr w:rsidR="004022C2" w:rsidRPr="008536B3" w:rsidSect="00880274">
      <w:head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1762" w14:textId="77777777" w:rsidR="004022C2" w:rsidRDefault="004022C2">
      <w:pPr>
        <w:spacing w:after="0"/>
      </w:pPr>
      <w:r>
        <w:separator/>
      </w:r>
    </w:p>
  </w:endnote>
  <w:endnote w:type="continuationSeparator" w:id="0">
    <w:p w14:paraId="56B604BE" w14:textId="77777777" w:rsidR="004022C2" w:rsidRDefault="004022C2">
      <w:pPr>
        <w:spacing w:after="0"/>
      </w:pPr>
      <w:r>
        <w:continuationSeparator/>
      </w:r>
    </w:p>
  </w:endnote>
  <w:endnote w:type="continuationNotice" w:id="1">
    <w:p w14:paraId="0E003509" w14:textId="77777777" w:rsidR="004022C2" w:rsidRDefault="004022C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AF42" w14:textId="77777777" w:rsidR="004022C2" w:rsidRDefault="004022C2" w:rsidP="00F25516">
      <w:pPr>
        <w:spacing w:after="0"/>
      </w:pPr>
      <w:r>
        <w:separator/>
      </w:r>
    </w:p>
  </w:footnote>
  <w:footnote w:type="continuationSeparator" w:id="0">
    <w:p w14:paraId="6EF771BA" w14:textId="77777777" w:rsidR="004022C2" w:rsidRDefault="004022C2" w:rsidP="00F25516">
      <w:pPr>
        <w:spacing w:after="0"/>
      </w:pPr>
      <w:r>
        <w:continuationSeparator/>
      </w:r>
    </w:p>
  </w:footnote>
  <w:footnote w:type="continuationNotice" w:id="1">
    <w:p w14:paraId="27EEF863" w14:textId="77777777" w:rsidR="004022C2" w:rsidRDefault="004022C2" w:rsidP="00152F67">
      <w:pPr>
        <w:spacing w:before="0" w:after="0"/>
      </w:pPr>
    </w:p>
  </w:footnote>
  <w:footnote w:id="2">
    <w:p w14:paraId="39474A60" w14:textId="77777777" w:rsidR="004022C2" w:rsidRDefault="004022C2"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4022C2" w:rsidRPr="00DA2BD1" w:rsidRDefault="004022C2"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4022C2" w:rsidRPr="00880274" w:rsidRDefault="004022C2">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8A2BC7">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4022C2" w:rsidRDefault="00402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BA96771"/>
    <w:multiLevelType w:val="multilevel"/>
    <w:tmpl w:val="9CE6C8F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ascii="Times New Roman" w:hAnsi="Times New Roman" w:cs="Times New Roman"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2"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3"/>
  </w:num>
  <w:num w:numId="2">
    <w:abstractNumId w:val="9"/>
  </w:num>
  <w:num w:numId="3">
    <w:abstractNumId w:val="0"/>
  </w:num>
  <w:num w:numId="4">
    <w:abstractNumId w:val="25"/>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0"/>
  </w:num>
  <w:num w:numId="13">
    <w:abstractNumId w:val="7"/>
  </w:num>
  <w:num w:numId="14">
    <w:abstractNumId w:val="2"/>
  </w:num>
  <w:num w:numId="15">
    <w:abstractNumId w:val="21"/>
  </w:num>
  <w:num w:numId="16">
    <w:abstractNumId w:val="11"/>
  </w:num>
  <w:num w:numId="17">
    <w:abstractNumId w:val="27"/>
  </w:num>
  <w:num w:numId="18">
    <w:abstractNumId w:val="19"/>
  </w:num>
  <w:num w:numId="19">
    <w:abstractNumId w:val="16"/>
  </w:num>
  <w:num w:numId="20">
    <w:abstractNumId w:val="1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3"/>
  </w:num>
  <w:num w:numId="22">
    <w:abstractNumId w:val="6"/>
  </w:num>
  <w:num w:numId="23">
    <w:abstractNumId w:val="17"/>
  </w:num>
  <w:num w:numId="24">
    <w:abstractNumId w:val="12"/>
  </w:num>
  <w:num w:numId="25">
    <w:abstractNumId w:val="20"/>
  </w:num>
  <w:num w:numId="26">
    <w:abstractNumId w:val="34"/>
  </w:num>
  <w:num w:numId="27">
    <w:abstractNumId w:val="28"/>
  </w:num>
  <w:num w:numId="28">
    <w:abstractNumId w:val="29"/>
  </w:num>
  <w:num w:numId="29">
    <w:abstractNumId w:val="22"/>
  </w:num>
  <w:num w:numId="30">
    <w:abstractNumId w:val="32"/>
  </w:num>
  <w:num w:numId="31">
    <w:abstractNumId w:val="5"/>
  </w:num>
  <w:num w:numId="32">
    <w:abstractNumId w:val="24"/>
  </w:num>
  <w:num w:numId="33">
    <w:abstractNumId w:val="1"/>
  </w:num>
  <w:num w:numId="34">
    <w:abstractNumId w:val="14"/>
  </w:num>
  <w:num w:numId="35">
    <w:abstractNumId w:val="31"/>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E1AA4"/>
    <w:rsid w:val="000E2DB3"/>
    <w:rsid w:val="000E38A2"/>
    <w:rsid w:val="000E71B7"/>
    <w:rsid w:val="000F07BB"/>
    <w:rsid w:val="000F28D3"/>
    <w:rsid w:val="000F7D48"/>
    <w:rsid w:val="0010714F"/>
    <w:rsid w:val="001137F2"/>
    <w:rsid w:val="00114B82"/>
    <w:rsid w:val="001150D2"/>
    <w:rsid w:val="001215AE"/>
    <w:rsid w:val="00123632"/>
    <w:rsid w:val="00125C1F"/>
    <w:rsid w:val="00125F6A"/>
    <w:rsid w:val="001306D9"/>
    <w:rsid w:val="0013188F"/>
    <w:rsid w:val="00132867"/>
    <w:rsid w:val="00132A4A"/>
    <w:rsid w:val="00133DA8"/>
    <w:rsid w:val="00134340"/>
    <w:rsid w:val="00140F12"/>
    <w:rsid w:val="0014261A"/>
    <w:rsid w:val="00151EFA"/>
    <w:rsid w:val="00152F67"/>
    <w:rsid w:val="00156AA0"/>
    <w:rsid w:val="00161469"/>
    <w:rsid w:val="00166AB9"/>
    <w:rsid w:val="00167064"/>
    <w:rsid w:val="00167134"/>
    <w:rsid w:val="001707C5"/>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1F60B0"/>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27A1F"/>
    <w:rsid w:val="00230300"/>
    <w:rsid w:val="00230D15"/>
    <w:rsid w:val="002313C7"/>
    <w:rsid w:val="0023491B"/>
    <w:rsid w:val="002359B1"/>
    <w:rsid w:val="00243C7B"/>
    <w:rsid w:val="00246158"/>
    <w:rsid w:val="00247EE0"/>
    <w:rsid w:val="00250B8A"/>
    <w:rsid w:val="00254159"/>
    <w:rsid w:val="00254E27"/>
    <w:rsid w:val="002607BA"/>
    <w:rsid w:val="00261387"/>
    <w:rsid w:val="00264C06"/>
    <w:rsid w:val="0026560A"/>
    <w:rsid w:val="00277321"/>
    <w:rsid w:val="0027767F"/>
    <w:rsid w:val="00281ED6"/>
    <w:rsid w:val="00282730"/>
    <w:rsid w:val="00282F37"/>
    <w:rsid w:val="00283CBD"/>
    <w:rsid w:val="00287997"/>
    <w:rsid w:val="00290A2A"/>
    <w:rsid w:val="00290F6D"/>
    <w:rsid w:val="002919A5"/>
    <w:rsid w:val="002927A4"/>
    <w:rsid w:val="002928EA"/>
    <w:rsid w:val="00292EA6"/>
    <w:rsid w:val="00294760"/>
    <w:rsid w:val="0029511F"/>
    <w:rsid w:val="00295ABE"/>
    <w:rsid w:val="002969F2"/>
    <w:rsid w:val="002A205D"/>
    <w:rsid w:val="002B10E0"/>
    <w:rsid w:val="002B67AC"/>
    <w:rsid w:val="002C16D3"/>
    <w:rsid w:val="002C2105"/>
    <w:rsid w:val="002C60B4"/>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26B50"/>
    <w:rsid w:val="0033153B"/>
    <w:rsid w:val="00333109"/>
    <w:rsid w:val="00336389"/>
    <w:rsid w:val="00337213"/>
    <w:rsid w:val="00341097"/>
    <w:rsid w:val="00342250"/>
    <w:rsid w:val="00346120"/>
    <w:rsid w:val="00350E7D"/>
    <w:rsid w:val="00350EBC"/>
    <w:rsid w:val="00354CCB"/>
    <w:rsid w:val="00355F4C"/>
    <w:rsid w:val="00356432"/>
    <w:rsid w:val="00360C19"/>
    <w:rsid w:val="00360E0F"/>
    <w:rsid w:val="003628BB"/>
    <w:rsid w:val="003632CC"/>
    <w:rsid w:val="00364F6C"/>
    <w:rsid w:val="0037586E"/>
    <w:rsid w:val="00375AF7"/>
    <w:rsid w:val="00377117"/>
    <w:rsid w:val="00380588"/>
    <w:rsid w:val="003809B8"/>
    <w:rsid w:val="00384684"/>
    <w:rsid w:val="0038491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22C2"/>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3A20"/>
    <w:rsid w:val="00475FF9"/>
    <w:rsid w:val="0047692B"/>
    <w:rsid w:val="00482C98"/>
    <w:rsid w:val="00484753"/>
    <w:rsid w:val="00485091"/>
    <w:rsid w:val="004864C4"/>
    <w:rsid w:val="00494350"/>
    <w:rsid w:val="004960A9"/>
    <w:rsid w:val="004960CA"/>
    <w:rsid w:val="00497048"/>
    <w:rsid w:val="004A3B57"/>
    <w:rsid w:val="004A3EAA"/>
    <w:rsid w:val="004A4B09"/>
    <w:rsid w:val="004A4C4C"/>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5745"/>
    <w:rsid w:val="004F759B"/>
    <w:rsid w:val="00500DA3"/>
    <w:rsid w:val="00506153"/>
    <w:rsid w:val="00511DAB"/>
    <w:rsid w:val="00513BCE"/>
    <w:rsid w:val="00513E6C"/>
    <w:rsid w:val="0052180D"/>
    <w:rsid w:val="00522975"/>
    <w:rsid w:val="00531F24"/>
    <w:rsid w:val="00532A98"/>
    <w:rsid w:val="00534FD3"/>
    <w:rsid w:val="00535A0A"/>
    <w:rsid w:val="00544CBC"/>
    <w:rsid w:val="00545C48"/>
    <w:rsid w:val="00546640"/>
    <w:rsid w:val="00547D4E"/>
    <w:rsid w:val="005504B5"/>
    <w:rsid w:val="00550B5F"/>
    <w:rsid w:val="005527C1"/>
    <w:rsid w:val="00553415"/>
    <w:rsid w:val="005632F1"/>
    <w:rsid w:val="00570836"/>
    <w:rsid w:val="00571CF0"/>
    <w:rsid w:val="0057212D"/>
    <w:rsid w:val="00576215"/>
    <w:rsid w:val="00576FB1"/>
    <w:rsid w:val="00577D70"/>
    <w:rsid w:val="00580A5A"/>
    <w:rsid w:val="00584F0B"/>
    <w:rsid w:val="00585640"/>
    <w:rsid w:val="00586587"/>
    <w:rsid w:val="00586819"/>
    <w:rsid w:val="00587D77"/>
    <w:rsid w:val="0059268A"/>
    <w:rsid w:val="00594899"/>
    <w:rsid w:val="005A1C4D"/>
    <w:rsid w:val="005A2519"/>
    <w:rsid w:val="005A2566"/>
    <w:rsid w:val="005A65DD"/>
    <w:rsid w:val="005B0831"/>
    <w:rsid w:val="005B19A3"/>
    <w:rsid w:val="005B4DBA"/>
    <w:rsid w:val="005C2085"/>
    <w:rsid w:val="005C34DD"/>
    <w:rsid w:val="005C39A4"/>
    <w:rsid w:val="005C4725"/>
    <w:rsid w:val="005C47BB"/>
    <w:rsid w:val="005C5A9C"/>
    <w:rsid w:val="005C724B"/>
    <w:rsid w:val="005D2DA3"/>
    <w:rsid w:val="005D3C85"/>
    <w:rsid w:val="005E4108"/>
    <w:rsid w:val="005E570F"/>
    <w:rsid w:val="005E5F1A"/>
    <w:rsid w:val="005E6C68"/>
    <w:rsid w:val="005F0401"/>
    <w:rsid w:val="005F2FFD"/>
    <w:rsid w:val="005F39FE"/>
    <w:rsid w:val="005F41A0"/>
    <w:rsid w:val="005F7FD8"/>
    <w:rsid w:val="00600C91"/>
    <w:rsid w:val="00600D31"/>
    <w:rsid w:val="00601969"/>
    <w:rsid w:val="006034EC"/>
    <w:rsid w:val="00605007"/>
    <w:rsid w:val="00605E4C"/>
    <w:rsid w:val="00607601"/>
    <w:rsid w:val="00607E8A"/>
    <w:rsid w:val="00610DCA"/>
    <w:rsid w:val="0061118D"/>
    <w:rsid w:val="0061309B"/>
    <w:rsid w:val="006142F5"/>
    <w:rsid w:val="00622BC3"/>
    <w:rsid w:val="00624C26"/>
    <w:rsid w:val="0063568F"/>
    <w:rsid w:val="00635E32"/>
    <w:rsid w:val="00636A89"/>
    <w:rsid w:val="00645C5B"/>
    <w:rsid w:val="0064721C"/>
    <w:rsid w:val="0065065A"/>
    <w:rsid w:val="00651913"/>
    <w:rsid w:val="00653245"/>
    <w:rsid w:val="0065445B"/>
    <w:rsid w:val="006560BE"/>
    <w:rsid w:val="00662403"/>
    <w:rsid w:val="00667C79"/>
    <w:rsid w:val="00675383"/>
    <w:rsid w:val="00675725"/>
    <w:rsid w:val="00676AF8"/>
    <w:rsid w:val="006800C5"/>
    <w:rsid w:val="00680C49"/>
    <w:rsid w:val="006823DC"/>
    <w:rsid w:val="00692139"/>
    <w:rsid w:val="00693D91"/>
    <w:rsid w:val="00693EE8"/>
    <w:rsid w:val="006974D7"/>
    <w:rsid w:val="006A0B96"/>
    <w:rsid w:val="006A5DCA"/>
    <w:rsid w:val="006A69E0"/>
    <w:rsid w:val="006B34ED"/>
    <w:rsid w:val="006B3B18"/>
    <w:rsid w:val="006B57B7"/>
    <w:rsid w:val="006B59AE"/>
    <w:rsid w:val="006C0FAC"/>
    <w:rsid w:val="006C25CA"/>
    <w:rsid w:val="006C2A5A"/>
    <w:rsid w:val="006C346C"/>
    <w:rsid w:val="006C790C"/>
    <w:rsid w:val="006C7F90"/>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302AC"/>
    <w:rsid w:val="00730B3E"/>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2C5F"/>
    <w:rsid w:val="007B4DB7"/>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17E3F"/>
    <w:rsid w:val="0082081C"/>
    <w:rsid w:val="00823A19"/>
    <w:rsid w:val="008258ED"/>
    <w:rsid w:val="00825EA0"/>
    <w:rsid w:val="00830F0F"/>
    <w:rsid w:val="0083140D"/>
    <w:rsid w:val="008318BC"/>
    <w:rsid w:val="00831F13"/>
    <w:rsid w:val="00833C34"/>
    <w:rsid w:val="0083552C"/>
    <w:rsid w:val="00835D63"/>
    <w:rsid w:val="008429D0"/>
    <w:rsid w:val="00843329"/>
    <w:rsid w:val="008455C0"/>
    <w:rsid w:val="00847788"/>
    <w:rsid w:val="00852364"/>
    <w:rsid w:val="008536B3"/>
    <w:rsid w:val="00856795"/>
    <w:rsid w:val="00857113"/>
    <w:rsid w:val="00860818"/>
    <w:rsid w:val="0086249A"/>
    <w:rsid w:val="0086367C"/>
    <w:rsid w:val="0086393A"/>
    <w:rsid w:val="0087008D"/>
    <w:rsid w:val="0087168E"/>
    <w:rsid w:val="00874B9B"/>
    <w:rsid w:val="00875D7C"/>
    <w:rsid w:val="00880274"/>
    <w:rsid w:val="00882A40"/>
    <w:rsid w:val="00897E5A"/>
    <w:rsid w:val="008A065F"/>
    <w:rsid w:val="008A2BC7"/>
    <w:rsid w:val="008A35FB"/>
    <w:rsid w:val="008A38AE"/>
    <w:rsid w:val="008B117C"/>
    <w:rsid w:val="008B1B73"/>
    <w:rsid w:val="008B23E4"/>
    <w:rsid w:val="008B7436"/>
    <w:rsid w:val="008C0530"/>
    <w:rsid w:val="008C3447"/>
    <w:rsid w:val="008D37EA"/>
    <w:rsid w:val="008D7558"/>
    <w:rsid w:val="008E10B0"/>
    <w:rsid w:val="008E10BF"/>
    <w:rsid w:val="008E16A3"/>
    <w:rsid w:val="008E56A9"/>
    <w:rsid w:val="008E6F2E"/>
    <w:rsid w:val="008F341C"/>
    <w:rsid w:val="008F5011"/>
    <w:rsid w:val="00901D8D"/>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5D73"/>
    <w:rsid w:val="00946F71"/>
    <w:rsid w:val="00952879"/>
    <w:rsid w:val="00954834"/>
    <w:rsid w:val="0095584B"/>
    <w:rsid w:val="00955941"/>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23E8"/>
    <w:rsid w:val="009B47C4"/>
    <w:rsid w:val="009B48ED"/>
    <w:rsid w:val="009B5858"/>
    <w:rsid w:val="009B5CD7"/>
    <w:rsid w:val="009C0B19"/>
    <w:rsid w:val="009C764E"/>
    <w:rsid w:val="009D0412"/>
    <w:rsid w:val="009D4432"/>
    <w:rsid w:val="009D6786"/>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387A"/>
    <w:rsid w:val="00A151EE"/>
    <w:rsid w:val="00A2028E"/>
    <w:rsid w:val="00A213EF"/>
    <w:rsid w:val="00A247D1"/>
    <w:rsid w:val="00A3213C"/>
    <w:rsid w:val="00A41443"/>
    <w:rsid w:val="00A421EF"/>
    <w:rsid w:val="00A43B5E"/>
    <w:rsid w:val="00A44C96"/>
    <w:rsid w:val="00A47792"/>
    <w:rsid w:val="00A47BBD"/>
    <w:rsid w:val="00A54454"/>
    <w:rsid w:val="00A63CAE"/>
    <w:rsid w:val="00A63CDD"/>
    <w:rsid w:val="00A7104B"/>
    <w:rsid w:val="00A7190F"/>
    <w:rsid w:val="00A720BF"/>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C4642"/>
    <w:rsid w:val="00AD1393"/>
    <w:rsid w:val="00AD3F85"/>
    <w:rsid w:val="00AD45AA"/>
    <w:rsid w:val="00AD6A86"/>
    <w:rsid w:val="00AD6ADB"/>
    <w:rsid w:val="00AD741A"/>
    <w:rsid w:val="00AD76B8"/>
    <w:rsid w:val="00AE245A"/>
    <w:rsid w:val="00AE51FB"/>
    <w:rsid w:val="00AE7BA1"/>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6AC6"/>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F15"/>
    <w:rsid w:val="00BD7EA4"/>
    <w:rsid w:val="00BE3B46"/>
    <w:rsid w:val="00BE3F84"/>
    <w:rsid w:val="00BF4ECB"/>
    <w:rsid w:val="00C049BB"/>
    <w:rsid w:val="00C05007"/>
    <w:rsid w:val="00C052ED"/>
    <w:rsid w:val="00C117B3"/>
    <w:rsid w:val="00C17A24"/>
    <w:rsid w:val="00C17EDE"/>
    <w:rsid w:val="00C223D6"/>
    <w:rsid w:val="00C32D3F"/>
    <w:rsid w:val="00C3446D"/>
    <w:rsid w:val="00C34F93"/>
    <w:rsid w:val="00C37E94"/>
    <w:rsid w:val="00C43DAB"/>
    <w:rsid w:val="00C53012"/>
    <w:rsid w:val="00C67268"/>
    <w:rsid w:val="00C70414"/>
    <w:rsid w:val="00C70875"/>
    <w:rsid w:val="00C72F40"/>
    <w:rsid w:val="00C736BD"/>
    <w:rsid w:val="00C73ADD"/>
    <w:rsid w:val="00C82DFE"/>
    <w:rsid w:val="00C86871"/>
    <w:rsid w:val="00C87C2E"/>
    <w:rsid w:val="00C92860"/>
    <w:rsid w:val="00C93079"/>
    <w:rsid w:val="00C93457"/>
    <w:rsid w:val="00C949EC"/>
    <w:rsid w:val="00C94B46"/>
    <w:rsid w:val="00CA191E"/>
    <w:rsid w:val="00CA1E52"/>
    <w:rsid w:val="00CA4A99"/>
    <w:rsid w:val="00CA77E4"/>
    <w:rsid w:val="00CA7F30"/>
    <w:rsid w:val="00CB20A6"/>
    <w:rsid w:val="00CB2E93"/>
    <w:rsid w:val="00CB644A"/>
    <w:rsid w:val="00CC5CBC"/>
    <w:rsid w:val="00CC772F"/>
    <w:rsid w:val="00CD2B51"/>
    <w:rsid w:val="00CD72CC"/>
    <w:rsid w:val="00CD7695"/>
    <w:rsid w:val="00CE0CA7"/>
    <w:rsid w:val="00CE4097"/>
    <w:rsid w:val="00CF2F8E"/>
    <w:rsid w:val="00CF6E17"/>
    <w:rsid w:val="00CF7D9D"/>
    <w:rsid w:val="00D0127A"/>
    <w:rsid w:val="00D03334"/>
    <w:rsid w:val="00D03AB3"/>
    <w:rsid w:val="00D06C7C"/>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7CB"/>
    <w:rsid w:val="00DA0A0F"/>
    <w:rsid w:val="00DA1429"/>
    <w:rsid w:val="00DA2BD1"/>
    <w:rsid w:val="00DA4EC1"/>
    <w:rsid w:val="00DA5D72"/>
    <w:rsid w:val="00DA673E"/>
    <w:rsid w:val="00DA7EC7"/>
    <w:rsid w:val="00DB11DB"/>
    <w:rsid w:val="00DB2AEA"/>
    <w:rsid w:val="00DB3B92"/>
    <w:rsid w:val="00DB4DAD"/>
    <w:rsid w:val="00DB59F0"/>
    <w:rsid w:val="00DC054D"/>
    <w:rsid w:val="00DC3A75"/>
    <w:rsid w:val="00DC5FFB"/>
    <w:rsid w:val="00DC6633"/>
    <w:rsid w:val="00DD5789"/>
    <w:rsid w:val="00DE1EDA"/>
    <w:rsid w:val="00DE3250"/>
    <w:rsid w:val="00DE3699"/>
    <w:rsid w:val="00DE443C"/>
    <w:rsid w:val="00DE4665"/>
    <w:rsid w:val="00DE6534"/>
    <w:rsid w:val="00DF0B0B"/>
    <w:rsid w:val="00DF2288"/>
    <w:rsid w:val="00DF55A2"/>
    <w:rsid w:val="00E006AC"/>
    <w:rsid w:val="00E04D68"/>
    <w:rsid w:val="00E07D8E"/>
    <w:rsid w:val="00E106AA"/>
    <w:rsid w:val="00E10EB1"/>
    <w:rsid w:val="00E1168C"/>
    <w:rsid w:val="00E11D93"/>
    <w:rsid w:val="00E120ED"/>
    <w:rsid w:val="00E13A8E"/>
    <w:rsid w:val="00E16110"/>
    <w:rsid w:val="00E219B3"/>
    <w:rsid w:val="00E225A8"/>
    <w:rsid w:val="00E22C3F"/>
    <w:rsid w:val="00E2316D"/>
    <w:rsid w:val="00E25401"/>
    <w:rsid w:val="00E3369A"/>
    <w:rsid w:val="00E42FF1"/>
    <w:rsid w:val="00E4482E"/>
    <w:rsid w:val="00E5181E"/>
    <w:rsid w:val="00E519D4"/>
    <w:rsid w:val="00E53F48"/>
    <w:rsid w:val="00E56655"/>
    <w:rsid w:val="00E60B1A"/>
    <w:rsid w:val="00E6123D"/>
    <w:rsid w:val="00E61DA7"/>
    <w:rsid w:val="00E71F19"/>
    <w:rsid w:val="00E83381"/>
    <w:rsid w:val="00E855FC"/>
    <w:rsid w:val="00E85EC6"/>
    <w:rsid w:val="00E85FBE"/>
    <w:rsid w:val="00E860CF"/>
    <w:rsid w:val="00E904FE"/>
    <w:rsid w:val="00E911EA"/>
    <w:rsid w:val="00E94356"/>
    <w:rsid w:val="00E95168"/>
    <w:rsid w:val="00E96601"/>
    <w:rsid w:val="00EA01BD"/>
    <w:rsid w:val="00EA3C27"/>
    <w:rsid w:val="00EA75F0"/>
    <w:rsid w:val="00EB440C"/>
    <w:rsid w:val="00EB6A3E"/>
    <w:rsid w:val="00EC129C"/>
    <w:rsid w:val="00EC234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412"/>
    <w:rsid w:val="00F6365C"/>
    <w:rsid w:val="00F63828"/>
    <w:rsid w:val="00F63FB6"/>
    <w:rsid w:val="00F65986"/>
    <w:rsid w:val="00F661A5"/>
    <w:rsid w:val="00F66B53"/>
    <w:rsid w:val="00F673CF"/>
    <w:rsid w:val="00F73CAE"/>
    <w:rsid w:val="00F8350A"/>
    <w:rsid w:val="00F85799"/>
    <w:rsid w:val="00F85C13"/>
    <w:rsid w:val="00F870E6"/>
    <w:rsid w:val="00F90D3E"/>
    <w:rsid w:val="00F90D98"/>
    <w:rsid w:val="00F910A5"/>
    <w:rsid w:val="00F941A3"/>
    <w:rsid w:val="00F95D19"/>
    <w:rsid w:val="00FA3DD6"/>
    <w:rsid w:val="00FA5AFB"/>
    <w:rsid w:val="00FA69A6"/>
    <w:rsid w:val="00FA7F4E"/>
    <w:rsid w:val="00FB1D85"/>
    <w:rsid w:val="00FB398A"/>
    <w:rsid w:val="00FB45C3"/>
    <w:rsid w:val="00FC604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81400775-1D2F-495B-ADD6-0A7CB9C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vadlinijas_2015/4.3_Metod_Netieso_izmaksu_vienotas_likmes_piemerosanu_projekta_izmaksu_atzisana_2014-2020__planosanas_perioda.pdf"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esfondi.lv/upload/00-vadlinijas/vadlinijas_2015/2.1_Vadl_Attiecinamo_un_neattiecinamo_izmaksu_noteiksanai_2014.-2020._planosanas_perio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cfl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D2AF-6921-4D77-A8D6-EE4BBB35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7B311F11</Template>
  <TotalTime>97</TotalTime>
  <Pages>7</Pages>
  <Words>10950</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Boboviča</dc:creator>
  <cp:lastModifiedBy>Karina Visikovska</cp:lastModifiedBy>
  <cp:revision>30</cp:revision>
  <cp:lastPrinted>2016-05-05T12:18:00Z</cp:lastPrinted>
  <dcterms:created xsi:type="dcterms:W3CDTF">2016-06-14T05:26:00Z</dcterms:created>
  <dcterms:modified xsi:type="dcterms:W3CDTF">2016-07-25T07:08:00Z</dcterms:modified>
</cp:coreProperties>
</file>